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283" w:lineRule="auto"/>
        <w:rPr>
          <w:sz w:val="52"/>
        </w:rPr>
      </w:pPr>
      <w:r>
        <w:rPr/>
        <w:pict>
          <v:group style="position:absolute;margin-left:15.084pt;margin-top:2.062pt;width:546.950pt;height:801.75pt;mso-position-horizontal-relative:page;mso-position-vertical-relative:page;z-index:-22039040" id="docshapegroup1" coordorigin="302,41" coordsize="10939,16035">
            <v:shape style="position:absolute;left:416;top:3110;width:10824;height:12966" type="#_x0000_t75" id="docshape2" stroked="false">
              <v:imagedata r:id="rId5" o:title=""/>
            </v:shape>
            <v:shape style="position:absolute;left:890;top:41;width:3320;height:3313" type="#_x0000_t75" id="docshape3" stroked="false">
              <v:imagedata r:id="rId6" o:title=""/>
            </v:shape>
            <v:shape style="position:absolute;left:301;top:9305;width:8527;height:4832" id="docshape4" coordorigin="302,9305" coordsize="8527,4832" path="m8828,9305l6672,10441,302,14021,367,14137,6737,10556,8828,9305xe" filled="true" fillcolor="#ff6767" stroked="false">
              <v:path arrowok="t"/>
              <v:fill type="solid"/>
            </v:shape>
            <w10:wrap type="none"/>
          </v:group>
        </w:pict>
      </w:r>
      <w:r>
        <w:rPr>
          <w:emboss/>
          <w:color w:val="DE4053"/>
          <w:w w:val="90"/>
        </w:rPr>
        <w:t>Металлообрабатывающее</w:t>
      </w:r>
      <w:r>
        <w:rPr>
          <w:shadow w:val="0"/>
          <w:color w:val="DE4053"/>
          <w:spacing w:val="-118"/>
          <w:w w:val="90"/>
        </w:rPr>
        <w:t> </w:t>
      </w:r>
      <w:r>
        <w:rPr>
          <w:emboss/>
          <w:color w:val="DE4053"/>
          <w:w w:val="85"/>
        </w:rPr>
        <w:t>оборудование</w:t>
      </w:r>
      <w:r>
        <w:rPr>
          <w:shadow w:val="0"/>
          <w:color w:val="DE4053"/>
          <w:spacing w:val="-27"/>
          <w:w w:val="85"/>
        </w:rPr>
        <w:t> </w:t>
      </w:r>
      <w:r>
        <w:rPr>
          <w:emboss/>
          <w:color w:val="DE4053"/>
          <w:w w:val="85"/>
          <w:sz w:val="52"/>
        </w:rPr>
        <w:t>с</w:t>
      </w:r>
      <w:r>
        <w:rPr>
          <w:shadow w:val="0"/>
          <w:color w:val="DE4053"/>
          <w:spacing w:val="20"/>
          <w:w w:val="85"/>
          <w:sz w:val="52"/>
        </w:rPr>
        <w:t> </w:t>
      </w:r>
      <w:r>
        <w:rPr>
          <w:emboss/>
          <w:color w:val="DE4053"/>
          <w:w w:val="85"/>
          <w:sz w:val="52"/>
        </w:rPr>
        <w:t>ЧПУ</w:t>
      </w:r>
    </w:p>
    <w:p>
      <w:pPr>
        <w:pStyle w:val="Heading3"/>
        <w:spacing w:before="82"/>
        <w:ind w:left="5048"/>
        <w:jc w:val="left"/>
      </w:pPr>
      <w:r>
        <w:rPr>
          <w:color w:val="7F7F7F"/>
          <w:w w:val="95"/>
        </w:rPr>
        <w:t>CNC Equipment</w:t>
      </w:r>
    </w:p>
    <w:p>
      <w:pPr>
        <w:spacing w:after="0"/>
        <w:jc w:val="left"/>
        <w:sectPr>
          <w:type w:val="continuous"/>
          <w:pgSz w:w="11910" w:h="16850"/>
          <w:pgMar w:top="720" w:bottom="280" w:left="0" w:right="0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21"/>
        </w:rPr>
      </w:pPr>
    </w:p>
    <w:p>
      <w:pPr>
        <w:spacing w:before="0"/>
        <w:ind w:left="1274" w:right="0" w:firstLine="0"/>
        <w:jc w:val="left"/>
        <w:rPr>
          <w:b/>
          <w:sz w:val="22"/>
        </w:rPr>
      </w:pPr>
      <w:r>
        <w:rPr/>
        <w:pict>
          <v:group style="position:absolute;margin-left:0pt;margin-top:-173.662109pt;width:541.6pt;height:214.6pt;mso-position-horizontal-relative:page;mso-position-vertical-relative:paragraph;z-index:-22038016" id="docshapegroup5" coordorigin="0,-3473" coordsize="10832,4292">
            <v:shape style="position:absolute;left:0;top:-3474;width:10376;height:4292" type="#_x0000_t75" id="docshape6" stroked="false">
              <v:imagedata r:id="rId7" o:title=""/>
            </v:shape>
            <v:shape style="position:absolute;left:5407;top:-3474;width:5424;height:3386" id="docshape7" coordorigin="5407,-3473" coordsize="5424,3386" path="m10831,-3473l10617,-3473,10267,-3272,5407,-217,5489,-87,10349,-3142,10831,-3473xe" filled="true" fillcolor="#ff6767" stroked="false">
              <v:path arrowok="t"/>
              <v:fill type="solid"/>
            </v:shape>
            <w10:wrap type="none"/>
          </v:group>
        </w:pict>
      </w:r>
      <w:r>
        <w:rPr>
          <w:b/>
          <w:sz w:val="22"/>
        </w:rPr>
        <w:t>Введение</w:t>
      </w:r>
    </w:p>
    <w:p>
      <w:pPr>
        <w:spacing w:line="285" w:lineRule="auto" w:before="160"/>
        <w:ind w:left="1274" w:right="1737" w:firstLine="0"/>
        <w:jc w:val="both"/>
        <w:rPr>
          <w:sz w:val="22"/>
        </w:rPr>
      </w:pPr>
      <w:r>
        <w:rPr>
          <w:sz w:val="22"/>
        </w:rPr>
        <w:t>Наша компания является профессиональным производителем станков с ЧПУ. Распо-</w:t>
      </w:r>
      <w:r>
        <w:rPr>
          <w:spacing w:val="1"/>
          <w:sz w:val="22"/>
        </w:rPr>
        <w:t> </w:t>
      </w:r>
      <w:r>
        <w:rPr>
          <w:sz w:val="22"/>
        </w:rPr>
        <w:t>ложена она в Тэнчжоу – столице по производству малых и средних станков и инстру-</w:t>
      </w:r>
      <w:r>
        <w:rPr>
          <w:spacing w:val="1"/>
          <w:sz w:val="22"/>
        </w:rPr>
        <w:t> </w:t>
      </w:r>
      <w:r>
        <w:rPr>
          <w:sz w:val="22"/>
        </w:rPr>
        <w:t>ментов. С момента своего основания компания следует принципу: «Качество продук-</w:t>
      </w:r>
      <w:r>
        <w:rPr>
          <w:spacing w:val="1"/>
          <w:sz w:val="22"/>
        </w:rPr>
        <w:t> </w:t>
      </w:r>
      <w:r>
        <w:rPr>
          <w:sz w:val="22"/>
        </w:rPr>
        <w:t>ции – это основа существования компании, признание клиентов – движущая её си-</w:t>
      </w:r>
      <w:r>
        <w:rPr>
          <w:spacing w:val="1"/>
          <w:sz w:val="22"/>
        </w:rPr>
        <w:t> </w:t>
      </w:r>
      <w:r>
        <w:rPr>
          <w:sz w:val="22"/>
        </w:rPr>
        <w:t>ла».</w:t>
      </w:r>
      <w:r>
        <w:rPr>
          <w:spacing w:val="60"/>
          <w:sz w:val="22"/>
        </w:rPr>
        <w:t> </w:t>
      </w:r>
      <w:r>
        <w:rPr>
          <w:sz w:val="22"/>
        </w:rPr>
        <w:t>Мы</w:t>
      </w:r>
      <w:r>
        <w:rPr>
          <w:spacing w:val="-1"/>
          <w:sz w:val="22"/>
        </w:rPr>
        <w:t> </w:t>
      </w:r>
      <w:r>
        <w:rPr>
          <w:sz w:val="22"/>
        </w:rPr>
        <w:t>-</w:t>
      </w:r>
      <w:r>
        <w:rPr>
          <w:spacing w:val="-2"/>
          <w:sz w:val="22"/>
        </w:rPr>
        <w:t> </w:t>
      </w:r>
      <w:r>
        <w:rPr>
          <w:sz w:val="22"/>
        </w:rPr>
        <w:t>ведущая</w:t>
      </w:r>
      <w:r>
        <w:rPr>
          <w:spacing w:val="-1"/>
          <w:sz w:val="22"/>
        </w:rPr>
        <w:t> </w:t>
      </w:r>
      <w:r>
        <w:rPr>
          <w:sz w:val="22"/>
        </w:rPr>
        <w:t>компания,</w:t>
      </w:r>
      <w:r>
        <w:rPr>
          <w:spacing w:val="-2"/>
          <w:sz w:val="22"/>
        </w:rPr>
        <w:t> </w:t>
      </w:r>
      <w:r>
        <w:rPr>
          <w:sz w:val="22"/>
        </w:rPr>
        <w:t>получившая</w:t>
      </w:r>
      <w:r>
        <w:rPr>
          <w:spacing w:val="-6"/>
          <w:sz w:val="22"/>
        </w:rPr>
        <w:t> </w:t>
      </w:r>
      <w:r>
        <w:rPr>
          <w:sz w:val="22"/>
        </w:rPr>
        <w:t>значительное развитие.</w:t>
      </w:r>
    </w:p>
    <w:p>
      <w:pPr>
        <w:spacing w:before="129"/>
        <w:ind w:left="1274" w:right="0" w:firstLine="0"/>
        <w:jc w:val="both"/>
        <w:rPr>
          <w:b/>
          <w:sz w:val="22"/>
        </w:rPr>
      </w:pPr>
      <w:r>
        <w:rPr>
          <w:b/>
          <w:sz w:val="22"/>
        </w:rPr>
        <w:t>Основная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продукция</w:t>
      </w:r>
    </w:p>
    <w:p>
      <w:pPr>
        <w:spacing w:line="285" w:lineRule="auto" w:before="160"/>
        <w:ind w:left="1274" w:right="1738" w:firstLine="0"/>
        <w:jc w:val="both"/>
        <w:rPr>
          <w:sz w:val="22"/>
        </w:rPr>
      </w:pPr>
      <w:r>
        <w:rPr>
          <w:sz w:val="22"/>
        </w:rPr>
        <w:t>Токарные станки с ЧПУ, токарно-фрезерные станки с ЧПУ, центры вертикальных</w:t>
      </w:r>
      <w:r>
        <w:rPr>
          <w:spacing w:val="1"/>
          <w:sz w:val="22"/>
        </w:rPr>
        <w:t> </w:t>
      </w:r>
      <w:r>
        <w:rPr>
          <w:sz w:val="22"/>
        </w:rPr>
        <w:t>станков с ЧПУ, центры горизонтальных станков с ЧПУ, вертикальные центрирующие</w:t>
      </w:r>
      <w:r>
        <w:rPr>
          <w:spacing w:val="1"/>
          <w:sz w:val="22"/>
        </w:rPr>
        <w:t> </w:t>
      </w:r>
      <w:r>
        <w:rPr>
          <w:sz w:val="22"/>
        </w:rPr>
        <w:t>центры</w:t>
      </w:r>
      <w:r>
        <w:rPr>
          <w:spacing w:val="-1"/>
          <w:sz w:val="22"/>
        </w:rPr>
        <w:t> </w:t>
      </w:r>
      <w:r>
        <w:rPr>
          <w:sz w:val="22"/>
        </w:rPr>
        <w:t>с</w:t>
      </w:r>
      <w:r>
        <w:rPr>
          <w:spacing w:val="1"/>
          <w:sz w:val="22"/>
        </w:rPr>
        <w:t> </w:t>
      </w:r>
      <w:r>
        <w:rPr>
          <w:sz w:val="22"/>
        </w:rPr>
        <w:t>ЧПУ</w:t>
      </w:r>
      <w:r>
        <w:rPr>
          <w:spacing w:val="-3"/>
          <w:sz w:val="22"/>
        </w:rPr>
        <w:t> </w:t>
      </w:r>
      <w:r>
        <w:rPr>
          <w:sz w:val="22"/>
        </w:rPr>
        <w:t>и т.д.</w:t>
      </w:r>
    </w:p>
    <w:p>
      <w:pPr>
        <w:spacing w:before="127"/>
        <w:ind w:left="1274" w:right="0" w:firstLine="0"/>
        <w:jc w:val="left"/>
        <w:rPr>
          <w:b/>
          <w:sz w:val="22"/>
        </w:rPr>
      </w:pPr>
      <w:r>
        <w:rPr>
          <w:b/>
          <w:sz w:val="22"/>
        </w:rPr>
        <w:t>Маркетинг</w:t>
      </w:r>
    </w:p>
    <w:p>
      <w:pPr>
        <w:spacing w:line="285" w:lineRule="auto" w:before="162"/>
        <w:ind w:left="1274" w:right="1738" w:firstLine="0"/>
        <w:jc w:val="both"/>
        <w:rPr>
          <w:sz w:val="22"/>
        </w:rPr>
      </w:pPr>
      <w:r>
        <w:rPr>
          <w:sz w:val="22"/>
        </w:rPr>
        <w:t>Наша компания не только широко представлена на внутреннем рынке, но и активно</w:t>
      </w:r>
      <w:r>
        <w:rPr>
          <w:spacing w:val="1"/>
          <w:sz w:val="22"/>
        </w:rPr>
        <w:t> </w:t>
      </w:r>
      <w:r>
        <w:rPr>
          <w:sz w:val="22"/>
        </w:rPr>
        <w:t>занимает позиции в зарубежной торговой сети и развивает торговые точки за рубе-</w:t>
      </w:r>
      <w:r>
        <w:rPr>
          <w:spacing w:val="1"/>
          <w:sz w:val="22"/>
        </w:rPr>
        <w:t> </w:t>
      </w:r>
      <w:r>
        <w:rPr>
          <w:sz w:val="22"/>
        </w:rPr>
        <w:t>жом. Продукция экспортируется в Южную Америку, Юго-восточную Азию, Среднюю</w:t>
      </w:r>
      <w:r>
        <w:rPr>
          <w:spacing w:val="1"/>
          <w:sz w:val="22"/>
        </w:rPr>
        <w:t> </w:t>
      </w:r>
      <w:r>
        <w:rPr>
          <w:sz w:val="22"/>
        </w:rPr>
        <w:t>Азию, Ближний Восток, Европу и другие регионы, получая доверие и признание боль-</w:t>
      </w:r>
      <w:r>
        <w:rPr>
          <w:spacing w:val="-59"/>
          <w:sz w:val="22"/>
        </w:rPr>
        <w:t> </w:t>
      </w:r>
      <w:r>
        <w:rPr>
          <w:sz w:val="22"/>
        </w:rPr>
        <w:t>шинства потребителей.</w:t>
      </w:r>
    </w:p>
    <w:p>
      <w:pPr>
        <w:pStyle w:val="BodyText"/>
        <w:spacing w:before="8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775643</wp:posOffset>
            </wp:positionH>
            <wp:positionV relativeFrom="paragraph">
              <wp:posOffset>93691</wp:posOffset>
            </wp:positionV>
            <wp:extent cx="5680974" cy="3840479"/>
            <wp:effectExtent l="0" t="0" r="0" b="0"/>
            <wp:wrapTopAndBottom/>
            <wp:docPr id="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0974" cy="3840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0"/>
        </w:rPr>
        <w:sectPr>
          <w:pgSz w:w="11910" w:h="16850"/>
          <w:pgMar w:top="0" w:bottom="280" w:left="0" w:right="0"/>
        </w:sectPr>
      </w:pPr>
    </w:p>
    <w:p>
      <w:pPr>
        <w:spacing w:before="60"/>
        <w:ind w:left="1195" w:right="0" w:firstLine="0"/>
        <w:jc w:val="left"/>
        <w:rPr>
          <w:b/>
          <w:sz w:val="48"/>
        </w:rPr>
      </w:pPr>
      <w:r>
        <w:rPr>
          <w:b/>
          <w:emboss/>
          <w:color w:val="DE4053"/>
          <w:spacing w:val="-1"/>
          <w:w w:val="90"/>
          <w:sz w:val="44"/>
        </w:rPr>
        <w:t>Металлообрабатывающее</w:t>
      </w:r>
      <w:r>
        <w:rPr>
          <w:b/>
          <w:shadow w:val="0"/>
          <w:color w:val="DE4053"/>
          <w:spacing w:val="8"/>
          <w:w w:val="90"/>
          <w:sz w:val="44"/>
        </w:rPr>
        <w:t> </w:t>
      </w:r>
      <w:r>
        <w:rPr>
          <w:b/>
          <w:emboss/>
          <w:color w:val="DE4053"/>
          <w:spacing w:val="-1"/>
          <w:w w:val="90"/>
          <w:sz w:val="44"/>
        </w:rPr>
        <w:t>оборудование</w:t>
      </w:r>
      <w:r>
        <w:rPr>
          <w:b/>
          <w:shadow w:val="0"/>
          <w:color w:val="DE4053"/>
          <w:spacing w:val="-34"/>
          <w:w w:val="90"/>
          <w:sz w:val="44"/>
        </w:rPr>
        <w:t> </w:t>
      </w:r>
      <w:r>
        <w:rPr>
          <w:b/>
          <w:emboss/>
          <w:color w:val="DE4053"/>
          <w:w w:val="90"/>
          <w:sz w:val="48"/>
        </w:rPr>
        <w:t>с</w:t>
      </w:r>
      <w:r>
        <w:rPr>
          <w:b/>
          <w:shadow w:val="0"/>
          <w:color w:val="DE4053"/>
          <w:w w:val="90"/>
          <w:sz w:val="48"/>
        </w:rPr>
        <w:t> </w:t>
      </w:r>
      <w:r>
        <w:rPr>
          <w:b/>
          <w:emboss/>
          <w:color w:val="DE4053"/>
          <w:w w:val="90"/>
          <w:sz w:val="48"/>
        </w:rPr>
        <w:t>ЧПУ</w:t>
      </w:r>
    </w:p>
    <w:p>
      <w:pPr>
        <w:pStyle w:val="BodyText"/>
        <w:spacing w:before="2"/>
        <w:rPr>
          <w:b/>
          <w:sz w:val="27"/>
        </w:rPr>
      </w:pPr>
      <w:r>
        <w:rPr/>
        <w:pict>
          <v:rect style="position:absolute;margin-left:37.605999pt;margin-top:16.865343pt;width:521.244pt;height:3.6pt;mso-position-horizontal-relative:page;mso-position-vertical-relative:paragraph;z-index:-15727104;mso-wrap-distance-left:0;mso-wrap-distance-right:0" id="docshape8" filled="true" fillcolor="#7f7f7f" stroked="false">
            <v:fill type="solid"/>
            <w10:wrap type="topAndBottom"/>
          </v:rect>
        </w:pict>
      </w:r>
      <w:r>
        <w:rPr/>
        <w:pict>
          <v:rect style="position:absolute;margin-left:152.889999pt;margin-top:27.149343pt;width:406.65pt;height:3.6pt;mso-position-horizontal-relative:page;mso-position-vertical-relative:paragraph;z-index:-15726592;mso-wrap-distance-left:0;mso-wrap-distance-right:0" id="docshape9" filled="true" fillcolor="#ea5268" stroked="false">
            <v:fill type="solid"/>
            <w10:wrap type="topAndBottom"/>
          </v:rect>
        </w:pict>
      </w:r>
    </w:p>
    <w:p>
      <w:pPr>
        <w:pStyle w:val="BodyText"/>
        <w:spacing w:before="6"/>
        <w:rPr>
          <w:b/>
          <w:sz w:val="9"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24"/>
        </w:rPr>
      </w:pPr>
      <w:r>
        <w:rPr/>
        <w:pict>
          <v:group style="position:absolute;margin-left:37.001999pt;margin-top:15.298828pt;width:522.85pt;height:41.85pt;mso-position-horizontal-relative:page;mso-position-vertical-relative:paragraph;z-index:-15726080;mso-wrap-distance-left:0;mso-wrap-distance-right:0" id="docshapegroup10" coordorigin="740,306" coordsize="10457,837">
            <v:shape style="position:absolute;left:740;top:308;width:10457;height:835" id="docshape11" coordorigin="740,308" coordsize="10457,835" path="m11196,308l11196,308,740,308,740,532,740,919,740,1143,10323,1143,11196,1143,11196,308xe" filled="true" fillcolor="#92d050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3680;top:532;width:3718;height:386" type="#_x0000_t202" id="docshape12" filled="false" stroked="false">
              <v:textbox inset="0,0,0,0">
                <w:txbxContent>
                  <w:p>
                    <w:pPr>
                      <w:spacing w:line="385" w:lineRule="exact" w:before="0"/>
                      <w:ind w:left="0" w:right="0" w:firstLine="0"/>
                      <w:jc w:val="left"/>
                      <w:rPr>
                        <w:rFonts w:ascii="Tahoma" w:hAnsi="Tahoma"/>
                        <w:b/>
                        <w:sz w:val="32"/>
                      </w:rPr>
                    </w:pPr>
                    <w:r>
                      <w:rPr>
                        <w:rFonts w:ascii="Tahoma" w:hAnsi="Tahoma"/>
                        <w:b/>
                        <w:w w:val="95"/>
                        <w:sz w:val="32"/>
                      </w:rPr>
                      <w:t>Оглавление</w:t>
                    </w:r>
                    <w:r>
                      <w:rPr>
                        <w:rFonts w:ascii="Tahoma" w:hAnsi="Tahoma"/>
                        <w:b/>
                        <w:spacing w:val="30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w w:val="95"/>
                        <w:sz w:val="32"/>
                      </w:rPr>
                      <w:t>/</w:t>
                    </w:r>
                    <w:r>
                      <w:rPr>
                        <w:rFonts w:ascii="Tahoma" w:hAnsi="Tahoma"/>
                        <w:b/>
                        <w:spacing w:val="30"/>
                        <w:w w:val="95"/>
                        <w:sz w:val="32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w w:val="95"/>
                        <w:sz w:val="32"/>
                      </w:rPr>
                      <w:t>Contents</w:t>
                    </w:r>
                  </w:p>
                </w:txbxContent>
              </v:textbox>
              <w10:wrap type="none"/>
            </v:shape>
            <v:shape style="position:absolute;left:10428;top:305;width:686;height:834" type="#_x0000_t202" id="docshape13" filled="false" stroked="false">
              <v:textbox inset="0,0,0,0">
                <w:txbxContent>
                  <w:p>
                    <w:pPr>
                      <w:spacing w:before="0"/>
                      <w:ind w:left="69" w:right="87" w:firstLine="0"/>
                      <w:jc w:val="center"/>
                      <w:rPr>
                        <w:rFonts w:ascii="Tahoma" w:hAnsi="Tahoma"/>
                        <w:b/>
                        <w:sz w:val="23"/>
                      </w:rPr>
                    </w:pPr>
                    <w:r>
                      <w:rPr>
                        <w:rFonts w:ascii="Tahoma" w:hAnsi="Tahoma"/>
                        <w:b/>
                        <w:sz w:val="23"/>
                      </w:rPr>
                      <w:t>Стр.</w:t>
                    </w:r>
                  </w:p>
                  <w:p>
                    <w:pPr>
                      <w:spacing w:before="1"/>
                      <w:ind w:left="-1" w:right="18" w:firstLine="2"/>
                      <w:jc w:val="center"/>
                      <w:rPr>
                        <w:rFonts w:ascii="Tahoma"/>
                        <w:b/>
                        <w:sz w:val="23"/>
                      </w:rPr>
                    </w:pPr>
                    <w:r>
                      <w:rPr>
                        <w:rFonts w:ascii="Tahoma"/>
                        <w:b/>
                        <w:sz w:val="23"/>
                      </w:rPr>
                      <w:t>/</w:t>
                    </w:r>
                    <w:r>
                      <w:rPr>
                        <w:rFonts w:ascii="Tahoma"/>
                        <w:b/>
                        <w:spacing w:val="1"/>
                        <w:sz w:val="23"/>
                      </w:rPr>
                      <w:t> </w:t>
                    </w:r>
                    <w:r>
                      <w:rPr>
                        <w:rFonts w:ascii="Tahoma"/>
                        <w:b/>
                        <w:w w:val="95"/>
                        <w:sz w:val="23"/>
                      </w:rPr>
                      <w:t>Pages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tabs>
          <w:tab w:pos="11094" w:val="right" w:leader="none"/>
        </w:tabs>
        <w:spacing w:before="0"/>
        <w:ind w:left="844" w:right="0" w:firstLine="0"/>
        <w:jc w:val="left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Серийный</w:t>
      </w:r>
      <w:r>
        <w:rPr>
          <w:rFonts w:ascii="Tahoma" w:hAnsi="Tahoma"/>
          <w:b/>
          <w:spacing w:val="-9"/>
          <w:sz w:val="20"/>
        </w:rPr>
        <w:t> </w:t>
      </w:r>
      <w:r>
        <w:rPr>
          <w:rFonts w:ascii="Tahoma" w:hAnsi="Tahoma"/>
          <w:b/>
          <w:sz w:val="20"/>
        </w:rPr>
        <w:t>горизонтальный</w:t>
      </w:r>
      <w:r>
        <w:rPr>
          <w:rFonts w:ascii="Tahoma" w:hAnsi="Tahoma"/>
          <w:b/>
          <w:spacing w:val="-12"/>
          <w:sz w:val="20"/>
        </w:rPr>
        <w:t> </w:t>
      </w:r>
      <w:r>
        <w:rPr>
          <w:rFonts w:ascii="Tahoma" w:hAnsi="Tahoma"/>
          <w:b/>
          <w:sz w:val="20"/>
        </w:rPr>
        <w:t>токарный</w:t>
      </w:r>
      <w:r>
        <w:rPr>
          <w:rFonts w:ascii="Tahoma" w:hAnsi="Tahoma"/>
          <w:b/>
          <w:spacing w:val="-14"/>
          <w:sz w:val="20"/>
        </w:rPr>
        <w:t> </w:t>
      </w:r>
      <w:r>
        <w:rPr>
          <w:rFonts w:ascii="Tahoma" w:hAnsi="Tahoma"/>
          <w:b/>
          <w:sz w:val="20"/>
        </w:rPr>
        <w:t>станок</w:t>
      </w:r>
      <w:r>
        <w:rPr>
          <w:rFonts w:ascii="Tahoma" w:hAnsi="Tahoma"/>
          <w:b/>
          <w:spacing w:val="41"/>
          <w:sz w:val="20"/>
        </w:rPr>
        <w:t> </w:t>
      </w:r>
      <w:r>
        <w:rPr>
          <w:rFonts w:ascii="Tahoma" w:hAnsi="Tahoma"/>
          <w:b/>
          <w:sz w:val="20"/>
        </w:rPr>
        <w:t>с</w:t>
      </w:r>
      <w:r>
        <w:rPr>
          <w:rFonts w:ascii="Tahoma" w:hAnsi="Tahoma"/>
          <w:b/>
          <w:spacing w:val="-13"/>
          <w:sz w:val="20"/>
        </w:rPr>
        <w:t> </w:t>
      </w:r>
      <w:r>
        <w:rPr>
          <w:rFonts w:ascii="Tahoma" w:hAnsi="Tahoma"/>
          <w:b/>
          <w:sz w:val="20"/>
        </w:rPr>
        <w:t>ЧПУ</w:t>
      </w:r>
      <w:r>
        <w:rPr>
          <w:rFonts w:ascii="Tahoma" w:hAnsi="Tahoma"/>
          <w:b/>
          <w:spacing w:val="-12"/>
          <w:sz w:val="20"/>
        </w:rPr>
        <w:t> </w:t>
      </w:r>
      <w:r>
        <w:rPr>
          <w:rFonts w:ascii="Tahoma" w:hAnsi="Tahoma"/>
          <w:b/>
          <w:sz w:val="20"/>
        </w:rPr>
        <w:t>/</w:t>
      </w:r>
      <w:r>
        <w:rPr>
          <w:rFonts w:ascii="Tahoma" w:hAnsi="Tahoma"/>
          <w:b/>
          <w:spacing w:val="-10"/>
          <w:sz w:val="20"/>
        </w:rPr>
        <w:t> </w:t>
      </w:r>
      <w:r>
        <w:rPr>
          <w:rFonts w:ascii="Tahoma" w:hAnsi="Tahoma"/>
          <w:b/>
          <w:sz w:val="18"/>
        </w:rPr>
        <w:t>СА</w:t>
      </w:r>
      <w:r>
        <w:rPr>
          <w:rFonts w:ascii="Tahoma" w:hAnsi="Tahoma"/>
          <w:b/>
          <w:spacing w:val="-11"/>
          <w:sz w:val="18"/>
        </w:rPr>
        <w:t> </w:t>
      </w:r>
      <w:r>
        <w:rPr>
          <w:rFonts w:ascii="Tahoma" w:hAnsi="Tahoma"/>
          <w:b/>
          <w:sz w:val="18"/>
        </w:rPr>
        <w:t>Series</w:t>
      </w:r>
      <w:r>
        <w:rPr>
          <w:rFonts w:ascii="Tahoma" w:hAnsi="Tahoma"/>
          <w:b/>
          <w:spacing w:val="-11"/>
          <w:sz w:val="18"/>
        </w:rPr>
        <w:t> </w:t>
      </w:r>
      <w:r>
        <w:rPr>
          <w:rFonts w:ascii="Tahoma" w:hAnsi="Tahoma"/>
          <w:b/>
          <w:sz w:val="18"/>
        </w:rPr>
        <w:t>Horizontal</w:t>
      </w:r>
      <w:r>
        <w:rPr>
          <w:rFonts w:ascii="Tahoma" w:hAnsi="Tahoma"/>
          <w:b/>
          <w:spacing w:val="-10"/>
          <w:sz w:val="18"/>
        </w:rPr>
        <w:t> </w:t>
      </w:r>
      <w:r>
        <w:rPr>
          <w:rFonts w:ascii="Tahoma" w:hAnsi="Tahoma"/>
          <w:b/>
          <w:sz w:val="18"/>
        </w:rPr>
        <w:t>Lathe</w:t>
      </w:r>
      <w:r>
        <w:rPr>
          <w:rFonts w:ascii="Tahoma" w:hAnsi="Tahoma"/>
          <w:b/>
          <w:spacing w:val="-8"/>
          <w:sz w:val="18"/>
        </w:rPr>
        <w:t> </w:t>
      </w:r>
      <w:r>
        <w:rPr>
          <w:rFonts w:ascii="Tahoma" w:hAnsi="Tahoma"/>
          <w:b/>
          <w:sz w:val="18"/>
        </w:rPr>
        <w:t>Machine</w:t>
        <w:tab/>
      </w:r>
      <w:r>
        <w:rPr>
          <w:rFonts w:ascii="Tahoma" w:hAnsi="Tahoma"/>
          <w:b/>
          <w:sz w:val="20"/>
        </w:rPr>
        <w:t>01-02</w:t>
      </w:r>
    </w:p>
    <w:p>
      <w:pPr>
        <w:tabs>
          <w:tab w:pos="11092" w:val="right" w:leader="none"/>
        </w:tabs>
        <w:spacing w:before="74"/>
        <w:ind w:left="844" w:right="0" w:firstLine="0"/>
        <w:jc w:val="left"/>
        <w:rPr>
          <w:rFonts w:ascii="Tahoma" w:hAnsi="Tahoma"/>
          <w:b/>
          <w:sz w:val="20"/>
        </w:rPr>
      </w:pPr>
      <w:r>
        <w:rPr>
          <w:rFonts w:ascii="Tahoma" w:hAnsi="Tahoma"/>
          <w:b/>
          <w:w w:val="95"/>
          <w:sz w:val="20"/>
        </w:rPr>
        <w:t>Горизонтальный</w:t>
      </w:r>
      <w:r>
        <w:rPr>
          <w:rFonts w:ascii="Tahoma" w:hAnsi="Tahoma"/>
          <w:b/>
          <w:spacing w:val="9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токарный</w:t>
      </w:r>
      <w:r>
        <w:rPr>
          <w:rFonts w:ascii="Tahoma" w:hAnsi="Tahoma"/>
          <w:b/>
          <w:spacing w:val="3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станок</w:t>
      </w:r>
      <w:r>
        <w:rPr>
          <w:rFonts w:ascii="Tahoma" w:hAnsi="Tahoma"/>
          <w:b/>
          <w:spacing w:val="11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</w:t>
      </w:r>
      <w:r>
        <w:rPr>
          <w:rFonts w:ascii="Tahoma" w:hAnsi="Tahoma"/>
          <w:b/>
          <w:spacing w:val="6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ЧПУ</w:t>
      </w:r>
      <w:r>
        <w:rPr>
          <w:rFonts w:ascii="Tahoma" w:hAnsi="Tahoma"/>
          <w:b/>
          <w:spacing w:val="9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серии</w:t>
      </w:r>
      <w:r>
        <w:rPr>
          <w:rFonts w:ascii="Tahoma" w:hAnsi="Tahoma"/>
          <w:b/>
          <w:spacing w:val="7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САК</w:t>
      </w:r>
      <w:r>
        <w:rPr>
          <w:rFonts w:ascii="Tahoma" w:hAnsi="Tahoma"/>
          <w:b/>
          <w:spacing w:val="7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/</w:t>
      </w:r>
      <w:r>
        <w:rPr>
          <w:rFonts w:ascii="Tahoma" w:hAnsi="Tahoma"/>
          <w:b/>
          <w:spacing w:val="8"/>
          <w:w w:val="95"/>
          <w:sz w:val="20"/>
        </w:rPr>
        <w:t> </w:t>
      </w:r>
      <w:r>
        <w:rPr>
          <w:rFonts w:ascii="Tahoma" w:hAnsi="Tahoma"/>
          <w:b/>
          <w:w w:val="95"/>
          <w:sz w:val="18"/>
        </w:rPr>
        <w:t>САК</w:t>
      </w:r>
      <w:r>
        <w:rPr>
          <w:rFonts w:ascii="Tahoma" w:hAnsi="Tahoma"/>
          <w:b/>
          <w:spacing w:val="6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Series</w:t>
      </w:r>
      <w:r>
        <w:rPr>
          <w:rFonts w:ascii="Tahoma" w:hAnsi="Tahoma"/>
          <w:b/>
          <w:spacing w:val="6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CNC</w:t>
      </w:r>
      <w:r>
        <w:rPr>
          <w:rFonts w:ascii="Tahoma" w:hAnsi="Tahoma"/>
          <w:b/>
          <w:spacing w:val="6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Horizontal</w:t>
      </w:r>
      <w:r>
        <w:rPr>
          <w:rFonts w:ascii="Tahoma" w:hAnsi="Tahoma"/>
          <w:b/>
          <w:spacing w:val="6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Lathe</w:t>
      </w:r>
      <w:r>
        <w:rPr>
          <w:rFonts w:ascii="Tahoma" w:hAnsi="Tahoma"/>
          <w:b/>
          <w:spacing w:val="6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Machine</w:t>
        <w:tab/>
      </w:r>
      <w:r>
        <w:rPr>
          <w:rFonts w:ascii="Tahoma" w:hAnsi="Tahoma"/>
          <w:b/>
          <w:w w:val="95"/>
          <w:sz w:val="20"/>
        </w:rPr>
        <w:t>03-04</w:t>
      </w:r>
    </w:p>
    <w:p>
      <w:pPr>
        <w:tabs>
          <w:tab w:pos="11094" w:val="right" w:leader="none"/>
        </w:tabs>
        <w:spacing w:before="95"/>
        <w:ind w:left="844" w:right="0" w:firstLine="0"/>
        <w:jc w:val="left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Сверхмощные</w:t>
      </w:r>
      <w:r>
        <w:rPr>
          <w:rFonts w:ascii="Tahoma" w:hAnsi="Tahoma"/>
          <w:b/>
          <w:spacing w:val="-9"/>
          <w:sz w:val="20"/>
        </w:rPr>
        <w:t> </w:t>
      </w:r>
      <w:r>
        <w:rPr>
          <w:rFonts w:ascii="Tahoma" w:hAnsi="Tahoma"/>
          <w:b/>
          <w:sz w:val="20"/>
        </w:rPr>
        <w:t>токарные</w:t>
      </w:r>
      <w:r>
        <w:rPr>
          <w:rFonts w:ascii="Tahoma" w:hAnsi="Tahoma"/>
          <w:b/>
          <w:spacing w:val="-10"/>
          <w:sz w:val="20"/>
        </w:rPr>
        <w:t> </w:t>
      </w:r>
      <w:r>
        <w:rPr>
          <w:rFonts w:ascii="Tahoma" w:hAnsi="Tahoma"/>
          <w:b/>
          <w:sz w:val="20"/>
        </w:rPr>
        <w:t>станки</w:t>
      </w:r>
      <w:r>
        <w:rPr>
          <w:rFonts w:ascii="Tahoma" w:hAnsi="Tahoma"/>
          <w:b/>
          <w:spacing w:val="-8"/>
          <w:sz w:val="20"/>
        </w:rPr>
        <w:t> </w:t>
      </w:r>
      <w:r>
        <w:rPr>
          <w:rFonts w:ascii="Tahoma" w:hAnsi="Tahoma"/>
          <w:b/>
          <w:sz w:val="20"/>
        </w:rPr>
        <w:t>с</w:t>
      </w:r>
      <w:r>
        <w:rPr>
          <w:rFonts w:ascii="Tahoma" w:hAnsi="Tahoma"/>
          <w:b/>
          <w:spacing w:val="-7"/>
          <w:sz w:val="20"/>
        </w:rPr>
        <w:t> </w:t>
      </w:r>
      <w:r>
        <w:rPr>
          <w:rFonts w:ascii="Tahoma" w:hAnsi="Tahoma"/>
          <w:b/>
          <w:sz w:val="20"/>
        </w:rPr>
        <w:t>ЧПУ</w:t>
      </w:r>
      <w:r>
        <w:rPr>
          <w:rFonts w:ascii="Tahoma" w:hAnsi="Tahoma"/>
          <w:b/>
          <w:spacing w:val="-9"/>
          <w:sz w:val="20"/>
        </w:rPr>
        <w:t> </w:t>
      </w:r>
      <w:r>
        <w:rPr>
          <w:rFonts w:ascii="Tahoma" w:hAnsi="Tahoma"/>
          <w:b/>
          <w:sz w:val="20"/>
        </w:rPr>
        <w:t>/</w:t>
      </w:r>
      <w:r>
        <w:rPr>
          <w:rFonts w:ascii="Tahoma" w:hAnsi="Tahoma"/>
          <w:b/>
          <w:spacing w:val="-9"/>
          <w:sz w:val="20"/>
        </w:rPr>
        <w:t> </w:t>
      </w:r>
      <w:r>
        <w:rPr>
          <w:rFonts w:ascii="Tahoma" w:hAnsi="Tahoma"/>
          <w:b/>
          <w:sz w:val="18"/>
        </w:rPr>
        <w:t>CWK6163</w:t>
      </w:r>
      <w:r>
        <w:rPr>
          <w:rFonts w:ascii="Tahoma" w:hAnsi="Tahoma"/>
          <w:b/>
          <w:spacing w:val="-7"/>
          <w:sz w:val="18"/>
        </w:rPr>
        <w:t> </w:t>
      </w:r>
      <w:r>
        <w:rPr>
          <w:rFonts w:ascii="Tahoma" w:hAnsi="Tahoma"/>
          <w:b/>
          <w:sz w:val="18"/>
        </w:rPr>
        <w:t>&amp;</w:t>
      </w:r>
      <w:r>
        <w:rPr>
          <w:rFonts w:ascii="Tahoma" w:hAnsi="Tahoma"/>
          <w:b/>
          <w:spacing w:val="-6"/>
          <w:sz w:val="18"/>
        </w:rPr>
        <w:t> </w:t>
      </w:r>
      <w:r>
        <w:rPr>
          <w:rFonts w:ascii="Tahoma" w:hAnsi="Tahoma"/>
          <w:b/>
          <w:sz w:val="18"/>
        </w:rPr>
        <w:t>CWK6180</w:t>
      </w:r>
      <w:r>
        <w:rPr>
          <w:rFonts w:ascii="Tahoma" w:hAnsi="Tahoma"/>
          <w:b/>
          <w:spacing w:val="-9"/>
          <w:sz w:val="18"/>
        </w:rPr>
        <w:t> </w:t>
      </w:r>
      <w:r>
        <w:rPr>
          <w:rFonts w:ascii="Tahoma" w:hAnsi="Tahoma"/>
          <w:b/>
          <w:sz w:val="18"/>
        </w:rPr>
        <w:t>Heavy</w:t>
      </w:r>
      <w:r>
        <w:rPr>
          <w:rFonts w:ascii="Tahoma" w:hAnsi="Tahoma"/>
          <w:b/>
          <w:spacing w:val="-8"/>
          <w:sz w:val="18"/>
        </w:rPr>
        <w:t> </w:t>
      </w:r>
      <w:r>
        <w:rPr>
          <w:rFonts w:ascii="Tahoma" w:hAnsi="Tahoma"/>
          <w:b/>
          <w:sz w:val="18"/>
        </w:rPr>
        <w:t>Duty</w:t>
      </w:r>
      <w:r>
        <w:rPr>
          <w:rFonts w:ascii="Tahoma" w:hAnsi="Tahoma"/>
          <w:b/>
          <w:spacing w:val="-10"/>
          <w:sz w:val="18"/>
        </w:rPr>
        <w:t> </w:t>
      </w:r>
      <w:r>
        <w:rPr>
          <w:rFonts w:ascii="Tahoma" w:hAnsi="Tahoma"/>
          <w:b/>
          <w:sz w:val="18"/>
        </w:rPr>
        <w:t>CNC</w:t>
      </w:r>
      <w:r>
        <w:rPr>
          <w:rFonts w:ascii="Tahoma" w:hAnsi="Tahoma"/>
          <w:b/>
          <w:spacing w:val="-8"/>
          <w:sz w:val="18"/>
        </w:rPr>
        <w:t> </w:t>
      </w:r>
      <w:r>
        <w:rPr>
          <w:rFonts w:ascii="Tahoma" w:hAnsi="Tahoma"/>
          <w:b/>
          <w:sz w:val="18"/>
        </w:rPr>
        <w:t>Lathe</w:t>
        <w:tab/>
      </w:r>
      <w:r>
        <w:rPr>
          <w:rFonts w:ascii="Tahoma" w:hAnsi="Tahoma"/>
          <w:b/>
          <w:sz w:val="20"/>
        </w:rPr>
        <w:t>05-06</w:t>
      </w:r>
    </w:p>
    <w:p>
      <w:pPr>
        <w:tabs>
          <w:tab w:pos="11094" w:val="right" w:leader="none"/>
        </w:tabs>
        <w:spacing w:before="73"/>
        <w:ind w:left="844" w:right="0" w:firstLine="0"/>
        <w:jc w:val="left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Сверхмощные</w:t>
      </w:r>
      <w:r>
        <w:rPr>
          <w:rFonts w:ascii="Tahoma" w:hAnsi="Tahoma"/>
          <w:b/>
          <w:spacing w:val="-10"/>
          <w:sz w:val="20"/>
        </w:rPr>
        <w:t> </w:t>
      </w:r>
      <w:r>
        <w:rPr>
          <w:rFonts w:ascii="Tahoma" w:hAnsi="Tahoma"/>
          <w:b/>
          <w:sz w:val="20"/>
        </w:rPr>
        <w:t>токарные</w:t>
      </w:r>
      <w:r>
        <w:rPr>
          <w:rFonts w:ascii="Tahoma" w:hAnsi="Tahoma"/>
          <w:b/>
          <w:spacing w:val="-11"/>
          <w:sz w:val="20"/>
        </w:rPr>
        <w:t> </w:t>
      </w:r>
      <w:r>
        <w:rPr>
          <w:rFonts w:ascii="Tahoma" w:hAnsi="Tahoma"/>
          <w:b/>
          <w:sz w:val="20"/>
        </w:rPr>
        <w:t>станки</w:t>
      </w:r>
      <w:r>
        <w:rPr>
          <w:rFonts w:ascii="Tahoma" w:hAnsi="Tahoma"/>
          <w:b/>
          <w:spacing w:val="-9"/>
          <w:sz w:val="20"/>
        </w:rPr>
        <w:t> </w:t>
      </w:r>
      <w:r>
        <w:rPr>
          <w:rFonts w:ascii="Tahoma" w:hAnsi="Tahoma"/>
          <w:b/>
          <w:sz w:val="20"/>
        </w:rPr>
        <w:t>с</w:t>
      </w:r>
      <w:r>
        <w:rPr>
          <w:rFonts w:ascii="Tahoma" w:hAnsi="Tahoma"/>
          <w:b/>
          <w:spacing w:val="-8"/>
          <w:sz w:val="20"/>
        </w:rPr>
        <w:t> </w:t>
      </w:r>
      <w:r>
        <w:rPr>
          <w:rFonts w:ascii="Tahoma" w:hAnsi="Tahoma"/>
          <w:b/>
          <w:sz w:val="20"/>
        </w:rPr>
        <w:t>ЧПУ</w:t>
      </w:r>
      <w:r>
        <w:rPr>
          <w:rFonts w:ascii="Tahoma" w:hAnsi="Tahoma"/>
          <w:b/>
          <w:spacing w:val="-11"/>
          <w:sz w:val="20"/>
        </w:rPr>
        <w:t> </w:t>
      </w:r>
      <w:r>
        <w:rPr>
          <w:rFonts w:ascii="Tahoma" w:hAnsi="Tahoma"/>
          <w:b/>
          <w:sz w:val="20"/>
        </w:rPr>
        <w:t>/</w:t>
      </w:r>
      <w:r>
        <w:rPr>
          <w:rFonts w:ascii="Tahoma" w:hAnsi="Tahoma"/>
          <w:b/>
          <w:spacing w:val="-10"/>
          <w:sz w:val="20"/>
        </w:rPr>
        <w:t> </w:t>
      </w:r>
      <w:r>
        <w:rPr>
          <w:rFonts w:ascii="Tahoma" w:hAnsi="Tahoma"/>
          <w:b/>
          <w:sz w:val="18"/>
        </w:rPr>
        <w:t>CWK61100</w:t>
      </w:r>
      <w:r>
        <w:rPr>
          <w:rFonts w:ascii="Tahoma" w:hAnsi="Tahoma"/>
          <w:b/>
          <w:spacing w:val="-9"/>
          <w:sz w:val="18"/>
        </w:rPr>
        <w:t> </w:t>
      </w:r>
      <w:r>
        <w:rPr>
          <w:rFonts w:ascii="Tahoma" w:hAnsi="Tahoma"/>
          <w:b/>
          <w:sz w:val="18"/>
        </w:rPr>
        <w:t>&amp;</w:t>
      </w:r>
      <w:r>
        <w:rPr>
          <w:rFonts w:ascii="Tahoma" w:hAnsi="Tahoma"/>
          <w:b/>
          <w:spacing w:val="-6"/>
          <w:sz w:val="18"/>
        </w:rPr>
        <w:t> </w:t>
      </w:r>
      <w:r>
        <w:rPr>
          <w:rFonts w:ascii="Tahoma" w:hAnsi="Tahoma"/>
          <w:b/>
          <w:sz w:val="18"/>
        </w:rPr>
        <w:t>CWK61125</w:t>
      </w:r>
      <w:r>
        <w:rPr>
          <w:rFonts w:ascii="Tahoma" w:hAnsi="Tahoma"/>
          <w:b/>
          <w:spacing w:val="-9"/>
          <w:sz w:val="18"/>
        </w:rPr>
        <w:t> </w:t>
      </w:r>
      <w:r>
        <w:rPr>
          <w:rFonts w:ascii="Tahoma" w:hAnsi="Tahoma"/>
          <w:b/>
          <w:sz w:val="18"/>
        </w:rPr>
        <w:t>Heavy</w:t>
      </w:r>
      <w:r>
        <w:rPr>
          <w:rFonts w:ascii="Tahoma" w:hAnsi="Tahoma"/>
          <w:b/>
          <w:spacing w:val="-10"/>
          <w:sz w:val="18"/>
        </w:rPr>
        <w:t> </w:t>
      </w:r>
      <w:r>
        <w:rPr>
          <w:rFonts w:ascii="Tahoma" w:hAnsi="Tahoma"/>
          <w:b/>
          <w:sz w:val="18"/>
        </w:rPr>
        <w:t>Duty</w:t>
      </w:r>
      <w:r>
        <w:rPr>
          <w:rFonts w:ascii="Tahoma" w:hAnsi="Tahoma"/>
          <w:b/>
          <w:spacing w:val="-11"/>
          <w:sz w:val="18"/>
        </w:rPr>
        <w:t> </w:t>
      </w:r>
      <w:r>
        <w:rPr>
          <w:rFonts w:ascii="Tahoma" w:hAnsi="Tahoma"/>
          <w:b/>
          <w:sz w:val="18"/>
        </w:rPr>
        <w:t>CNC</w:t>
      </w:r>
      <w:r>
        <w:rPr>
          <w:rFonts w:ascii="Tahoma" w:hAnsi="Tahoma"/>
          <w:b/>
          <w:spacing w:val="-9"/>
          <w:sz w:val="18"/>
        </w:rPr>
        <w:t> </w:t>
      </w:r>
      <w:r>
        <w:rPr>
          <w:rFonts w:ascii="Tahoma" w:hAnsi="Tahoma"/>
          <w:b/>
          <w:sz w:val="18"/>
        </w:rPr>
        <w:t>Lathe</w:t>
        <w:tab/>
      </w:r>
      <w:r>
        <w:rPr>
          <w:rFonts w:ascii="Tahoma" w:hAnsi="Tahoma"/>
          <w:b/>
          <w:sz w:val="20"/>
        </w:rPr>
        <w:t>07-08</w:t>
      </w:r>
    </w:p>
    <w:p>
      <w:pPr>
        <w:spacing w:after="0"/>
        <w:jc w:val="left"/>
        <w:rPr>
          <w:rFonts w:ascii="Tahoma" w:hAnsi="Tahoma"/>
          <w:sz w:val="20"/>
        </w:rPr>
        <w:sectPr>
          <w:pgSz w:w="11910" w:h="16850"/>
          <w:pgMar w:top="740" w:bottom="280" w:left="0" w:right="0"/>
        </w:sectPr>
      </w:pPr>
    </w:p>
    <w:p>
      <w:pPr>
        <w:spacing w:line="278" w:lineRule="auto" w:before="71"/>
        <w:ind w:left="844" w:right="0" w:firstLine="0"/>
        <w:jc w:val="left"/>
        <w:rPr>
          <w:rFonts w:ascii="Tahoma" w:hAnsi="Tahoma"/>
          <w:b/>
          <w:sz w:val="18"/>
        </w:rPr>
      </w:pPr>
      <w:r>
        <w:rPr>
          <w:rFonts w:ascii="Tahoma" w:hAnsi="Tahoma"/>
          <w:b/>
          <w:w w:val="95"/>
          <w:sz w:val="20"/>
        </w:rPr>
        <w:t>Малые</w:t>
      </w:r>
      <w:r>
        <w:rPr>
          <w:rFonts w:ascii="Tahoma" w:hAnsi="Tahoma"/>
          <w:b/>
          <w:spacing w:val="12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токарные</w:t>
      </w:r>
      <w:r>
        <w:rPr>
          <w:rFonts w:ascii="Tahoma" w:hAnsi="Tahoma"/>
          <w:b/>
          <w:spacing w:val="8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станки</w:t>
      </w:r>
      <w:r>
        <w:rPr>
          <w:rFonts w:ascii="Tahoma" w:hAnsi="Tahoma"/>
          <w:b/>
          <w:spacing w:val="11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</w:t>
      </w:r>
      <w:r>
        <w:rPr>
          <w:rFonts w:ascii="Tahoma" w:hAnsi="Tahoma"/>
          <w:b/>
          <w:spacing w:val="9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ЧПУ</w:t>
      </w:r>
      <w:r>
        <w:rPr>
          <w:rFonts w:ascii="Tahoma" w:hAnsi="Tahoma"/>
          <w:b/>
          <w:spacing w:val="8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</w:t>
      </w:r>
      <w:r>
        <w:rPr>
          <w:rFonts w:ascii="Tahoma" w:hAnsi="Tahoma"/>
          <w:b/>
          <w:spacing w:val="9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наклонной</w:t>
      </w:r>
      <w:r>
        <w:rPr>
          <w:rFonts w:ascii="Tahoma" w:hAnsi="Tahoma"/>
          <w:b/>
          <w:spacing w:val="12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станиной</w:t>
      </w:r>
      <w:r>
        <w:rPr>
          <w:rFonts w:ascii="Tahoma" w:hAnsi="Tahoma"/>
          <w:b/>
          <w:spacing w:val="7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СК32Р,</w:t>
      </w:r>
      <w:r>
        <w:rPr>
          <w:rFonts w:ascii="Tahoma" w:hAnsi="Tahoma"/>
          <w:b/>
          <w:spacing w:val="11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СК36Р,</w:t>
      </w:r>
      <w:r>
        <w:rPr>
          <w:rFonts w:ascii="Tahoma" w:hAnsi="Tahoma"/>
          <w:b/>
          <w:spacing w:val="11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СК46Р</w:t>
      </w:r>
      <w:r>
        <w:rPr>
          <w:rFonts w:ascii="Tahoma" w:hAnsi="Tahoma"/>
          <w:b/>
          <w:spacing w:val="10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/</w:t>
      </w:r>
      <w:r>
        <w:rPr>
          <w:rFonts w:ascii="Tahoma" w:hAnsi="Tahoma"/>
          <w:b/>
          <w:spacing w:val="13"/>
          <w:w w:val="95"/>
          <w:sz w:val="20"/>
        </w:rPr>
        <w:t> </w:t>
      </w:r>
      <w:r>
        <w:rPr>
          <w:rFonts w:ascii="Tahoma" w:hAnsi="Tahoma"/>
          <w:b/>
          <w:w w:val="95"/>
          <w:sz w:val="18"/>
        </w:rPr>
        <w:t>Small</w:t>
      </w:r>
      <w:r>
        <w:rPr>
          <w:rFonts w:ascii="Tahoma" w:hAnsi="Tahoma"/>
          <w:b/>
          <w:spacing w:val="9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Slant</w:t>
      </w:r>
      <w:r>
        <w:rPr>
          <w:rFonts w:ascii="Tahoma" w:hAnsi="Tahoma"/>
          <w:b/>
          <w:spacing w:val="9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Bed</w:t>
      </w:r>
      <w:r>
        <w:rPr>
          <w:rFonts w:ascii="Tahoma" w:hAnsi="Tahoma"/>
          <w:b/>
          <w:spacing w:val="-48"/>
          <w:w w:val="95"/>
          <w:sz w:val="18"/>
        </w:rPr>
        <w:t> </w:t>
      </w:r>
      <w:r>
        <w:rPr>
          <w:rFonts w:ascii="Tahoma" w:hAnsi="Tahoma"/>
          <w:b/>
          <w:sz w:val="18"/>
        </w:rPr>
        <w:t>CNC</w:t>
      </w:r>
      <w:r>
        <w:rPr>
          <w:rFonts w:ascii="Tahoma" w:hAnsi="Tahoma"/>
          <w:b/>
          <w:spacing w:val="-3"/>
          <w:sz w:val="18"/>
        </w:rPr>
        <w:t> </w:t>
      </w:r>
      <w:r>
        <w:rPr>
          <w:rFonts w:ascii="Tahoma" w:hAnsi="Tahoma"/>
          <w:b/>
          <w:sz w:val="18"/>
        </w:rPr>
        <w:t>Lathe</w:t>
      </w:r>
    </w:p>
    <w:p>
      <w:pPr>
        <w:spacing w:before="74"/>
        <w:ind w:left="396" w:right="0" w:firstLine="0"/>
        <w:jc w:val="left"/>
        <w:rPr>
          <w:rFonts w:ascii="Tahoma"/>
          <w:b/>
          <w:sz w:val="20"/>
        </w:rPr>
      </w:pPr>
      <w:r>
        <w:rPr/>
        <w:br w:type="column"/>
      </w:r>
      <w:r>
        <w:rPr>
          <w:rFonts w:ascii="Tahoma"/>
          <w:b/>
          <w:sz w:val="20"/>
        </w:rPr>
        <w:t>09-10</w:t>
      </w:r>
    </w:p>
    <w:p>
      <w:pPr>
        <w:spacing w:after="0"/>
        <w:jc w:val="left"/>
        <w:rPr>
          <w:rFonts w:ascii="Tahoma"/>
          <w:sz w:val="20"/>
        </w:rPr>
        <w:sectPr>
          <w:type w:val="continuous"/>
          <w:pgSz w:w="11910" w:h="16850"/>
          <w:pgMar w:top="720" w:bottom="280" w:left="0" w:right="0"/>
          <w:cols w:num="2" w:equalWidth="0">
            <w:col w:w="10082" w:space="40"/>
            <w:col w:w="1788"/>
          </w:cols>
        </w:sectPr>
      </w:pPr>
    </w:p>
    <w:p>
      <w:pPr>
        <w:tabs>
          <w:tab w:pos="10518" w:val="left" w:leader="none"/>
        </w:tabs>
        <w:spacing w:before="0"/>
        <w:ind w:left="844" w:right="0" w:firstLine="0"/>
        <w:jc w:val="left"/>
        <w:rPr>
          <w:rFonts w:ascii="Tahoma" w:hAnsi="Tahoma"/>
          <w:b/>
          <w:sz w:val="20"/>
        </w:rPr>
      </w:pPr>
      <w:r>
        <w:rPr>
          <w:rFonts w:ascii="Tahoma" w:hAnsi="Tahoma"/>
          <w:b/>
          <w:w w:val="95"/>
          <w:sz w:val="20"/>
        </w:rPr>
        <w:t>Центр</w:t>
      </w:r>
      <w:r>
        <w:rPr>
          <w:rFonts w:ascii="Tahoma" w:hAnsi="Tahoma"/>
          <w:b/>
          <w:spacing w:val="12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токарно-фрезерного</w:t>
      </w:r>
      <w:r>
        <w:rPr>
          <w:rFonts w:ascii="Tahoma" w:hAnsi="Tahoma"/>
          <w:b/>
          <w:spacing w:val="11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станка</w:t>
      </w:r>
      <w:r>
        <w:rPr>
          <w:rFonts w:ascii="Tahoma" w:hAnsi="Tahoma"/>
          <w:b/>
          <w:spacing w:val="11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c</w:t>
      </w:r>
      <w:r>
        <w:rPr>
          <w:rFonts w:ascii="Tahoma" w:hAnsi="Tahoma"/>
          <w:b/>
          <w:spacing w:val="11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ЧПУ</w:t>
      </w:r>
      <w:r>
        <w:rPr>
          <w:rFonts w:ascii="Tahoma" w:hAnsi="Tahoma"/>
          <w:b/>
          <w:spacing w:val="77"/>
          <w:sz w:val="20"/>
        </w:rPr>
        <w:t> </w:t>
      </w:r>
      <w:r>
        <w:rPr>
          <w:rFonts w:ascii="Tahoma" w:hAnsi="Tahoma"/>
          <w:b/>
          <w:w w:val="95"/>
          <w:sz w:val="20"/>
        </w:rPr>
        <w:t>CK46D-8</w:t>
      </w:r>
      <w:r>
        <w:rPr>
          <w:rFonts w:ascii="Tahoma" w:hAnsi="Tahoma"/>
          <w:b/>
          <w:spacing w:val="9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/</w:t>
      </w:r>
      <w:r>
        <w:rPr>
          <w:rFonts w:ascii="Tahoma" w:hAnsi="Tahoma"/>
          <w:b/>
          <w:spacing w:val="11"/>
          <w:w w:val="95"/>
          <w:sz w:val="20"/>
        </w:rPr>
        <w:t> </w:t>
      </w:r>
      <w:r>
        <w:rPr>
          <w:rFonts w:ascii="Tahoma" w:hAnsi="Tahoma"/>
          <w:b/>
          <w:w w:val="95"/>
          <w:sz w:val="18"/>
        </w:rPr>
        <w:t>CK46D-8</w:t>
      </w:r>
      <w:r>
        <w:rPr>
          <w:rFonts w:ascii="Tahoma" w:hAnsi="Tahoma"/>
          <w:b/>
          <w:spacing w:val="11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CNC</w:t>
      </w:r>
      <w:r>
        <w:rPr>
          <w:rFonts w:ascii="Tahoma" w:hAnsi="Tahoma"/>
          <w:b/>
          <w:spacing w:val="10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Turning-Milling</w:t>
      </w:r>
      <w:r>
        <w:rPr>
          <w:rFonts w:ascii="Tahoma" w:hAnsi="Tahoma"/>
          <w:b/>
          <w:spacing w:val="8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Machine</w:t>
      </w:r>
      <w:r>
        <w:rPr>
          <w:rFonts w:ascii="Tahoma" w:hAnsi="Tahoma"/>
          <w:b/>
          <w:spacing w:val="13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Cetner</w:t>
        <w:tab/>
      </w:r>
      <w:r>
        <w:rPr>
          <w:rFonts w:ascii="Tahoma" w:hAnsi="Tahoma"/>
          <w:b/>
          <w:sz w:val="20"/>
        </w:rPr>
        <w:t>11-12</w:t>
      </w:r>
    </w:p>
    <w:p>
      <w:pPr>
        <w:tabs>
          <w:tab w:pos="10518" w:val="left" w:leader="none"/>
        </w:tabs>
        <w:spacing w:before="73"/>
        <w:ind w:left="844" w:right="0" w:firstLine="0"/>
        <w:jc w:val="left"/>
        <w:rPr>
          <w:rFonts w:ascii="Tahoma" w:hAnsi="Tahoma"/>
          <w:b/>
          <w:sz w:val="20"/>
        </w:rPr>
      </w:pPr>
      <w:r>
        <w:rPr>
          <w:rFonts w:ascii="Tahoma" w:hAnsi="Tahoma"/>
          <w:b/>
          <w:w w:val="95"/>
          <w:sz w:val="20"/>
        </w:rPr>
        <w:t>Малый</w:t>
      </w:r>
      <w:r>
        <w:rPr>
          <w:rFonts w:ascii="Tahoma" w:hAnsi="Tahoma"/>
          <w:b/>
          <w:spacing w:val="7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токарный</w:t>
      </w:r>
      <w:r>
        <w:rPr>
          <w:rFonts w:ascii="Tahoma" w:hAnsi="Tahoma"/>
          <w:b/>
          <w:spacing w:val="8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станок</w:t>
      </w:r>
      <w:r>
        <w:rPr>
          <w:rFonts w:ascii="Tahoma" w:hAnsi="Tahoma"/>
          <w:b/>
          <w:spacing w:val="8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</w:t>
      </w:r>
      <w:r>
        <w:rPr>
          <w:rFonts w:ascii="Tahoma" w:hAnsi="Tahoma"/>
          <w:b/>
          <w:spacing w:val="8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ЧПУ</w:t>
      </w:r>
      <w:r>
        <w:rPr>
          <w:rFonts w:ascii="Tahoma" w:hAnsi="Tahoma"/>
          <w:b/>
          <w:spacing w:val="11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</w:t>
      </w:r>
      <w:r>
        <w:rPr>
          <w:rFonts w:ascii="Tahoma" w:hAnsi="Tahoma"/>
          <w:b/>
          <w:spacing w:val="8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наклонной</w:t>
      </w:r>
      <w:r>
        <w:rPr>
          <w:rFonts w:ascii="Tahoma" w:hAnsi="Tahoma"/>
          <w:b/>
          <w:spacing w:val="14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станиной</w:t>
      </w:r>
      <w:r>
        <w:rPr>
          <w:rFonts w:ascii="Tahoma" w:hAnsi="Tahoma"/>
          <w:b/>
          <w:spacing w:val="7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TCK36</w:t>
      </w:r>
      <w:r>
        <w:rPr>
          <w:rFonts w:ascii="Tahoma" w:hAnsi="Tahoma"/>
          <w:b/>
          <w:spacing w:val="11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/</w:t>
      </w:r>
      <w:r>
        <w:rPr>
          <w:rFonts w:ascii="Tahoma" w:hAnsi="Tahoma"/>
          <w:b/>
          <w:spacing w:val="8"/>
          <w:w w:val="95"/>
          <w:sz w:val="20"/>
        </w:rPr>
        <w:t> </w:t>
      </w:r>
      <w:r>
        <w:rPr>
          <w:rFonts w:ascii="Tahoma" w:hAnsi="Tahoma"/>
          <w:b/>
          <w:w w:val="95"/>
          <w:sz w:val="18"/>
        </w:rPr>
        <w:t>TCK36</w:t>
      </w:r>
      <w:r>
        <w:rPr>
          <w:rFonts w:ascii="Tahoma" w:hAnsi="Tahoma"/>
          <w:b/>
          <w:spacing w:val="9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Small</w:t>
      </w:r>
      <w:r>
        <w:rPr>
          <w:rFonts w:ascii="Tahoma" w:hAnsi="Tahoma"/>
          <w:b/>
          <w:spacing w:val="8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Slant</w:t>
      </w:r>
      <w:r>
        <w:rPr>
          <w:rFonts w:ascii="Tahoma" w:hAnsi="Tahoma"/>
          <w:b/>
          <w:spacing w:val="8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Bed</w:t>
      </w:r>
      <w:r>
        <w:rPr>
          <w:rFonts w:ascii="Tahoma" w:hAnsi="Tahoma"/>
          <w:b/>
          <w:spacing w:val="8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CNC</w:t>
      </w:r>
      <w:r>
        <w:rPr>
          <w:rFonts w:ascii="Tahoma" w:hAnsi="Tahoma"/>
          <w:b/>
          <w:spacing w:val="9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Lathe</w:t>
        <w:tab/>
      </w:r>
      <w:r>
        <w:rPr>
          <w:rFonts w:ascii="Tahoma" w:hAnsi="Tahoma"/>
          <w:b/>
          <w:sz w:val="20"/>
        </w:rPr>
        <w:t>13-14</w:t>
      </w:r>
    </w:p>
    <w:p>
      <w:pPr>
        <w:spacing w:after="0"/>
        <w:jc w:val="left"/>
        <w:rPr>
          <w:rFonts w:ascii="Tahoma" w:hAnsi="Tahoma"/>
          <w:sz w:val="20"/>
        </w:rPr>
        <w:sectPr>
          <w:type w:val="continuous"/>
          <w:pgSz w:w="11910" w:h="16850"/>
          <w:pgMar w:top="720" w:bottom="280" w:left="0" w:right="0"/>
        </w:sectPr>
      </w:pPr>
    </w:p>
    <w:p>
      <w:pPr>
        <w:spacing w:line="276" w:lineRule="auto" w:before="76"/>
        <w:ind w:left="844" w:right="0" w:firstLine="0"/>
        <w:jc w:val="left"/>
        <w:rPr>
          <w:rFonts w:ascii="Tahoma" w:hAnsi="Tahoma"/>
          <w:b/>
          <w:sz w:val="18"/>
        </w:rPr>
      </w:pPr>
      <w:r>
        <w:rPr>
          <w:rFonts w:ascii="Tahoma" w:hAnsi="Tahoma"/>
          <w:b/>
          <w:w w:val="95"/>
          <w:sz w:val="20"/>
        </w:rPr>
        <w:t>Наклонные</w:t>
      </w:r>
      <w:r>
        <w:rPr>
          <w:rFonts w:ascii="Tahoma" w:hAnsi="Tahoma"/>
          <w:b/>
          <w:spacing w:val="10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токарные</w:t>
      </w:r>
      <w:r>
        <w:rPr>
          <w:rFonts w:ascii="Tahoma" w:hAnsi="Tahoma"/>
          <w:b/>
          <w:spacing w:val="8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центры</w:t>
      </w:r>
      <w:r>
        <w:rPr>
          <w:rFonts w:ascii="Tahoma" w:hAnsi="Tahoma"/>
          <w:b/>
          <w:spacing w:val="10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</w:t>
      </w:r>
      <w:r>
        <w:rPr>
          <w:rFonts w:ascii="Tahoma" w:hAnsi="Tahoma"/>
          <w:b/>
          <w:spacing w:val="13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ЧПУ</w:t>
      </w:r>
      <w:r>
        <w:rPr>
          <w:rFonts w:ascii="Tahoma" w:hAnsi="Tahoma"/>
          <w:b/>
          <w:spacing w:val="10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TC4540</w:t>
      </w:r>
      <w:r>
        <w:rPr>
          <w:rFonts w:ascii="Tahoma" w:hAnsi="Tahoma"/>
          <w:b/>
          <w:spacing w:val="11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и</w:t>
      </w:r>
      <w:r>
        <w:rPr>
          <w:rFonts w:ascii="Tahoma" w:hAnsi="Tahoma"/>
          <w:b/>
          <w:spacing w:val="11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ТС4550</w:t>
      </w:r>
      <w:r>
        <w:rPr>
          <w:rFonts w:ascii="Tahoma" w:hAnsi="Tahoma"/>
          <w:b/>
          <w:spacing w:val="9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/</w:t>
      </w:r>
      <w:r>
        <w:rPr>
          <w:rFonts w:ascii="Tahoma" w:hAnsi="Tahoma"/>
          <w:b/>
          <w:spacing w:val="11"/>
          <w:w w:val="95"/>
          <w:sz w:val="20"/>
        </w:rPr>
        <w:t> </w:t>
      </w:r>
      <w:r>
        <w:rPr>
          <w:rFonts w:ascii="Tahoma" w:hAnsi="Tahoma"/>
          <w:b/>
          <w:w w:val="95"/>
          <w:sz w:val="18"/>
        </w:rPr>
        <w:t>TC4540</w:t>
      </w:r>
      <w:r>
        <w:rPr>
          <w:rFonts w:ascii="Tahoma" w:hAnsi="Tahoma"/>
          <w:b/>
          <w:spacing w:val="10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&amp;</w:t>
      </w:r>
      <w:r>
        <w:rPr>
          <w:rFonts w:ascii="Tahoma" w:hAnsi="Tahoma"/>
          <w:b/>
          <w:spacing w:val="10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TC4550</w:t>
      </w:r>
      <w:r>
        <w:rPr>
          <w:rFonts w:ascii="Tahoma" w:hAnsi="Tahoma"/>
          <w:b/>
          <w:spacing w:val="10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Slant</w:t>
      </w:r>
      <w:r>
        <w:rPr>
          <w:rFonts w:ascii="Tahoma" w:hAnsi="Tahoma"/>
          <w:b/>
          <w:spacing w:val="10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Bed</w:t>
      </w:r>
      <w:r>
        <w:rPr>
          <w:rFonts w:ascii="Tahoma" w:hAnsi="Tahoma"/>
          <w:b/>
          <w:spacing w:val="11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CNC</w:t>
      </w:r>
      <w:r>
        <w:rPr>
          <w:rFonts w:ascii="Tahoma" w:hAnsi="Tahoma"/>
          <w:b/>
          <w:spacing w:val="9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Turning</w:t>
      </w:r>
      <w:r>
        <w:rPr>
          <w:rFonts w:ascii="Tahoma" w:hAnsi="Tahoma"/>
          <w:b/>
          <w:spacing w:val="-47"/>
          <w:w w:val="95"/>
          <w:sz w:val="18"/>
        </w:rPr>
        <w:t> </w:t>
      </w:r>
      <w:r>
        <w:rPr>
          <w:rFonts w:ascii="Tahoma" w:hAnsi="Tahoma"/>
          <w:b/>
          <w:sz w:val="18"/>
        </w:rPr>
        <w:t>Center</w:t>
      </w:r>
    </w:p>
    <w:p>
      <w:pPr>
        <w:spacing w:line="278" w:lineRule="auto" w:before="0"/>
        <w:ind w:left="844" w:right="0" w:firstLine="0"/>
        <w:jc w:val="left"/>
        <w:rPr>
          <w:rFonts w:ascii="Tahoma" w:hAnsi="Tahoma"/>
          <w:b/>
          <w:sz w:val="18"/>
        </w:rPr>
      </w:pPr>
      <w:r>
        <w:rPr>
          <w:rFonts w:ascii="Tahoma" w:hAnsi="Tahoma"/>
          <w:b/>
          <w:w w:val="95"/>
          <w:sz w:val="20"/>
        </w:rPr>
        <w:t>Наклонные</w:t>
      </w:r>
      <w:r>
        <w:rPr>
          <w:rFonts w:ascii="Tahoma" w:hAnsi="Tahoma"/>
          <w:b/>
          <w:spacing w:val="10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токарные</w:t>
      </w:r>
      <w:r>
        <w:rPr>
          <w:rFonts w:ascii="Tahoma" w:hAnsi="Tahoma"/>
          <w:b/>
          <w:spacing w:val="9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центры</w:t>
      </w:r>
      <w:r>
        <w:rPr>
          <w:rFonts w:ascii="Tahoma" w:hAnsi="Tahoma"/>
          <w:b/>
          <w:spacing w:val="11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</w:t>
      </w:r>
      <w:r>
        <w:rPr>
          <w:rFonts w:ascii="Tahoma" w:hAnsi="Tahoma"/>
          <w:b/>
          <w:spacing w:val="12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ЧПУ</w:t>
      </w:r>
      <w:r>
        <w:rPr>
          <w:rFonts w:ascii="Tahoma" w:hAnsi="Tahoma"/>
          <w:b/>
          <w:spacing w:val="11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TC4558</w:t>
      </w:r>
      <w:r>
        <w:rPr>
          <w:rFonts w:ascii="Tahoma" w:hAnsi="Tahoma"/>
          <w:b/>
          <w:spacing w:val="11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и</w:t>
      </w:r>
      <w:r>
        <w:rPr>
          <w:rFonts w:ascii="Tahoma" w:hAnsi="Tahoma"/>
          <w:b/>
          <w:spacing w:val="12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ТС4563</w:t>
      </w:r>
      <w:r>
        <w:rPr>
          <w:rFonts w:ascii="Tahoma" w:hAnsi="Tahoma"/>
          <w:b/>
          <w:spacing w:val="9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/</w:t>
      </w:r>
      <w:r>
        <w:rPr>
          <w:rFonts w:ascii="Tahoma" w:hAnsi="Tahoma"/>
          <w:b/>
          <w:spacing w:val="12"/>
          <w:w w:val="95"/>
          <w:sz w:val="20"/>
        </w:rPr>
        <w:t> </w:t>
      </w:r>
      <w:r>
        <w:rPr>
          <w:rFonts w:ascii="Tahoma" w:hAnsi="Tahoma"/>
          <w:b/>
          <w:w w:val="95"/>
          <w:sz w:val="18"/>
        </w:rPr>
        <w:t>ТС4558</w:t>
      </w:r>
      <w:r>
        <w:rPr>
          <w:rFonts w:ascii="Tahoma" w:hAnsi="Tahoma"/>
          <w:b/>
          <w:spacing w:val="10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&amp;</w:t>
      </w:r>
      <w:r>
        <w:rPr>
          <w:rFonts w:ascii="Tahoma" w:hAnsi="Tahoma"/>
          <w:b/>
          <w:spacing w:val="10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ТС4563</w:t>
      </w:r>
      <w:r>
        <w:rPr>
          <w:rFonts w:ascii="Tahoma" w:hAnsi="Tahoma"/>
          <w:b/>
          <w:spacing w:val="10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Slant</w:t>
      </w:r>
      <w:r>
        <w:rPr>
          <w:rFonts w:ascii="Tahoma" w:hAnsi="Tahoma"/>
          <w:b/>
          <w:spacing w:val="9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Bed</w:t>
      </w:r>
      <w:r>
        <w:rPr>
          <w:rFonts w:ascii="Tahoma" w:hAnsi="Tahoma"/>
          <w:b/>
          <w:spacing w:val="9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CNC</w:t>
      </w:r>
      <w:r>
        <w:rPr>
          <w:rFonts w:ascii="Tahoma" w:hAnsi="Tahoma"/>
          <w:b/>
          <w:spacing w:val="9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Turning</w:t>
      </w:r>
      <w:r>
        <w:rPr>
          <w:rFonts w:ascii="Tahoma" w:hAnsi="Tahoma"/>
          <w:b/>
          <w:spacing w:val="-47"/>
          <w:w w:val="95"/>
          <w:sz w:val="18"/>
        </w:rPr>
        <w:t> </w:t>
      </w:r>
      <w:r>
        <w:rPr>
          <w:rFonts w:ascii="Tahoma" w:hAnsi="Tahoma"/>
          <w:b/>
          <w:sz w:val="18"/>
        </w:rPr>
        <w:t>Center</w:t>
      </w:r>
    </w:p>
    <w:p>
      <w:pPr>
        <w:spacing w:line="278" w:lineRule="auto" w:before="0"/>
        <w:ind w:left="844" w:right="0" w:firstLine="0"/>
        <w:jc w:val="left"/>
        <w:rPr>
          <w:rFonts w:ascii="Tahoma" w:hAnsi="Tahoma"/>
          <w:b/>
          <w:sz w:val="18"/>
        </w:rPr>
      </w:pPr>
      <w:r>
        <w:rPr>
          <w:rFonts w:ascii="Tahoma" w:hAnsi="Tahoma"/>
          <w:b/>
          <w:w w:val="95"/>
          <w:sz w:val="20"/>
        </w:rPr>
        <w:t>Токарный</w:t>
      </w:r>
      <w:r>
        <w:rPr>
          <w:rFonts w:ascii="Tahoma" w:hAnsi="Tahoma"/>
          <w:b/>
          <w:spacing w:val="12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центр</w:t>
      </w:r>
      <w:r>
        <w:rPr>
          <w:rFonts w:ascii="Tahoma" w:hAnsi="Tahoma"/>
          <w:b/>
          <w:spacing w:val="10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</w:t>
      </w:r>
      <w:r>
        <w:rPr>
          <w:rFonts w:ascii="Tahoma" w:hAnsi="Tahoma"/>
          <w:b/>
          <w:spacing w:val="7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ЧПУ</w:t>
      </w:r>
      <w:r>
        <w:rPr>
          <w:rFonts w:ascii="Tahoma" w:hAnsi="Tahoma"/>
          <w:b/>
          <w:spacing w:val="10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</w:t>
      </w:r>
      <w:r>
        <w:rPr>
          <w:rFonts w:ascii="Tahoma" w:hAnsi="Tahoma"/>
          <w:b/>
          <w:spacing w:val="8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наклонной</w:t>
      </w:r>
      <w:r>
        <w:rPr>
          <w:rFonts w:ascii="Tahoma" w:hAnsi="Tahoma"/>
          <w:b/>
          <w:spacing w:val="7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станиной</w:t>
      </w:r>
      <w:r>
        <w:rPr>
          <w:rFonts w:ascii="Tahoma" w:hAnsi="Tahoma"/>
          <w:b/>
          <w:spacing w:val="15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TC4580</w:t>
      </w:r>
      <w:r>
        <w:rPr>
          <w:rFonts w:ascii="Tahoma" w:hAnsi="Tahoma"/>
          <w:b/>
          <w:spacing w:val="9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и</w:t>
      </w:r>
      <w:r>
        <w:rPr>
          <w:rFonts w:ascii="Tahoma" w:hAnsi="Tahoma"/>
          <w:b/>
          <w:spacing w:val="7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TC45100</w:t>
      </w:r>
      <w:r>
        <w:rPr>
          <w:rFonts w:ascii="Tahoma" w:hAnsi="Tahoma"/>
          <w:b/>
          <w:spacing w:val="8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/</w:t>
      </w:r>
      <w:r>
        <w:rPr>
          <w:rFonts w:ascii="Tahoma" w:hAnsi="Tahoma"/>
          <w:b/>
          <w:spacing w:val="9"/>
          <w:w w:val="95"/>
          <w:sz w:val="20"/>
        </w:rPr>
        <w:t> </w:t>
      </w:r>
      <w:r>
        <w:rPr>
          <w:rFonts w:ascii="Tahoma" w:hAnsi="Tahoma"/>
          <w:b/>
          <w:w w:val="95"/>
          <w:sz w:val="18"/>
        </w:rPr>
        <w:t>TC4580</w:t>
      </w:r>
      <w:r>
        <w:rPr>
          <w:rFonts w:ascii="Tahoma" w:hAnsi="Tahoma"/>
          <w:b/>
          <w:spacing w:val="8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&amp;</w:t>
      </w:r>
      <w:r>
        <w:rPr>
          <w:rFonts w:ascii="Tahoma" w:hAnsi="Tahoma"/>
          <w:b/>
          <w:spacing w:val="10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TC45100</w:t>
      </w:r>
      <w:r>
        <w:rPr>
          <w:rFonts w:ascii="Tahoma" w:hAnsi="Tahoma"/>
          <w:b/>
          <w:spacing w:val="9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Slant</w:t>
      </w:r>
      <w:r>
        <w:rPr>
          <w:rFonts w:ascii="Tahoma" w:hAnsi="Tahoma"/>
          <w:b/>
          <w:spacing w:val="8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Bed</w:t>
      </w:r>
      <w:r>
        <w:rPr>
          <w:rFonts w:ascii="Tahoma" w:hAnsi="Tahoma"/>
          <w:b/>
          <w:spacing w:val="1"/>
          <w:w w:val="95"/>
          <w:sz w:val="18"/>
        </w:rPr>
        <w:t> </w:t>
      </w:r>
      <w:r>
        <w:rPr>
          <w:rFonts w:ascii="Tahoma" w:hAnsi="Tahoma"/>
          <w:b/>
          <w:sz w:val="18"/>
        </w:rPr>
        <w:t>CNC</w:t>
      </w:r>
      <w:r>
        <w:rPr>
          <w:rFonts w:ascii="Tahoma" w:hAnsi="Tahoma"/>
          <w:b/>
          <w:spacing w:val="-3"/>
          <w:sz w:val="18"/>
        </w:rPr>
        <w:t> </w:t>
      </w:r>
      <w:r>
        <w:rPr>
          <w:rFonts w:ascii="Tahoma" w:hAnsi="Tahoma"/>
          <w:b/>
          <w:sz w:val="18"/>
        </w:rPr>
        <w:t>Turning Center</w:t>
      </w:r>
    </w:p>
    <w:p>
      <w:pPr>
        <w:spacing w:before="76"/>
        <w:ind w:left="319" w:right="0" w:firstLine="0"/>
        <w:jc w:val="left"/>
        <w:rPr>
          <w:rFonts w:ascii="Tahoma"/>
          <w:b/>
          <w:sz w:val="20"/>
        </w:rPr>
      </w:pPr>
      <w:r>
        <w:rPr/>
        <w:br w:type="column"/>
      </w:r>
      <w:r>
        <w:rPr>
          <w:rFonts w:ascii="Tahoma"/>
          <w:b/>
          <w:sz w:val="20"/>
        </w:rPr>
        <w:t>15-16</w:t>
      </w:r>
    </w:p>
    <w:p>
      <w:pPr>
        <w:pStyle w:val="BodyText"/>
        <w:spacing w:before="7"/>
        <w:rPr>
          <w:rFonts w:ascii="Tahoma"/>
          <w:b/>
          <w:sz w:val="23"/>
        </w:rPr>
      </w:pPr>
    </w:p>
    <w:p>
      <w:pPr>
        <w:spacing w:before="0"/>
        <w:ind w:left="319" w:right="0" w:firstLine="0"/>
        <w:jc w:val="left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17-18</w:t>
      </w:r>
    </w:p>
    <w:p>
      <w:pPr>
        <w:pStyle w:val="BodyText"/>
        <w:spacing w:before="10"/>
        <w:rPr>
          <w:rFonts w:ascii="Tahoma"/>
          <w:b/>
          <w:sz w:val="23"/>
        </w:rPr>
      </w:pPr>
    </w:p>
    <w:p>
      <w:pPr>
        <w:spacing w:before="1"/>
        <w:ind w:left="319" w:right="0" w:firstLine="0"/>
        <w:jc w:val="left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19-20</w:t>
      </w:r>
    </w:p>
    <w:p>
      <w:pPr>
        <w:spacing w:after="0"/>
        <w:jc w:val="left"/>
        <w:rPr>
          <w:rFonts w:ascii="Tahoma"/>
          <w:sz w:val="20"/>
        </w:rPr>
        <w:sectPr>
          <w:type w:val="continuous"/>
          <w:pgSz w:w="11910" w:h="16850"/>
          <w:pgMar w:top="720" w:bottom="280" w:left="0" w:right="0"/>
          <w:cols w:num="2" w:equalWidth="0">
            <w:col w:w="10160" w:space="40"/>
            <w:col w:w="1710"/>
          </w:cols>
        </w:sectPr>
      </w:pPr>
    </w:p>
    <w:p>
      <w:pPr>
        <w:tabs>
          <w:tab w:pos="11094" w:val="right" w:leader="none"/>
        </w:tabs>
        <w:spacing w:line="235" w:lineRule="exact" w:before="0"/>
        <w:ind w:left="844" w:right="0" w:firstLine="0"/>
        <w:jc w:val="left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Вертикальный</w:t>
      </w:r>
      <w:r>
        <w:rPr>
          <w:rFonts w:ascii="Tahoma" w:hAnsi="Tahoma"/>
          <w:b/>
          <w:spacing w:val="-10"/>
          <w:sz w:val="20"/>
        </w:rPr>
        <w:t> </w:t>
      </w:r>
      <w:r>
        <w:rPr>
          <w:rFonts w:ascii="Tahoma" w:hAnsi="Tahoma"/>
          <w:b/>
          <w:sz w:val="20"/>
        </w:rPr>
        <w:t>токарный</w:t>
      </w:r>
      <w:r>
        <w:rPr>
          <w:rFonts w:ascii="Tahoma" w:hAnsi="Tahoma"/>
          <w:b/>
          <w:spacing w:val="-10"/>
          <w:sz w:val="20"/>
        </w:rPr>
        <w:t> </w:t>
      </w:r>
      <w:r>
        <w:rPr>
          <w:rFonts w:ascii="Tahoma" w:hAnsi="Tahoma"/>
          <w:b/>
          <w:sz w:val="20"/>
        </w:rPr>
        <w:t>центр</w:t>
      </w:r>
      <w:r>
        <w:rPr>
          <w:rFonts w:ascii="Tahoma" w:hAnsi="Tahoma"/>
          <w:b/>
          <w:spacing w:val="-9"/>
          <w:sz w:val="20"/>
        </w:rPr>
        <w:t> </w:t>
      </w:r>
      <w:r>
        <w:rPr>
          <w:rFonts w:ascii="Tahoma" w:hAnsi="Tahoma"/>
          <w:b/>
          <w:sz w:val="20"/>
        </w:rPr>
        <w:t>с</w:t>
      </w:r>
      <w:r>
        <w:rPr>
          <w:rFonts w:ascii="Tahoma" w:hAnsi="Tahoma"/>
          <w:b/>
          <w:spacing w:val="-11"/>
          <w:sz w:val="20"/>
        </w:rPr>
        <w:t> </w:t>
      </w:r>
      <w:r>
        <w:rPr>
          <w:rFonts w:ascii="Tahoma" w:hAnsi="Tahoma"/>
          <w:b/>
          <w:sz w:val="20"/>
        </w:rPr>
        <w:t>ЧПУ</w:t>
      </w:r>
      <w:r>
        <w:rPr>
          <w:rFonts w:ascii="Tahoma" w:hAnsi="Tahoma"/>
          <w:b/>
          <w:spacing w:val="-10"/>
          <w:sz w:val="20"/>
        </w:rPr>
        <w:t> </w:t>
      </w:r>
      <w:r>
        <w:rPr>
          <w:rFonts w:ascii="Tahoma" w:hAnsi="Tahoma"/>
          <w:b/>
          <w:sz w:val="20"/>
        </w:rPr>
        <w:t>серии</w:t>
      </w:r>
      <w:r>
        <w:rPr>
          <w:rFonts w:ascii="Tahoma" w:hAnsi="Tahoma"/>
          <w:b/>
          <w:spacing w:val="-5"/>
          <w:sz w:val="20"/>
        </w:rPr>
        <w:t> </w:t>
      </w:r>
      <w:r>
        <w:rPr>
          <w:rFonts w:ascii="Tahoma" w:hAnsi="Tahoma"/>
          <w:b/>
          <w:sz w:val="20"/>
        </w:rPr>
        <w:t>VT</w:t>
      </w:r>
      <w:r>
        <w:rPr>
          <w:rFonts w:ascii="Tahoma" w:hAnsi="Tahoma"/>
          <w:b/>
          <w:spacing w:val="-11"/>
          <w:sz w:val="20"/>
        </w:rPr>
        <w:t> </w:t>
      </w:r>
      <w:r>
        <w:rPr>
          <w:rFonts w:ascii="Tahoma" w:hAnsi="Tahoma"/>
          <w:b/>
          <w:sz w:val="20"/>
        </w:rPr>
        <w:t>/</w:t>
      </w:r>
      <w:r>
        <w:rPr>
          <w:rFonts w:ascii="Tahoma" w:hAnsi="Tahoma"/>
          <w:b/>
          <w:spacing w:val="-10"/>
          <w:sz w:val="20"/>
        </w:rPr>
        <w:t> </w:t>
      </w:r>
      <w:r>
        <w:rPr>
          <w:rFonts w:ascii="Tahoma" w:hAnsi="Tahoma"/>
          <w:b/>
          <w:sz w:val="18"/>
        </w:rPr>
        <w:t>VT</w:t>
      </w:r>
      <w:r>
        <w:rPr>
          <w:rFonts w:ascii="Tahoma" w:hAnsi="Tahoma"/>
          <w:b/>
          <w:spacing w:val="-9"/>
          <w:sz w:val="18"/>
        </w:rPr>
        <w:t> </w:t>
      </w:r>
      <w:r>
        <w:rPr>
          <w:rFonts w:ascii="Tahoma" w:hAnsi="Tahoma"/>
          <w:b/>
          <w:sz w:val="18"/>
        </w:rPr>
        <w:t>Series</w:t>
      </w:r>
      <w:r>
        <w:rPr>
          <w:rFonts w:ascii="Tahoma" w:hAnsi="Tahoma"/>
          <w:b/>
          <w:spacing w:val="-8"/>
          <w:sz w:val="18"/>
        </w:rPr>
        <w:t> </w:t>
      </w:r>
      <w:r>
        <w:rPr>
          <w:rFonts w:ascii="Tahoma" w:hAnsi="Tahoma"/>
          <w:b/>
          <w:sz w:val="18"/>
        </w:rPr>
        <w:t>CNC</w:t>
      </w:r>
      <w:r>
        <w:rPr>
          <w:rFonts w:ascii="Tahoma" w:hAnsi="Tahoma"/>
          <w:b/>
          <w:spacing w:val="-8"/>
          <w:sz w:val="18"/>
        </w:rPr>
        <w:t> </w:t>
      </w:r>
      <w:r>
        <w:rPr>
          <w:rFonts w:ascii="Tahoma" w:hAnsi="Tahoma"/>
          <w:b/>
          <w:sz w:val="18"/>
        </w:rPr>
        <w:t>Vertical</w:t>
      </w:r>
      <w:r>
        <w:rPr>
          <w:rFonts w:ascii="Tahoma" w:hAnsi="Tahoma"/>
          <w:b/>
          <w:spacing w:val="-10"/>
          <w:sz w:val="18"/>
        </w:rPr>
        <w:t> </w:t>
      </w:r>
      <w:r>
        <w:rPr>
          <w:rFonts w:ascii="Tahoma" w:hAnsi="Tahoma"/>
          <w:b/>
          <w:sz w:val="18"/>
        </w:rPr>
        <w:t>Turning</w:t>
      </w:r>
      <w:r>
        <w:rPr>
          <w:rFonts w:ascii="Tahoma" w:hAnsi="Tahoma"/>
          <w:b/>
          <w:spacing w:val="-6"/>
          <w:sz w:val="18"/>
        </w:rPr>
        <w:t> </w:t>
      </w:r>
      <w:r>
        <w:rPr>
          <w:rFonts w:ascii="Tahoma" w:hAnsi="Tahoma"/>
          <w:b/>
          <w:sz w:val="18"/>
        </w:rPr>
        <w:t>Center</w:t>
        <w:tab/>
      </w:r>
      <w:r>
        <w:rPr>
          <w:rFonts w:ascii="Tahoma" w:hAnsi="Tahoma"/>
          <w:b/>
          <w:sz w:val="20"/>
        </w:rPr>
        <w:t>21-22</w:t>
      </w:r>
    </w:p>
    <w:p>
      <w:pPr>
        <w:spacing w:after="0" w:line="235" w:lineRule="exact"/>
        <w:jc w:val="left"/>
        <w:rPr>
          <w:rFonts w:ascii="Tahoma" w:hAnsi="Tahoma"/>
          <w:sz w:val="20"/>
        </w:rPr>
        <w:sectPr>
          <w:type w:val="continuous"/>
          <w:pgSz w:w="11910" w:h="16850"/>
          <w:pgMar w:top="720" w:bottom="280" w:left="0" w:right="0"/>
        </w:sectPr>
      </w:pPr>
    </w:p>
    <w:p>
      <w:pPr>
        <w:spacing w:line="278" w:lineRule="auto" w:before="73"/>
        <w:ind w:left="844" w:right="125" w:firstLine="0"/>
        <w:jc w:val="left"/>
        <w:rPr>
          <w:rFonts w:ascii="Tahoma" w:hAnsi="Tahoma"/>
          <w:b/>
          <w:sz w:val="18"/>
        </w:rPr>
      </w:pPr>
      <w:r>
        <w:rPr>
          <w:rFonts w:ascii="Tahoma" w:hAnsi="Tahoma"/>
          <w:b/>
          <w:w w:val="95"/>
          <w:sz w:val="20"/>
        </w:rPr>
        <w:t>Двухстоечный</w:t>
      </w:r>
      <w:r>
        <w:rPr>
          <w:rFonts w:ascii="Tahoma" w:hAnsi="Tahoma"/>
          <w:b/>
          <w:spacing w:val="15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вертикальный</w:t>
      </w:r>
      <w:r>
        <w:rPr>
          <w:rFonts w:ascii="Tahoma" w:hAnsi="Tahoma"/>
          <w:b/>
          <w:spacing w:val="16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токарный</w:t>
      </w:r>
      <w:r>
        <w:rPr>
          <w:rFonts w:ascii="Tahoma" w:hAnsi="Tahoma"/>
          <w:b/>
          <w:spacing w:val="11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станок</w:t>
      </w:r>
      <w:r>
        <w:rPr>
          <w:rFonts w:ascii="Tahoma" w:hAnsi="Tahoma"/>
          <w:b/>
          <w:spacing w:val="14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VTL-1600</w:t>
      </w:r>
      <w:r>
        <w:rPr>
          <w:rFonts w:ascii="Tahoma" w:hAnsi="Tahoma"/>
          <w:b/>
          <w:spacing w:val="14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/</w:t>
      </w:r>
      <w:r>
        <w:rPr>
          <w:rFonts w:ascii="Tahoma" w:hAnsi="Tahoma"/>
          <w:b/>
          <w:spacing w:val="15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VTL-1900</w:t>
      </w:r>
      <w:r>
        <w:rPr>
          <w:rFonts w:ascii="Tahoma" w:hAnsi="Tahoma"/>
          <w:b/>
          <w:spacing w:val="17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/</w:t>
      </w:r>
      <w:r>
        <w:rPr>
          <w:rFonts w:ascii="Tahoma" w:hAnsi="Tahoma"/>
          <w:b/>
          <w:spacing w:val="13"/>
          <w:w w:val="95"/>
          <w:sz w:val="20"/>
        </w:rPr>
        <w:t> </w:t>
      </w:r>
      <w:r>
        <w:rPr>
          <w:rFonts w:ascii="Tahoma" w:hAnsi="Tahoma"/>
          <w:b/>
          <w:w w:val="95"/>
          <w:sz w:val="18"/>
        </w:rPr>
        <w:t>VTL-1600</w:t>
      </w:r>
      <w:r>
        <w:rPr>
          <w:rFonts w:ascii="Tahoma" w:hAnsi="Tahoma"/>
          <w:b/>
          <w:spacing w:val="14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/</w:t>
      </w:r>
      <w:r>
        <w:rPr>
          <w:rFonts w:ascii="Tahoma" w:hAnsi="Tahoma"/>
          <w:b/>
          <w:spacing w:val="13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VTL-1900</w:t>
      </w:r>
      <w:r>
        <w:rPr>
          <w:rFonts w:ascii="Tahoma" w:hAnsi="Tahoma"/>
          <w:b/>
          <w:spacing w:val="-47"/>
          <w:w w:val="95"/>
          <w:sz w:val="18"/>
        </w:rPr>
        <w:t> </w:t>
      </w:r>
      <w:r>
        <w:rPr>
          <w:rFonts w:ascii="Tahoma" w:hAnsi="Tahoma"/>
          <w:b/>
          <w:sz w:val="18"/>
        </w:rPr>
        <w:t>Double</w:t>
      </w:r>
      <w:r>
        <w:rPr>
          <w:rFonts w:ascii="Tahoma" w:hAnsi="Tahoma"/>
          <w:b/>
          <w:spacing w:val="-2"/>
          <w:sz w:val="18"/>
        </w:rPr>
        <w:t> </w:t>
      </w:r>
      <w:r>
        <w:rPr>
          <w:rFonts w:ascii="Tahoma" w:hAnsi="Tahoma"/>
          <w:b/>
          <w:sz w:val="18"/>
        </w:rPr>
        <w:t>Column</w:t>
      </w:r>
      <w:r>
        <w:rPr>
          <w:rFonts w:ascii="Tahoma" w:hAnsi="Tahoma"/>
          <w:b/>
          <w:spacing w:val="-1"/>
          <w:sz w:val="18"/>
        </w:rPr>
        <w:t> </w:t>
      </w:r>
      <w:r>
        <w:rPr>
          <w:rFonts w:ascii="Tahoma" w:hAnsi="Tahoma"/>
          <w:b/>
          <w:sz w:val="18"/>
        </w:rPr>
        <w:t>Vertical</w:t>
      </w:r>
      <w:r>
        <w:rPr>
          <w:rFonts w:ascii="Tahoma" w:hAnsi="Tahoma"/>
          <w:b/>
          <w:spacing w:val="-1"/>
          <w:sz w:val="18"/>
        </w:rPr>
        <w:t> </w:t>
      </w:r>
      <w:r>
        <w:rPr>
          <w:rFonts w:ascii="Tahoma" w:hAnsi="Tahoma"/>
          <w:b/>
          <w:sz w:val="18"/>
        </w:rPr>
        <w:t>Lathe</w:t>
      </w:r>
    </w:p>
    <w:p>
      <w:pPr>
        <w:spacing w:line="278" w:lineRule="auto" w:before="0"/>
        <w:ind w:left="844" w:right="125" w:firstLine="0"/>
        <w:jc w:val="left"/>
        <w:rPr>
          <w:rFonts w:ascii="Tahoma" w:hAnsi="Tahoma"/>
          <w:b/>
          <w:sz w:val="18"/>
        </w:rPr>
      </w:pPr>
      <w:r>
        <w:rPr>
          <w:rFonts w:ascii="Tahoma" w:hAnsi="Tahoma"/>
          <w:b/>
          <w:sz w:val="20"/>
        </w:rPr>
        <w:t>Высокоскоростной</w:t>
      </w:r>
      <w:r>
        <w:rPr>
          <w:rFonts w:ascii="Tahoma" w:hAnsi="Tahoma"/>
          <w:b/>
          <w:spacing w:val="29"/>
          <w:sz w:val="20"/>
        </w:rPr>
        <w:t> </w:t>
      </w:r>
      <w:r>
        <w:rPr>
          <w:rFonts w:ascii="Tahoma" w:hAnsi="Tahoma"/>
          <w:b/>
          <w:sz w:val="20"/>
        </w:rPr>
        <w:t>центр</w:t>
      </w:r>
      <w:r>
        <w:rPr>
          <w:rFonts w:ascii="Tahoma" w:hAnsi="Tahoma"/>
          <w:b/>
          <w:spacing w:val="27"/>
          <w:sz w:val="20"/>
        </w:rPr>
        <w:t> </w:t>
      </w:r>
      <w:r>
        <w:rPr>
          <w:rFonts w:ascii="Tahoma" w:hAnsi="Tahoma"/>
          <w:b/>
          <w:spacing w:val="9"/>
          <w:sz w:val="20"/>
        </w:rPr>
        <w:t>сверлильно-нарезного</w:t>
      </w:r>
      <w:r>
        <w:rPr>
          <w:rFonts w:ascii="Tahoma" w:hAnsi="Tahoma"/>
          <w:b/>
          <w:spacing w:val="26"/>
          <w:sz w:val="20"/>
        </w:rPr>
        <w:t> </w:t>
      </w:r>
      <w:r>
        <w:rPr>
          <w:rFonts w:ascii="Tahoma" w:hAnsi="Tahoma"/>
          <w:b/>
          <w:sz w:val="20"/>
        </w:rPr>
        <w:t>станка</w:t>
      </w:r>
      <w:r>
        <w:rPr>
          <w:rFonts w:ascii="Tahoma" w:hAnsi="Tahoma"/>
          <w:b/>
          <w:spacing w:val="25"/>
          <w:sz w:val="20"/>
        </w:rPr>
        <w:t> </w:t>
      </w:r>
      <w:r>
        <w:rPr>
          <w:rFonts w:ascii="Tahoma" w:hAnsi="Tahoma"/>
          <w:b/>
          <w:sz w:val="20"/>
        </w:rPr>
        <w:t>с</w:t>
      </w:r>
      <w:r>
        <w:rPr>
          <w:rFonts w:ascii="Tahoma" w:hAnsi="Tahoma"/>
          <w:b/>
          <w:spacing w:val="26"/>
          <w:sz w:val="20"/>
        </w:rPr>
        <w:t> </w:t>
      </w:r>
      <w:r>
        <w:rPr>
          <w:rFonts w:ascii="Tahoma" w:hAnsi="Tahoma"/>
          <w:b/>
          <w:sz w:val="20"/>
        </w:rPr>
        <w:t>ЧПУ</w:t>
      </w:r>
      <w:r>
        <w:rPr>
          <w:rFonts w:ascii="Tahoma" w:hAnsi="Tahoma"/>
          <w:b/>
          <w:spacing w:val="28"/>
          <w:sz w:val="20"/>
        </w:rPr>
        <w:t> </w:t>
      </w:r>
      <w:r>
        <w:rPr>
          <w:rFonts w:ascii="Tahoma" w:hAnsi="Tahoma"/>
          <w:b/>
          <w:sz w:val="20"/>
        </w:rPr>
        <w:t>/</w:t>
      </w:r>
      <w:r>
        <w:rPr>
          <w:rFonts w:ascii="Tahoma" w:hAnsi="Tahoma"/>
          <w:b/>
          <w:spacing w:val="24"/>
          <w:sz w:val="20"/>
        </w:rPr>
        <w:t> </w:t>
      </w:r>
      <w:r>
        <w:rPr>
          <w:rFonts w:ascii="Tahoma" w:hAnsi="Tahoma"/>
          <w:b/>
          <w:sz w:val="18"/>
        </w:rPr>
        <w:t>High</w:t>
      </w:r>
      <w:r>
        <w:rPr>
          <w:rFonts w:ascii="Tahoma" w:hAnsi="Tahoma"/>
          <w:b/>
          <w:spacing w:val="25"/>
          <w:sz w:val="18"/>
        </w:rPr>
        <w:t> </w:t>
      </w:r>
      <w:r>
        <w:rPr>
          <w:rFonts w:ascii="Tahoma" w:hAnsi="Tahoma"/>
          <w:b/>
          <w:sz w:val="18"/>
        </w:rPr>
        <w:t>speed</w:t>
      </w:r>
      <w:r>
        <w:rPr>
          <w:rFonts w:ascii="Tahoma" w:hAnsi="Tahoma"/>
          <w:b/>
          <w:spacing w:val="25"/>
          <w:sz w:val="18"/>
        </w:rPr>
        <w:t> </w:t>
      </w:r>
      <w:r>
        <w:rPr>
          <w:rFonts w:ascii="Tahoma" w:hAnsi="Tahoma"/>
          <w:b/>
          <w:sz w:val="18"/>
        </w:rPr>
        <w:t>CNC</w:t>
      </w:r>
      <w:r>
        <w:rPr>
          <w:rFonts w:ascii="Tahoma" w:hAnsi="Tahoma"/>
          <w:b/>
          <w:spacing w:val="-50"/>
          <w:sz w:val="18"/>
        </w:rPr>
        <w:t> </w:t>
      </w:r>
      <w:r>
        <w:rPr>
          <w:rFonts w:ascii="Tahoma" w:hAnsi="Tahoma"/>
          <w:b/>
          <w:sz w:val="18"/>
        </w:rPr>
        <w:t>Drilling</w:t>
      </w:r>
      <w:r>
        <w:rPr>
          <w:rFonts w:ascii="Tahoma" w:hAnsi="Tahoma"/>
          <w:b/>
          <w:spacing w:val="17"/>
          <w:sz w:val="18"/>
        </w:rPr>
        <w:t> </w:t>
      </w:r>
      <w:r>
        <w:rPr>
          <w:rFonts w:ascii="Tahoma" w:hAnsi="Tahoma"/>
          <w:b/>
          <w:sz w:val="18"/>
        </w:rPr>
        <w:t>Tapping</w:t>
      </w:r>
      <w:r>
        <w:rPr>
          <w:rFonts w:ascii="Tahoma" w:hAnsi="Tahoma"/>
          <w:b/>
          <w:spacing w:val="17"/>
          <w:sz w:val="18"/>
        </w:rPr>
        <w:t> </w:t>
      </w:r>
      <w:r>
        <w:rPr>
          <w:rFonts w:ascii="Tahoma" w:hAnsi="Tahoma"/>
          <w:b/>
          <w:sz w:val="18"/>
        </w:rPr>
        <w:t>Machine</w:t>
      </w:r>
      <w:r>
        <w:rPr>
          <w:rFonts w:ascii="Tahoma" w:hAnsi="Tahoma"/>
          <w:b/>
          <w:spacing w:val="17"/>
          <w:sz w:val="18"/>
        </w:rPr>
        <w:t> </w:t>
      </w:r>
      <w:r>
        <w:rPr>
          <w:rFonts w:ascii="Tahoma" w:hAnsi="Tahoma"/>
          <w:b/>
          <w:spacing w:val="9"/>
          <w:sz w:val="18"/>
        </w:rPr>
        <w:t>Center</w:t>
      </w:r>
    </w:p>
    <w:p>
      <w:pPr>
        <w:spacing w:line="276" w:lineRule="auto" w:before="0"/>
        <w:ind w:left="844" w:right="125" w:firstLine="0"/>
        <w:jc w:val="left"/>
        <w:rPr>
          <w:rFonts w:ascii="Tahoma" w:hAnsi="Tahoma"/>
          <w:b/>
          <w:sz w:val="18"/>
        </w:rPr>
      </w:pPr>
      <w:r>
        <w:rPr>
          <w:rFonts w:ascii="Tahoma" w:hAnsi="Tahoma"/>
          <w:b/>
          <w:w w:val="95"/>
          <w:sz w:val="20"/>
        </w:rPr>
        <w:t>Вертикальный</w:t>
      </w:r>
      <w:r>
        <w:rPr>
          <w:rFonts w:ascii="Tahoma" w:hAnsi="Tahoma"/>
          <w:b/>
          <w:spacing w:val="11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обрабатывающий</w:t>
      </w:r>
      <w:r>
        <w:rPr>
          <w:rFonts w:ascii="Tahoma" w:hAnsi="Tahoma"/>
          <w:b/>
          <w:spacing w:val="12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центр</w:t>
      </w:r>
      <w:r>
        <w:rPr>
          <w:rFonts w:ascii="Tahoma" w:hAnsi="Tahoma"/>
          <w:b/>
          <w:spacing w:val="10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</w:t>
      </w:r>
      <w:r>
        <w:rPr>
          <w:rFonts w:ascii="Tahoma" w:hAnsi="Tahoma"/>
          <w:b/>
          <w:spacing w:val="12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ЧПУ</w:t>
      </w:r>
      <w:r>
        <w:rPr>
          <w:rFonts w:ascii="Tahoma" w:hAnsi="Tahoma"/>
          <w:b/>
          <w:spacing w:val="12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VMC</w:t>
      </w:r>
      <w:r>
        <w:rPr>
          <w:rFonts w:ascii="Tahoma" w:hAnsi="Tahoma"/>
          <w:b/>
          <w:spacing w:val="11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640</w:t>
      </w:r>
      <w:r>
        <w:rPr>
          <w:rFonts w:ascii="Tahoma" w:hAnsi="Tahoma"/>
          <w:b/>
          <w:spacing w:val="11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и</w:t>
      </w:r>
      <w:r>
        <w:rPr>
          <w:rFonts w:ascii="Tahoma" w:hAnsi="Tahoma"/>
          <w:b/>
          <w:spacing w:val="9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VMC</w:t>
      </w:r>
      <w:r>
        <w:rPr>
          <w:rFonts w:ascii="Tahoma" w:hAnsi="Tahoma"/>
          <w:b/>
          <w:spacing w:val="12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650</w:t>
      </w:r>
      <w:r>
        <w:rPr>
          <w:rFonts w:ascii="Tahoma" w:hAnsi="Tahoma"/>
          <w:b/>
          <w:spacing w:val="8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/</w:t>
      </w:r>
      <w:r>
        <w:rPr>
          <w:rFonts w:ascii="Tahoma" w:hAnsi="Tahoma"/>
          <w:b/>
          <w:spacing w:val="11"/>
          <w:w w:val="95"/>
          <w:sz w:val="20"/>
        </w:rPr>
        <w:t> </w:t>
      </w:r>
      <w:r>
        <w:rPr>
          <w:rFonts w:ascii="Tahoma" w:hAnsi="Tahoma"/>
          <w:b/>
          <w:w w:val="95"/>
          <w:sz w:val="18"/>
        </w:rPr>
        <w:t>VMC640</w:t>
      </w:r>
      <w:r>
        <w:rPr>
          <w:rFonts w:ascii="Tahoma" w:hAnsi="Tahoma"/>
          <w:b/>
          <w:spacing w:val="10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&amp;</w:t>
      </w:r>
      <w:r>
        <w:rPr>
          <w:rFonts w:ascii="Tahoma" w:hAnsi="Tahoma"/>
          <w:b/>
          <w:spacing w:val="8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VMC650</w:t>
      </w:r>
      <w:r>
        <w:rPr>
          <w:rFonts w:ascii="Tahoma" w:hAnsi="Tahoma"/>
          <w:b/>
          <w:spacing w:val="10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CNC</w:t>
      </w:r>
      <w:r>
        <w:rPr>
          <w:rFonts w:ascii="Tahoma" w:hAnsi="Tahoma"/>
          <w:b/>
          <w:spacing w:val="-48"/>
          <w:w w:val="95"/>
          <w:sz w:val="18"/>
        </w:rPr>
        <w:t> </w:t>
      </w:r>
      <w:r>
        <w:rPr>
          <w:rFonts w:ascii="Tahoma" w:hAnsi="Tahoma"/>
          <w:b/>
          <w:sz w:val="18"/>
        </w:rPr>
        <w:t>Vertical</w:t>
      </w:r>
      <w:r>
        <w:rPr>
          <w:rFonts w:ascii="Tahoma" w:hAnsi="Tahoma"/>
          <w:b/>
          <w:spacing w:val="-4"/>
          <w:sz w:val="18"/>
        </w:rPr>
        <w:t> </w:t>
      </w:r>
      <w:r>
        <w:rPr>
          <w:rFonts w:ascii="Tahoma" w:hAnsi="Tahoma"/>
          <w:b/>
          <w:sz w:val="18"/>
        </w:rPr>
        <w:t>Machining</w:t>
      </w:r>
      <w:r>
        <w:rPr>
          <w:rFonts w:ascii="Tahoma" w:hAnsi="Tahoma"/>
          <w:b/>
          <w:spacing w:val="-4"/>
          <w:sz w:val="18"/>
        </w:rPr>
        <w:t> </w:t>
      </w:r>
      <w:r>
        <w:rPr>
          <w:rFonts w:ascii="Tahoma" w:hAnsi="Tahoma"/>
          <w:b/>
          <w:sz w:val="18"/>
        </w:rPr>
        <w:t>Center</w:t>
      </w:r>
    </w:p>
    <w:p>
      <w:pPr>
        <w:spacing w:line="276" w:lineRule="auto" w:before="0"/>
        <w:ind w:left="844" w:right="125" w:firstLine="0"/>
        <w:jc w:val="left"/>
        <w:rPr>
          <w:rFonts w:ascii="Tahoma" w:hAnsi="Tahoma"/>
          <w:b/>
          <w:sz w:val="18"/>
        </w:rPr>
      </w:pPr>
      <w:r>
        <w:rPr>
          <w:rFonts w:ascii="Tahoma" w:hAnsi="Tahoma"/>
          <w:b/>
          <w:w w:val="95"/>
          <w:sz w:val="20"/>
        </w:rPr>
        <w:t>Вертикальный</w:t>
      </w:r>
      <w:r>
        <w:rPr>
          <w:rFonts w:ascii="Tahoma" w:hAnsi="Tahoma"/>
          <w:b/>
          <w:spacing w:val="11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обрабатывающий</w:t>
      </w:r>
      <w:r>
        <w:rPr>
          <w:rFonts w:ascii="Tahoma" w:hAnsi="Tahoma"/>
          <w:b/>
          <w:spacing w:val="14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центр</w:t>
      </w:r>
      <w:r>
        <w:rPr>
          <w:rFonts w:ascii="Tahoma" w:hAnsi="Tahoma"/>
          <w:b/>
          <w:spacing w:val="10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</w:t>
      </w:r>
      <w:r>
        <w:rPr>
          <w:rFonts w:ascii="Tahoma" w:hAnsi="Tahoma"/>
          <w:b/>
          <w:spacing w:val="14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ЧПУ</w:t>
      </w:r>
      <w:r>
        <w:rPr>
          <w:rFonts w:ascii="Tahoma" w:hAnsi="Tahoma"/>
          <w:b/>
          <w:spacing w:val="13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VMC850</w:t>
      </w:r>
      <w:r>
        <w:rPr>
          <w:rFonts w:ascii="Tahoma" w:hAnsi="Tahoma"/>
          <w:b/>
          <w:spacing w:val="13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и</w:t>
      </w:r>
      <w:r>
        <w:rPr>
          <w:rFonts w:ascii="Tahoma" w:hAnsi="Tahoma"/>
          <w:b/>
          <w:spacing w:val="12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VMC</w:t>
      </w:r>
      <w:r>
        <w:rPr>
          <w:rFonts w:ascii="Tahoma" w:hAnsi="Tahoma"/>
          <w:b/>
          <w:spacing w:val="6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855</w:t>
      </w:r>
      <w:r>
        <w:rPr>
          <w:rFonts w:ascii="Tahoma" w:hAnsi="Tahoma"/>
          <w:b/>
          <w:spacing w:val="10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/</w:t>
      </w:r>
      <w:r>
        <w:rPr>
          <w:rFonts w:ascii="Tahoma" w:hAnsi="Tahoma"/>
          <w:b/>
          <w:spacing w:val="9"/>
          <w:w w:val="95"/>
          <w:sz w:val="20"/>
        </w:rPr>
        <w:t> </w:t>
      </w:r>
      <w:r>
        <w:rPr>
          <w:rFonts w:ascii="Tahoma" w:hAnsi="Tahoma"/>
          <w:b/>
          <w:w w:val="95"/>
          <w:sz w:val="18"/>
        </w:rPr>
        <w:t>VMC850</w:t>
      </w:r>
      <w:r>
        <w:rPr>
          <w:rFonts w:ascii="Tahoma" w:hAnsi="Tahoma"/>
          <w:b/>
          <w:spacing w:val="11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&amp;</w:t>
      </w:r>
      <w:r>
        <w:rPr>
          <w:rFonts w:ascii="Tahoma" w:hAnsi="Tahoma"/>
          <w:b/>
          <w:spacing w:val="8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VMC855</w:t>
      </w:r>
      <w:r>
        <w:rPr>
          <w:rFonts w:ascii="Tahoma" w:hAnsi="Tahoma"/>
          <w:b/>
          <w:spacing w:val="10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CNC</w:t>
      </w:r>
      <w:r>
        <w:rPr>
          <w:rFonts w:ascii="Tahoma" w:hAnsi="Tahoma"/>
          <w:b/>
          <w:spacing w:val="-47"/>
          <w:w w:val="95"/>
          <w:sz w:val="18"/>
        </w:rPr>
        <w:t> </w:t>
      </w:r>
      <w:r>
        <w:rPr>
          <w:rFonts w:ascii="Tahoma" w:hAnsi="Tahoma"/>
          <w:b/>
          <w:sz w:val="18"/>
        </w:rPr>
        <w:t>Vertical</w:t>
      </w:r>
      <w:r>
        <w:rPr>
          <w:rFonts w:ascii="Tahoma" w:hAnsi="Tahoma"/>
          <w:b/>
          <w:spacing w:val="-4"/>
          <w:sz w:val="18"/>
        </w:rPr>
        <w:t> </w:t>
      </w:r>
      <w:r>
        <w:rPr>
          <w:rFonts w:ascii="Tahoma" w:hAnsi="Tahoma"/>
          <w:b/>
          <w:sz w:val="18"/>
        </w:rPr>
        <w:t>Machining</w:t>
      </w:r>
      <w:r>
        <w:rPr>
          <w:rFonts w:ascii="Tahoma" w:hAnsi="Tahoma"/>
          <w:b/>
          <w:spacing w:val="-4"/>
          <w:sz w:val="18"/>
        </w:rPr>
        <w:t> </w:t>
      </w:r>
      <w:r>
        <w:rPr>
          <w:rFonts w:ascii="Tahoma" w:hAnsi="Tahoma"/>
          <w:b/>
          <w:sz w:val="18"/>
        </w:rPr>
        <w:t>Center</w:t>
      </w:r>
    </w:p>
    <w:p>
      <w:pPr>
        <w:spacing w:line="278" w:lineRule="auto" w:before="0"/>
        <w:ind w:left="844" w:right="125" w:firstLine="0"/>
        <w:jc w:val="left"/>
        <w:rPr>
          <w:rFonts w:ascii="Tahoma" w:hAnsi="Tahoma"/>
          <w:b/>
          <w:sz w:val="18"/>
        </w:rPr>
      </w:pPr>
      <w:r>
        <w:rPr>
          <w:rFonts w:ascii="Tahoma" w:hAnsi="Tahoma"/>
          <w:b/>
          <w:w w:val="95"/>
          <w:sz w:val="20"/>
        </w:rPr>
        <w:t>Вертикальный</w:t>
      </w:r>
      <w:r>
        <w:rPr>
          <w:rFonts w:ascii="Tahoma" w:hAnsi="Tahoma"/>
          <w:b/>
          <w:spacing w:val="11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обрабатывающий</w:t>
      </w:r>
      <w:r>
        <w:rPr>
          <w:rFonts w:ascii="Tahoma" w:hAnsi="Tahoma"/>
          <w:b/>
          <w:spacing w:val="13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центр</w:t>
      </w:r>
      <w:r>
        <w:rPr>
          <w:rFonts w:ascii="Tahoma" w:hAnsi="Tahoma"/>
          <w:b/>
          <w:spacing w:val="10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</w:t>
      </w:r>
      <w:r>
        <w:rPr>
          <w:rFonts w:ascii="Tahoma" w:hAnsi="Tahoma"/>
          <w:b/>
          <w:spacing w:val="13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ЧПУ</w:t>
      </w:r>
      <w:r>
        <w:rPr>
          <w:rFonts w:ascii="Tahoma" w:hAnsi="Tahoma"/>
          <w:b/>
          <w:spacing w:val="12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VMC</w:t>
      </w:r>
      <w:r>
        <w:rPr>
          <w:rFonts w:ascii="Tahoma" w:hAnsi="Tahoma"/>
          <w:b/>
          <w:spacing w:val="12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1060</w:t>
      </w:r>
      <w:r>
        <w:rPr>
          <w:rFonts w:ascii="Tahoma" w:hAnsi="Tahoma"/>
          <w:b/>
          <w:spacing w:val="11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и</w:t>
      </w:r>
      <w:r>
        <w:rPr>
          <w:rFonts w:ascii="Tahoma" w:hAnsi="Tahoma"/>
          <w:b/>
          <w:spacing w:val="9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VMC</w:t>
      </w:r>
      <w:r>
        <w:rPr>
          <w:rFonts w:ascii="Tahoma" w:hAnsi="Tahoma"/>
          <w:b/>
          <w:spacing w:val="13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1160</w:t>
      </w:r>
      <w:r>
        <w:rPr>
          <w:rFonts w:ascii="Tahoma" w:hAnsi="Tahoma"/>
          <w:b/>
          <w:spacing w:val="13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/</w:t>
      </w:r>
      <w:r>
        <w:rPr>
          <w:rFonts w:ascii="Tahoma" w:hAnsi="Tahoma"/>
          <w:b/>
          <w:spacing w:val="11"/>
          <w:w w:val="95"/>
          <w:sz w:val="20"/>
        </w:rPr>
        <w:t> </w:t>
      </w:r>
      <w:r>
        <w:rPr>
          <w:rFonts w:ascii="Tahoma" w:hAnsi="Tahoma"/>
          <w:b/>
          <w:w w:val="95"/>
          <w:sz w:val="18"/>
        </w:rPr>
        <w:t>VMC1060</w:t>
      </w:r>
      <w:r>
        <w:rPr>
          <w:rFonts w:ascii="Tahoma" w:hAnsi="Tahoma"/>
          <w:b/>
          <w:spacing w:val="10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&amp;</w:t>
      </w:r>
      <w:r>
        <w:rPr>
          <w:rFonts w:ascii="Tahoma" w:hAnsi="Tahoma"/>
          <w:b/>
          <w:spacing w:val="8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VMC1160</w:t>
      </w:r>
      <w:r>
        <w:rPr>
          <w:rFonts w:ascii="Tahoma" w:hAnsi="Tahoma"/>
          <w:b/>
          <w:spacing w:val="-47"/>
          <w:w w:val="95"/>
          <w:sz w:val="18"/>
        </w:rPr>
        <w:t> </w:t>
      </w:r>
      <w:r>
        <w:rPr>
          <w:rFonts w:ascii="Tahoma" w:hAnsi="Tahoma"/>
          <w:b/>
          <w:sz w:val="18"/>
        </w:rPr>
        <w:t>CNC</w:t>
      </w:r>
      <w:r>
        <w:rPr>
          <w:rFonts w:ascii="Tahoma" w:hAnsi="Tahoma"/>
          <w:b/>
          <w:spacing w:val="-3"/>
          <w:sz w:val="18"/>
        </w:rPr>
        <w:t> </w:t>
      </w:r>
      <w:r>
        <w:rPr>
          <w:rFonts w:ascii="Tahoma" w:hAnsi="Tahoma"/>
          <w:b/>
          <w:sz w:val="18"/>
        </w:rPr>
        <w:t>Vertical</w:t>
      </w:r>
      <w:r>
        <w:rPr>
          <w:rFonts w:ascii="Tahoma" w:hAnsi="Tahoma"/>
          <w:b/>
          <w:spacing w:val="-2"/>
          <w:sz w:val="18"/>
        </w:rPr>
        <w:t> </w:t>
      </w:r>
      <w:r>
        <w:rPr>
          <w:rFonts w:ascii="Tahoma" w:hAnsi="Tahoma"/>
          <w:b/>
          <w:sz w:val="18"/>
        </w:rPr>
        <w:t>Machining</w:t>
      </w:r>
      <w:r>
        <w:rPr>
          <w:rFonts w:ascii="Tahoma" w:hAnsi="Tahoma"/>
          <w:b/>
          <w:spacing w:val="-5"/>
          <w:sz w:val="18"/>
        </w:rPr>
        <w:t> </w:t>
      </w:r>
      <w:r>
        <w:rPr>
          <w:rFonts w:ascii="Tahoma" w:hAnsi="Tahoma"/>
          <w:b/>
          <w:sz w:val="18"/>
        </w:rPr>
        <w:t>Center</w:t>
      </w:r>
    </w:p>
    <w:p>
      <w:pPr>
        <w:spacing w:line="278" w:lineRule="auto" w:before="0"/>
        <w:ind w:left="844" w:right="0" w:firstLine="0"/>
        <w:jc w:val="left"/>
        <w:rPr>
          <w:rFonts w:ascii="Tahoma" w:hAnsi="Tahoma"/>
          <w:b/>
          <w:sz w:val="18"/>
        </w:rPr>
      </w:pPr>
      <w:r>
        <w:rPr>
          <w:rFonts w:ascii="Tahoma" w:hAnsi="Tahoma"/>
          <w:b/>
          <w:w w:val="95"/>
          <w:sz w:val="20"/>
        </w:rPr>
        <w:t>Вертикальный</w:t>
      </w:r>
      <w:r>
        <w:rPr>
          <w:rFonts w:ascii="Tahoma" w:hAnsi="Tahoma"/>
          <w:b/>
          <w:spacing w:val="12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обрабатывающий</w:t>
      </w:r>
      <w:r>
        <w:rPr>
          <w:rFonts w:ascii="Tahoma" w:hAnsi="Tahoma"/>
          <w:b/>
          <w:spacing w:val="14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центр</w:t>
      </w:r>
      <w:r>
        <w:rPr>
          <w:rFonts w:ascii="Tahoma" w:hAnsi="Tahoma"/>
          <w:b/>
          <w:spacing w:val="12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</w:t>
      </w:r>
      <w:r>
        <w:rPr>
          <w:rFonts w:ascii="Tahoma" w:hAnsi="Tahoma"/>
          <w:b/>
          <w:spacing w:val="14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ЧПУ</w:t>
      </w:r>
      <w:r>
        <w:rPr>
          <w:rFonts w:ascii="Tahoma" w:hAnsi="Tahoma"/>
          <w:b/>
          <w:spacing w:val="13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VMC1270</w:t>
      </w:r>
      <w:r>
        <w:rPr>
          <w:rFonts w:ascii="Tahoma" w:hAnsi="Tahoma"/>
          <w:b/>
          <w:spacing w:val="14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и</w:t>
      </w:r>
      <w:r>
        <w:rPr>
          <w:rFonts w:ascii="Tahoma" w:hAnsi="Tahoma"/>
          <w:b/>
          <w:spacing w:val="13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VMC1370</w:t>
      </w:r>
      <w:r>
        <w:rPr>
          <w:rFonts w:ascii="Tahoma" w:hAnsi="Tahoma"/>
          <w:b/>
          <w:spacing w:val="14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/</w:t>
      </w:r>
      <w:r>
        <w:rPr>
          <w:rFonts w:ascii="Tahoma" w:hAnsi="Tahoma"/>
          <w:b/>
          <w:spacing w:val="13"/>
          <w:w w:val="95"/>
          <w:sz w:val="20"/>
        </w:rPr>
        <w:t> </w:t>
      </w:r>
      <w:r>
        <w:rPr>
          <w:rFonts w:ascii="Tahoma" w:hAnsi="Tahoma"/>
          <w:b/>
          <w:w w:val="95"/>
          <w:sz w:val="18"/>
        </w:rPr>
        <w:t>VMC1270</w:t>
      </w:r>
      <w:r>
        <w:rPr>
          <w:rFonts w:ascii="Tahoma" w:hAnsi="Tahoma"/>
          <w:b/>
          <w:spacing w:val="10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&amp;</w:t>
      </w:r>
      <w:r>
        <w:rPr>
          <w:rFonts w:ascii="Tahoma" w:hAnsi="Tahoma"/>
          <w:b/>
          <w:spacing w:val="11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VMC1370</w:t>
      </w:r>
      <w:r>
        <w:rPr>
          <w:rFonts w:ascii="Tahoma" w:hAnsi="Tahoma"/>
          <w:b/>
          <w:spacing w:val="10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CNC</w:t>
      </w:r>
      <w:r>
        <w:rPr>
          <w:rFonts w:ascii="Tahoma" w:hAnsi="Tahoma"/>
          <w:b/>
          <w:spacing w:val="-47"/>
          <w:w w:val="95"/>
          <w:sz w:val="18"/>
        </w:rPr>
        <w:t> </w:t>
      </w:r>
      <w:r>
        <w:rPr>
          <w:rFonts w:ascii="Tahoma" w:hAnsi="Tahoma"/>
          <w:b/>
          <w:sz w:val="18"/>
        </w:rPr>
        <w:t>Vertical</w:t>
      </w:r>
      <w:r>
        <w:rPr>
          <w:rFonts w:ascii="Tahoma" w:hAnsi="Tahoma"/>
          <w:b/>
          <w:spacing w:val="-4"/>
          <w:sz w:val="18"/>
        </w:rPr>
        <w:t> </w:t>
      </w:r>
      <w:r>
        <w:rPr>
          <w:rFonts w:ascii="Tahoma" w:hAnsi="Tahoma"/>
          <w:b/>
          <w:sz w:val="18"/>
        </w:rPr>
        <w:t>Machining</w:t>
      </w:r>
      <w:r>
        <w:rPr>
          <w:rFonts w:ascii="Tahoma" w:hAnsi="Tahoma"/>
          <w:b/>
          <w:spacing w:val="-3"/>
          <w:sz w:val="18"/>
        </w:rPr>
        <w:t> </w:t>
      </w:r>
      <w:r>
        <w:rPr>
          <w:rFonts w:ascii="Tahoma" w:hAnsi="Tahoma"/>
          <w:b/>
          <w:sz w:val="18"/>
        </w:rPr>
        <w:t>Center</w:t>
      </w:r>
    </w:p>
    <w:p>
      <w:pPr>
        <w:spacing w:line="278" w:lineRule="auto" w:before="0"/>
        <w:ind w:left="844" w:right="0" w:firstLine="0"/>
        <w:jc w:val="left"/>
        <w:rPr>
          <w:rFonts w:ascii="Tahoma" w:hAnsi="Tahoma"/>
          <w:b/>
          <w:sz w:val="18"/>
        </w:rPr>
      </w:pPr>
      <w:r>
        <w:rPr>
          <w:rFonts w:ascii="Tahoma" w:hAnsi="Tahoma"/>
          <w:b/>
          <w:w w:val="95"/>
          <w:sz w:val="20"/>
        </w:rPr>
        <w:t>Вертикальный</w:t>
      </w:r>
      <w:r>
        <w:rPr>
          <w:rFonts w:ascii="Tahoma" w:hAnsi="Tahoma"/>
          <w:b/>
          <w:spacing w:val="12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обрабатывающий</w:t>
      </w:r>
      <w:r>
        <w:rPr>
          <w:rFonts w:ascii="Tahoma" w:hAnsi="Tahoma"/>
          <w:b/>
          <w:spacing w:val="14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центр</w:t>
      </w:r>
      <w:r>
        <w:rPr>
          <w:rFonts w:ascii="Tahoma" w:hAnsi="Tahoma"/>
          <w:b/>
          <w:spacing w:val="12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</w:t>
      </w:r>
      <w:r>
        <w:rPr>
          <w:rFonts w:ascii="Tahoma" w:hAnsi="Tahoma"/>
          <w:b/>
          <w:spacing w:val="14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ЧПУ</w:t>
      </w:r>
      <w:r>
        <w:rPr>
          <w:rFonts w:ascii="Tahoma" w:hAnsi="Tahoma"/>
          <w:b/>
          <w:spacing w:val="13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VMC1380</w:t>
      </w:r>
      <w:r>
        <w:rPr>
          <w:rFonts w:ascii="Tahoma" w:hAnsi="Tahoma"/>
          <w:b/>
          <w:spacing w:val="14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и</w:t>
      </w:r>
      <w:r>
        <w:rPr>
          <w:rFonts w:ascii="Tahoma" w:hAnsi="Tahoma"/>
          <w:b/>
          <w:spacing w:val="13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VMC1580</w:t>
      </w:r>
      <w:r>
        <w:rPr>
          <w:rFonts w:ascii="Tahoma" w:hAnsi="Tahoma"/>
          <w:b/>
          <w:spacing w:val="14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/</w:t>
      </w:r>
      <w:r>
        <w:rPr>
          <w:rFonts w:ascii="Tahoma" w:hAnsi="Tahoma"/>
          <w:b/>
          <w:spacing w:val="13"/>
          <w:w w:val="95"/>
          <w:sz w:val="20"/>
        </w:rPr>
        <w:t> </w:t>
      </w:r>
      <w:r>
        <w:rPr>
          <w:rFonts w:ascii="Tahoma" w:hAnsi="Tahoma"/>
          <w:b/>
          <w:w w:val="95"/>
          <w:sz w:val="18"/>
        </w:rPr>
        <w:t>VMC1380</w:t>
      </w:r>
      <w:r>
        <w:rPr>
          <w:rFonts w:ascii="Tahoma" w:hAnsi="Tahoma"/>
          <w:b/>
          <w:spacing w:val="10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&amp;</w:t>
      </w:r>
      <w:r>
        <w:rPr>
          <w:rFonts w:ascii="Tahoma" w:hAnsi="Tahoma"/>
          <w:b/>
          <w:spacing w:val="11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VMC1580</w:t>
      </w:r>
      <w:r>
        <w:rPr>
          <w:rFonts w:ascii="Tahoma" w:hAnsi="Tahoma"/>
          <w:b/>
          <w:spacing w:val="10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CNC</w:t>
      </w:r>
      <w:r>
        <w:rPr>
          <w:rFonts w:ascii="Tahoma" w:hAnsi="Tahoma"/>
          <w:b/>
          <w:spacing w:val="-47"/>
          <w:w w:val="95"/>
          <w:sz w:val="18"/>
        </w:rPr>
        <w:t> </w:t>
      </w:r>
      <w:r>
        <w:rPr>
          <w:rFonts w:ascii="Tahoma" w:hAnsi="Tahoma"/>
          <w:b/>
          <w:sz w:val="18"/>
        </w:rPr>
        <w:t>Vertical</w:t>
      </w:r>
      <w:r>
        <w:rPr>
          <w:rFonts w:ascii="Tahoma" w:hAnsi="Tahoma"/>
          <w:b/>
          <w:spacing w:val="-4"/>
          <w:sz w:val="18"/>
        </w:rPr>
        <w:t> </w:t>
      </w:r>
      <w:r>
        <w:rPr>
          <w:rFonts w:ascii="Tahoma" w:hAnsi="Tahoma"/>
          <w:b/>
          <w:sz w:val="18"/>
        </w:rPr>
        <w:t>Machining</w:t>
      </w:r>
      <w:r>
        <w:rPr>
          <w:rFonts w:ascii="Tahoma" w:hAnsi="Tahoma"/>
          <w:b/>
          <w:spacing w:val="-3"/>
          <w:sz w:val="18"/>
        </w:rPr>
        <w:t> </w:t>
      </w:r>
      <w:r>
        <w:rPr>
          <w:rFonts w:ascii="Tahoma" w:hAnsi="Tahoma"/>
          <w:b/>
          <w:sz w:val="18"/>
        </w:rPr>
        <w:t>Center</w:t>
      </w:r>
    </w:p>
    <w:p>
      <w:pPr>
        <w:spacing w:line="276" w:lineRule="auto" w:before="0"/>
        <w:ind w:left="844" w:right="0" w:firstLine="0"/>
        <w:jc w:val="left"/>
        <w:rPr>
          <w:rFonts w:ascii="Tahoma" w:hAnsi="Tahoma"/>
          <w:b/>
          <w:sz w:val="18"/>
        </w:rPr>
      </w:pPr>
      <w:r>
        <w:rPr>
          <w:rFonts w:ascii="Tahoma" w:hAnsi="Tahoma"/>
          <w:b/>
          <w:w w:val="95"/>
          <w:sz w:val="20"/>
        </w:rPr>
        <w:t>Вертикальный</w:t>
      </w:r>
      <w:r>
        <w:rPr>
          <w:rFonts w:ascii="Tahoma" w:hAnsi="Tahoma"/>
          <w:b/>
          <w:spacing w:val="12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обрабатывающий</w:t>
      </w:r>
      <w:r>
        <w:rPr>
          <w:rFonts w:ascii="Tahoma" w:hAnsi="Tahoma"/>
          <w:b/>
          <w:spacing w:val="14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центр</w:t>
      </w:r>
      <w:r>
        <w:rPr>
          <w:rFonts w:ascii="Tahoma" w:hAnsi="Tahoma"/>
          <w:b/>
          <w:spacing w:val="12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</w:t>
      </w:r>
      <w:r>
        <w:rPr>
          <w:rFonts w:ascii="Tahoma" w:hAnsi="Tahoma"/>
          <w:b/>
          <w:spacing w:val="14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ЧПУ</w:t>
      </w:r>
      <w:r>
        <w:rPr>
          <w:rFonts w:ascii="Tahoma" w:hAnsi="Tahoma"/>
          <w:b/>
          <w:spacing w:val="13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VMC1690</w:t>
      </w:r>
      <w:r>
        <w:rPr>
          <w:rFonts w:ascii="Tahoma" w:hAnsi="Tahoma"/>
          <w:b/>
          <w:spacing w:val="14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и</w:t>
      </w:r>
      <w:r>
        <w:rPr>
          <w:rFonts w:ascii="Tahoma" w:hAnsi="Tahoma"/>
          <w:b/>
          <w:spacing w:val="13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VMC1890</w:t>
      </w:r>
      <w:r>
        <w:rPr>
          <w:rFonts w:ascii="Tahoma" w:hAnsi="Tahoma"/>
          <w:b/>
          <w:spacing w:val="14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/</w:t>
      </w:r>
      <w:r>
        <w:rPr>
          <w:rFonts w:ascii="Tahoma" w:hAnsi="Tahoma"/>
          <w:b/>
          <w:spacing w:val="13"/>
          <w:w w:val="95"/>
          <w:sz w:val="20"/>
        </w:rPr>
        <w:t> </w:t>
      </w:r>
      <w:r>
        <w:rPr>
          <w:rFonts w:ascii="Tahoma" w:hAnsi="Tahoma"/>
          <w:b/>
          <w:w w:val="95"/>
          <w:sz w:val="18"/>
        </w:rPr>
        <w:t>VMC1690</w:t>
      </w:r>
      <w:r>
        <w:rPr>
          <w:rFonts w:ascii="Tahoma" w:hAnsi="Tahoma"/>
          <w:b/>
          <w:spacing w:val="10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&amp;</w:t>
      </w:r>
      <w:r>
        <w:rPr>
          <w:rFonts w:ascii="Tahoma" w:hAnsi="Tahoma"/>
          <w:b/>
          <w:spacing w:val="11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VMC1890</w:t>
      </w:r>
      <w:r>
        <w:rPr>
          <w:rFonts w:ascii="Tahoma" w:hAnsi="Tahoma"/>
          <w:b/>
          <w:spacing w:val="10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CNC</w:t>
      </w:r>
      <w:r>
        <w:rPr>
          <w:rFonts w:ascii="Tahoma" w:hAnsi="Tahoma"/>
          <w:b/>
          <w:spacing w:val="-47"/>
          <w:w w:val="95"/>
          <w:sz w:val="18"/>
        </w:rPr>
        <w:t> </w:t>
      </w:r>
      <w:r>
        <w:rPr>
          <w:rFonts w:ascii="Tahoma" w:hAnsi="Tahoma"/>
          <w:b/>
          <w:sz w:val="18"/>
        </w:rPr>
        <w:t>Vertical</w:t>
      </w:r>
      <w:r>
        <w:rPr>
          <w:rFonts w:ascii="Tahoma" w:hAnsi="Tahoma"/>
          <w:b/>
          <w:spacing w:val="-6"/>
          <w:sz w:val="18"/>
        </w:rPr>
        <w:t> </w:t>
      </w:r>
      <w:r>
        <w:rPr>
          <w:rFonts w:ascii="Tahoma" w:hAnsi="Tahoma"/>
          <w:b/>
          <w:sz w:val="18"/>
        </w:rPr>
        <w:t>Machining</w:t>
      </w:r>
      <w:r>
        <w:rPr>
          <w:rFonts w:ascii="Tahoma" w:hAnsi="Tahoma"/>
          <w:b/>
          <w:spacing w:val="-5"/>
          <w:sz w:val="18"/>
        </w:rPr>
        <w:t> </w:t>
      </w:r>
      <w:r>
        <w:rPr>
          <w:rFonts w:ascii="Tahoma" w:hAnsi="Tahoma"/>
          <w:b/>
          <w:sz w:val="18"/>
        </w:rPr>
        <w:t>Center</w:t>
      </w:r>
      <w:r>
        <w:rPr>
          <w:rFonts w:ascii="Tahoma" w:hAnsi="Tahoma"/>
          <w:b/>
          <w:spacing w:val="-5"/>
          <w:sz w:val="18"/>
        </w:rPr>
        <w:t> </w:t>
      </w:r>
      <w:r>
        <w:rPr>
          <w:rFonts w:ascii="Tahoma" w:hAnsi="Tahoma"/>
          <w:b/>
          <w:sz w:val="18"/>
        </w:rPr>
        <w:t>/</w:t>
      </w:r>
      <w:r>
        <w:rPr>
          <w:rFonts w:ascii="Tahoma" w:hAnsi="Tahoma"/>
          <w:b/>
          <w:spacing w:val="-5"/>
          <w:sz w:val="18"/>
        </w:rPr>
        <w:t> </w:t>
      </w:r>
      <w:r>
        <w:rPr>
          <w:rFonts w:ascii="Tahoma" w:hAnsi="Tahoma"/>
          <w:b/>
          <w:sz w:val="18"/>
        </w:rPr>
        <w:t>ХК7136</w:t>
      </w:r>
      <w:r>
        <w:rPr>
          <w:rFonts w:ascii="Tahoma" w:hAnsi="Tahoma"/>
          <w:b/>
          <w:spacing w:val="-4"/>
          <w:sz w:val="18"/>
        </w:rPr>
        <w:t> </w:t>
      </w:r>
      <w:r>
        <w:rPr>
          <w:rFonts w:ascii="Tahoma" w:hAnsi="Tahoma"/>
          <w:b/>
          <w:sz w:val="18"/>
        </w:rPr>
        <w:t>Vertical</w:t>
      </w:r>
      <w:r>
        <w:rPr>
          <w:rFonts w:ascii="Tahoma" w:hAnsi="Tahoma"/>
          <w:b/>
          <w:spacing w:val="-3"/>
          <w:sz w:val="18"/>
        </w:rPr>
        <w:t> </w:t>
      </w:r>
      <w:r>
        <w:rPr>
          <w:rFonts w:ascii="Tahoma" w:hAnsi="Tahoma"/>
          <w:b/>
          <w:sz w:val="18"/>
        </w:rPr>
        <w:t>CNC</w:t>
      </w:r>
      <w:r>
        <w:rPr>
          <w:rFonts w:ascii="Tahoma" w:hAnsi="Tahoma"/>
          <w:b/>
          <w:spacing w:val="-3"/>
          <w:sz w:val="18"/>
        </w:rPr>
        <w:t> </w:t>
      </w:r>
      <w:r>
        <w:rPr>
          <w:rFonts w:ascii="Tahoma" w:hAnsi="Tahoma"/>
          <w:b/>
          <w:sz w:val="18"/>
        </w:rPr>
        <w:t>Milling</w:t>
      </w:r>
      <w:r>
        <w:rPr>
          <w:rFonts w:ascii="Tahoma" w:hAnsi="Tahoma"/>
          <w:b/>
          <w:spacing w:val="-4"/>
          <w:sz w:val="18"/>
        </w:rPr>
        <w:t> </w:t>
      </w:r>
      <w:r>
        <w:rPr>
          <w:rFonts w:ascii="Tahoma" w:hAnsi="Tahoma"/>
          <w:b/>
          <w:sz w:val="18"/>
        </w:rPr>
        <w:t>Machine</w:t>
      </w:r>
    </w:p>
    <w:p>
      <w:pPr>
        <w:spacing w:before="73"/>
        <w:ind w:left="280" w:right="0" w:firstLine="0"/>
        <w:jc w:val="left"/>
        <w:rPr>
          <w:rFonts w:ascii="Tahoma"/>
          <w:b/>
          <w:sz w:val="20"/>
        </w:rPr>
      </w:pPr>
      <w:r>
        <w:rPr/>
        <w:br w:type="column"/>
      </w:r>
      <w:r>
        <w:rPr>
          <w:rFonts w:ascii="Tahoma"/>
          <w:b/>
          <w:sz w:val="20"/>
        </w:rPr>
        <w:t>23-24</w:t>
      </w:r>
    </w:p>
    <w:p>
      <w:pPr>
        <w:pStyle w:val="BodyText"/>
        <w:spacing w:before="10"/>
        <w:rPr>
          <w:rFonts w:ascii="Tahoma"/>
          <w:b/>
          <w:sz w:val="23"/>
        </w:rPr>
      </w:pPr>
    </w:p>
    <w:p>
      <w:pPr>
        <w:spacing w:before="0"/>
        <w:ind w:left="280" w:right="0" w:firstLine="0"/>
        <w:jc w:val="left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25-26</w:t>
      </w:r>
    </w:p>
    <w:p>
      <w:pPr>
        <w:pStyle w:val="BodyText"/>
        <w:spacing w:before="10"/>
        <w:rPr>
          <w:rFonts w:ascii="Tahoma"/>
          <w:b/>
          <w:sz w:val="23"/>
        </w:rPr>
      </w:pPr>
    </w:p>
    <w:p>
      <w:pPr>
        <w:spacing w:before="0"/>
        <w:ind w:left="280" w:right="0" w:firstLine="0"/>
        <w:jc w:val="left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27-28</w:t>
      </w:r>
    </w:p>
    <w:p>
      <w:pPr>
        <w:pStyle w:val="BodyText"/>
        <w:spacing w:before="9"/>
        <w:rPr>
          <w:rFonts w:ascii="Tahoma"/>
          <w:b/>
          <w:sz w:val="23"/>
        </w:rPr>
      </w:pPr>
    </w:p>
    <w:p>
      <w:pPr>
        <w:spacing w:before="1"/>
        <w:ind w:left="280" w:right="0" w:firstLine="0"/>
        <w:jc w:val="left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29-30</w:t>
      </w:r>
    </w:p>
    <w:p>
      <w:pPr>
        <w:pStyle w:val="BodyText"/>
        <w:spacing w:before="7"/>
        <w:rPr>
          <w:rFonts w:ascii="Tahoma"/>
          <w:b/>
          <w:sz w:val="23"/>
        </w:rPr>
      </w:pPr>
    </w:p>
    <w:p>
      <w:pPr>
        <w:spacing w:before="0"/>
        <w:ind w:left="280" w:right="0" w:firstLine="0"/>
        <w:jc w:val="left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31-32</w:t>
      </w:r>
    </w:p>
    <w:p>
      <w:pPr>
        <w:pStyle w:val="BodyText"/>
        <w:spacing w:before="10"/>
        <w:rPr>
          <w:rFonts w:ascii="Tahoma"/>
          <w:b/>
          <w:sz w:val="23"/>
        </w:rPr>
      </w:pPr>
    </w:p>
    <w:p>
      <w:pPr>
        <w:spacing w:before="1"/>
        <w:ind w:left="280" w:right="0" w:firstLine="0"/>
        <w:jc w:val="left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33-34</w:t>
      </w:r>
    </w:p>
    <w:p>
      <w:pPr>
        <w:pStyle w:val="BodyText"/>
        <w:spacing w:before="9"/>
        <w:rPr>
          <w:rFonts w:ascii="Tahoma"/>
          <w:b/>
          <w:sz w:val="23"/>
        </w:rPr>
      </w:pPr>
    </w:p>
    <w:p>
      <w:pPr>
        <w:spacing w:before="0"/>
        <w:ind w:left="280" w:right="0" w:firstLine="0"/>
        <w:jc w:val="left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35-36</w:t>
      </w:r>
    </w:p>
    <w:p>
      <w:pPr>
        <w:pStyle w:val="BodyText"/>
        <w:spacing w:before="10"/>
        <w:rPr>
          <w:rFonts w:ascii="Tahoma"/>
          <w:b/>
          <w:sz w:val="23"/>
        </w:rPr>
      </w:pPr>
    </w:p>
    <w:p>
      <w:pPr>
        <w:spacing w:before="0"/>
        <w:ind w:left="280" w:right="0" w:firstLine="0"/>
        <w:jc w:val="left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37-38</w:t>
      </w:r>
    </w:p>
    <w:p>
      <w:pPr>
        <w:spacing w:after="0"/>
        <w:jc w:val="left"/>
        <w:rPr>
          <w:rFonts w:ascii="Tahoma"/>
          <w:sz w:val="20"/>
        </w:rPr>
        <w:sectPr>
          <w:type w:val="continuous"/>
          <w:pgSz w:w="11910" w:h="16850"/>
          <w:pgMar w:top="720" w:bottom="280" w:left="0" w:right="0"/>
          <w:cols w:num="2" w:equalWidth="0">
            <w:col w:w="10198" w:space="40"/>
            <w:col w:w="1672"/>
          </w:cols>
        </w:sectPr>
      </w:pPr>
    </w:p>
    <w:p>
      <w:pPr>
        <w:tabs>
          <w:tab w:pos="11094" w:val="right" w:leader="none"/>
        </w:tabs>
        <w:spacing w:line="226" w:lineRule="exact" w:before="0"/>
        <w:ind w:left="844" w:right="0" w:firstLine="0"/>
        <w:jc w:val="left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Вертикальный</w:t>
      </w:r>
      <w:r>
        <w:rPr>
          <w:rFonts w:ascii="Tahoma" w:hAnsi="Tahoma"/>
          <w:b/>
          <w:spacing w:val="-10"/>
          <w:sz w:val="20"/>
        </w:rPr>
        <w:t> </w:t>
      </w:r>
      <w:r>
        <w:rPr>
          <w:rFonts w:ascii="Tahoma" w:hAnsi="Tahoma"/>
          <w:b/>
          <w:sz w:val="20"/>
        </w:rPr>
        <w:t>фрезерный</w:t>
      </w:r>
      <w:r>
        <w:rPr>
          <w:rFonts w:ascii="Tahoma" w:hAnsi="Tahoma"/>
          <w:b/>
          <w:spacing w:val="-12"/>
          <w:sz w:val="20"/>
        </w:rPr>
        <w:t> </w:t>
      </w:r>
      <w:r>
        <w:rPr>
          <w:rFonts w:ascii="Tahoma" w:hAnsi="Tahoma"/>
          <w:b/>
          <w:sz w:val="20"/>
        </w:rPr>
        <w:t>станок</w:t>
      </w:r>
      <w:r>
        <w:rPr>
          <w:rFonts w:ascii="Tahoma" w:hAnsi="Tahoma"/>
          <w:b/>
          <w:spacing w:val="-7"/>
          <w:sz w:val="20"/>
        </w:rPr>
        <w:t> </w:t>
      </w:r>
      <w:r>
        <w:rPr>
          <w:rFonts w:ascii="Tahoma" w:hAnsi="Tahoma"/>
          <w:b/>
          <w:sz w:val="20"/>
        </w:rPr>
        <w:t>с</w:t>
      </w:r>
      <w:r>
        <w:rPr>
          <w:rFonts w:ascii="Tahoma" w:hAnsi="Tahoma"/>
          <w:b/>
          <w:spacing w:val="-11"/>
          <w:sz w:val="20"/>
        </w:rPr>
        <w:t> </w:t>
      </w:r>
      <w:r>
        <w:rPr>
          <w:rFonts w:ascii="Tahoma" w:hAnsi="Tahoma"/>
          <w:b/>
          <w:sz w:val="20"/>
        </w:rPr>
        <w:t>ЧПУ</w:t>
      </w:r>
      <w:r>
        <w:rPr>
          <w:rFonts w:ascii="Tahoma" w:hAnsi="Tahoma"/>
          <w:b/>
          <w:spacing w:val="-12"/>
          <w:sz w:val="20"/>
        </w:rPr>
        <w:t> </w:t>
      </w:r>
      <w:r>
        <w:rPr>
          <w:rFonts w:ascii="Tahoma" w:hAnsi="Tahoma"/>
          <w:b/>
          <w:sz w:val="20"/>
        </w:rPr>
        <w:t>ХK7136</w:t>
      </w:r>
      <w:r>
        <w:rPr>
          <w:rFonts w:ascii="Tahoma" w:hAnsi="Tahoma"/>
          <w:b/>
          <w:spacing w:val="-10"/>
          <w:sz w:val="20"/>
        </w:rPr>
        <w:t> </w:t>
      </w:r>
      <w:r>
        <w:rPr>
          <w:rFonts w:ascii="Tahoma" w:hAnsi="Tahoma"/>
          <w:b/>
          <w:sz w:val="20"/>
        </w:rPr>
        <w:t>/</w:t>
      </w:r>
      <w:r>
        <w:rPr>
          <w:rFonts w:ascii="Tahoma" w:hAnsi="Tahoma"/>
          <w:b/>
          <w:spacing w:val="-11"/>
          <w:sz w:val="20"/>
        </w:rPr>
        <w:t> </w:t>
      </w:r>
      <w:r>
        <w:rPr>
          <w:rFonts w:ascii="Tahoma" w:hAnsi="Tahoma"/>
          <w:b/>
          <w:sz w:val="18"/>
        </w:rPr>
        <w:t>ХК7136</w:t>
      </w:r>
      <w:r>
        <w:rPr>
          <w:rFonts w:ascii="Tahoma" w:hAnsi="Tahoma"/>
          <w:b/>
          <w:spacing w:val="-9"/>
          <w:sz w:val="18"/>
        </w:rPr>
        <w:t> </w:t>
      </w:r>
      <w:r>
        <w:rPr>
          <w:rFonts w:ascii="Tahoma" w:hAnsi="Tahoma"/>
          <w:b/>
          <w:sz w:val="18"/>
        </w:rPr>
        <w:t>Vertical</w:t>
      </w:r>
      <w:r>
        <w:rPr>
          <w:rFonts w:ascii="Tahoma" w:hAnsi="Tahoma"/>
          <w:b/>
          <w:spacing w:val="-9"/>
          <w:sz w:val="18"/>
        </w:rPr>
        <w:t> </w:t>
      </w:r>
      <w:r>
        <w:rPr>
          <w:rFonts w:ascii="Tahoma" w:hAnsi="Tahoma"/>
          <w:b/>
          <w:sz w:val="18"/>
        </w:rPr>
        <w:t>CNC</w:t>
      </w:r>
      <w:r>
        <w:rPr>
          <w:rFonts w:ascii="Tahoma" w:hAnsi="Tahoma"/>
          <w:b/>
          <w:spacing w:val="-10"/>
          <w:sz w:val="18"/>
        </w:rPr>
        <w:t> </w:t>
      </w:r>
      <w:r>
        <w:rPr>
          <w:rFonts w:ascii="Tahoma" w:hAnsi="Tahoma"/>
          <w:b/>
          <w:sz w:val="18"/>
        </w:rPr>
        <w:t>Milling</w:t>
      </w:r>
      <w:r>
        <w:rPr>
          <w:rFonts w:ascii="Tahoma" w:hAnsi="Tahoma"/>
          <w:b/>
          <w:spacing w:val="-9"/>
          <w:sz w:val="18"/>
        </w:rPr>
        <w:t> </w:t>
      </w:r>
      <w:r>
        <w:rPr>
          <w:rFonts w:ascii="Tahoma" w:hAnsi="Tahoma"/>
          <w:b/>
          <w:sz w:val="18"/>
        </w:rPr>
        <w:t>Machine</w:t>
        <w:tab/>
      </w:r>
      <w:r>
        <w:rPr>
          <w:rFonts w:ascii="Tahoma" w:hAnsi="Tahoma"/>
          <w:b/>
          <w:sz w:val="20"/>
        </w:rPr>
        <w:t>39-40</w:t>
      </w:r>
    </w:p>
    <w:p>
      <w:pPr>
        <w:tabs>
          <w:tab w:pos="11094" w:val="right" w:leader="none"/>
        </w:tabs>
        <w:spacing w:before="76"/>
        <w:ind w:left="844" w:right="0" w:firstLine="0"/>
        <w:jc w:val="left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Портальный</w:t>
      </w:r>
      <w:r>
        <w:rPr>
          <w:rFonts w:ascii="Tahoma" w:hAnsi="Tahoma"/>
          <w:b/>
          <w:spacing w:val="-8"/>
          <w:sz w:val="20"/>
        </w:rPr>
        <w:t> </w:t>
      </w:r>
      <w:r>
        <w:rPr>
          <w:rFonts w:ascii="Tahoma" w:hAnsi="Tahoma"/>
          <w:b/>
          <w:sz w:val="20"/>
        </w:rPr>
        <w:t>обрабатывающий</w:t>
      </w:r>
      <w:r>
        <w:rPr>
          <w:rFonts w:ascii="Tahoma" w:hAnsi="Tahoma"/>
          <w:b/>
          <w:spacing w:val="-7"/>
          <w:sz w:val="20"/>
        </w:rPr>
        <w:t> </w:t>
      </w:r>
      <w:r>
        <w:rPr>
          <w:rFonts w:ascii="Tahoma" w:hAnsi="Tahoma"/>
          <w:b/>
          <w:sz w:val="20"/>
        </w:rPr>
        <w:t>центр</w:t>
      </w:r>
      <w:r>
        <w:rPr>
          <w:rFonts w:ascii="Tahoma" w:hAnsi="Tahoma"/>
          <w:b/>
          <w:spacing w:val="-8"/>
          <w:sz w:val="20"/>
        </w:rPr>
        <w:t> </w:t>
      </w:r>
      <w:r>
        <w:rPr>
          <w:rFonts w:ascii="Tahoma" w:hAnsi="Tahoma"/>
          <w:b/>
          <w:sz w:val="20"/>
        </w:rPr>
        <w:t>серии</w:t>
      </w:r>
      <w:r>
        <w:rPr>
          <w:rFonts w:ascii="Tahoma" w:hAnsi="Tahoma"/>
          <w:b/>
          <w:spacing w:val="-8"/>
          <w:sz w:val="20"/>
        </w:rPr>
        <w:t> </w:t>
      </w:r>
      <w:r>
        <w:rPr>
          <w:rFonts w:ascii="Tahoma" w:hAnsi="Tahoma"/>
          <w:b/>
          <w:sz w:val="20"/>
        </w:rPr>
        <w:t>GM</w:t>
      </w:r>
      <w:r>
        <w:rPr>
          <w:rFonts w:ascii="Tahoma" w:hAnsi="Tahoma"/>
          <w:b/>
          <w:spacing w:val="-13"/>
          <w:sz w:val="20"/>
        </w:rPr>
        <w:t> </w:t>
      </w:r>
      <w:r>
        <w:rPr>
          <w:rFonts w:ascii="Tahoma" w:hAnsi="Tahoma"/>
          <w:b/>
          <w:sz w:val="20"/>
        </w:rPr>
        <w:t>/</w:t>
      </w:r>
      <w:r>
        <w:rPr>
          <w:rFonts w:ascii="Tahoma" w:hAnsi="Tahoma"/>
          <w:b/>
          <w:spacing w:val="-11"/>
          <w:sz w:val="20"/>
        </w:rPr>
        <w:t> </w:t>
      </w:r>
      <w:r>
        <w:rPr>
          <w:rFonts w:ascii="Tahoma" w:hAnsi="Tahoma"/>
          <w:b/>
          <w:sz w:val="18"/>
        </w:rPr>
        <w:t>GM</w:t>
      </w:r>
      <w:r>
        <w:rPr>
          <w:rFonts w:ascii="Tahoma" w:hAnsi="Tahoma"/>
          <w:b/>
          <w:spacing w:val="-9"/>
          <w:sz w:val="18"/>
        </w:rPr>
        <w:t> </w:t>
      </w:r>
      <w:r>
        <w:rPr>
          <w:rFonts w:ascii="Tahoma" w:hAnsi="Tahoma"/>
          <w:b/>
          <w:sz w:val="18"/>
        </w:rPr>
        <w:t>Series</w:t>
      </w:r>
      <w:r>
        <w:rPr>
          <w:rFonts w:ascii="Tahoma" w:hAnsi="Tahoma"/>
          <w:b/>
          <w:spacing w:val="-9"/>
          <w:sz w:val="18"/>
        </w:rPr>
        <w:t> </w:t>
      </w:r>
      <w:r>
        <w:rPr>
          <w:rFonts w:ascii="Tahoma" w:hAnsi="Tahoma"/>
          <w:b/>
          <w:sz w:val="18"/>
        </w:rPr>
        <w:t>Gantry</w:t>
      </w:r>
      <w:r>
        <w:rPr>
          <w:rFonts w:ascii="Tahoma" w:hAnsi="Tahoma"/>
          <w:b/>
          <w:spacing w:val="-9"/>
          <w:sz w:val="18"/>
        </w:rPr>
        <w:t> </w:t>
      </w:r>
      <w:r>
        <w:rPr>
          <w:rFonts w:ascii="Tahoma" w:hAnsi="Tahoma"/>
          <w:b/>
          <w:sz w:val="18"/>
        </w:rPr>
        <w:t>Machining</w:t>
      </w:r>
      <w:r>
        <w:rPr>
          <w:rFonts w:ascii="Tahoma" w:hAnsi="Tahoma"/>
          <w:b/>
          <w:spacing w:val="-9"/>
          <w:sz w:val="18"/>
        </w:rPr>
        <w:t> </w:t>
      </w:r>
      <w:r>
        <w:rPr>
          <w:rFonts w:ascii="Tahoma" w:hAnsi="Tahoma"/>
          <w:b/>
          <w:sz w:val="18"/>
        </w:rPr>
        <w:t>Center</w:t>
        <w:tab/>
      </w:r>
      <w:r>
        <w:rPr>
          <w:rFonts w:ascii="Tahoma" w:hAnsi="Tahoma"/>
          <w:b/>
          <w:sz w:val="20"/>
        </w:rPr>
        <w:t>41-46</w:t>
      </w:r>
    </w:p>
    <w:p>
      <w:pPr>
        <w:spacing w:after="0"/>
        <w:jc w:val="left"/>
        <w:rPr>
          <w:rFonts w:ascii="Tahoma" w:hAnsi="Tahoma"/>
          <w:sz w:val="20"/>
        </w:rPr>
        <w:sectPr>
          <w:type w:val="continuous"/>
          <w:pgSz w:w="11910" w:h="16850"/>
          <w:pgMar w:top="720" w:bottom="280" w:left="0" w:right="0"/>
        </w:sectPr>
      </w:pPr>
    </w:p>
    <w:p>
      <w:pPr>
        <w:spacing w:line="278" w:lineRule="auto" w:before="92"/>
        <w:ind w:left="844" w:right="0" w:firstLine="0"/>
        <w:jc w:val="left"/>
        <w:rPr>
          <w:rFonts w:ascii="Tahoma" w:hAnsi="Tahoma"/>
          <w:b/>
          <w:sz w:val="18"/>
        </w:rPr>
      </w:pPr>
      <w:r>
        <w:rPr>
          <w:rFonts w:ascii="Tahoma" w:hAnsi="Tahoma"/>
          <w:b/>
          <w:w w:val="95"/>
          <w:sz w:val="20"/>
        </w:rPr>
        <w:t>НМС</w:t>
      </w:r>
      <w:r>
        <w:rPr>
          <w:rFonts w:ascii="Tahoma" w:hAnsi="Tahoma"/>
          <w:b/>
          <w:spacing w:val="21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/</w:t>
      </w:r>
      <w:r>
        <w:rPr>
          <w:rFonts w:ascii="Tahoma" w:hAnsi="Tahoma"/>
          <w:b/>
          <w:spacing w:val="9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Горизонтальный</w:t>
      </w:r>
      <w:r>
        <w:rPr>
          <w:rFonts w:ascii="Tahoma" w:hAnsi="Tahoma"/>
          <w:b/>
          <w:spacing w:val="10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обрабатывающий</w:t>
      </w:r>
      <w:r>
        <w:rPr>
          <w:rFonts w:ascii="Tahoma" w:hAnsi="Tahoma"/>
          <w:b/>
          <w:spacing w:val="13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центр</w:t>
      </w:r>
      <w:r>
        <w:rPr>
          <w:rFonts w:ascii="Tahoma" w:hAnsi="Tahoma"/>
          <w:b/>
          <w:spacing w:val="9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</w:t>
      </w:r>
      <w:r>
        <w:rPr>
          <w:rFonts w:ascii="Tahoma" w:hAnsi="Tahoma"/>
          <w:b/>
          <w:spacing w:val="13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ЧПУ</w:t>
      </w:r>
      <w:r>
        <w:rPr>
          <w:rFonts w:ascii="Tahoma" w:hAnsi="Tahoma"/>
          <w:b/>
          <w:spacing w:val="11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серии</w:t>
      </w:r>
      <w:r>
        <w:rPr>
          <w:rFonts w:ascii="Tahoma" w:hAnsi="Tahoma"/>
          <w:b/>
          <w:spacing w:val="9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NMS</w:t>
      </w:r>
      <w:r>
        <w:rPr>
          <w:rFonts w:ascii="Tahoma" w:hAnsi="Tahoma"/>
          <w:b/>
          <w:spacing w:val="10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/</w:t>
      </w:r>
      <w:r>
        <w:rPr>
          <w:rFonts w:ascii="Tahoma" w:hAnsi="Tahoma"/>
          <w:b/>
          <w:spacing w:val="15"/>
          <w:w w:val="95"/>
          <w:sz w:val="20"/>
        </w:rPr>
        <w:t> </w:t>
      </w:r>
      <w:r>
        <w:rPr>
          <w:rFonts w:ascii="Tahoma" w:hAnsi="Tahoma"/>
          <w:b/>
          <w:w w:val="95"/>
          <w:sz w:val="18"/>
        </w:rPr>
        <w:t>НМС</w:t>
      </w:r>
      <w:r>
        <w:rPr>
          <w:rFonts w:ascii="Tahoma" w:hAnsi="Tahoma"/>
          <w:b/>
          <w:spacing w:val="9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Series</w:t>
      </w:r>
      <w:r>
        <w:rPr>
          <w:rFonts w:ascii="Tahoma" w:hAnsi="Tahoma"/>
          <w:b/>
          <w:spacing w:val="9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CNC</w:t>
      </w:r>
      <w:r>
        <w:rPr>
          <w:rFonts w:ascii="Tahoma" w:hAnsi="Tahoma"/>
          <w:b/>
          <w:spacing w:val="9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Horizontal</w:t>
      </w:r>
      <w:r>
        <w:rPr>
          <w:rFonts w:ascii="Tahoma" w:hAnsi="Tahoma"/>
          <w:b/>
          <w:spacing w:val="-48"/>
          <w:w w:val="95"/>
          <w:sz w:val="18"/>
        </w:rPr>
        <w:t> </w:t>
      </w:r>
      <w:r>
        <w:rPr>
          <w:rFonts w:ascii="Tahoma" w:hAnsi="Tahoma"/>
          <w:b/>
          <w:sz w:val="18"/>
        </w:rPr>
        <w:t>Machining</w:t>
      </w:r>
      <w:r>
        <w:rPr>
          <w:rFonts w:ascii="Tahoma" w:hAnsi="Tahoma"/>
          <w:b/>
          <w:spacing w:val="-3"/>
          <w:sz w:val="18"/>
        </w:rPr>
        <w:t> </w:t>
      </w:r>
      <w:r>
        <w:rPr>
          <w:rFonts w:ascii="Tahoma" w:hAnsi="Tahoma"/>
          <w:b/>
          <w:sz w:val="18"/>
        </w:rPr>
        <w:t>Center</w:t>
      </w:r>
    </w:p>
    <w:p>
      <w:pPr>
        <w:spacing w:line="278" w:lineRule="auto" w:before="0"/>
        <w:ind w:left="844" w:right="0" w:firstLine="0"/>
        <w:jc w:val="left"/>
        <w:rPr>
          <w:rFonts w:ascii="Tahoma" w:hAnsi="Tahoma"/>
          <w:b/>
          <w:sz w:val="18"/>
        </w:rPr>
      </w:pPr>
      <w:r>
        <w:rPr>
          <w:rFonts w:ascii="Tahoma" w:hAnsi="Tahoma"/>
          <w:b/>
          <w:w w:val="95"/>
          <w:sz w:val="20"/>
        </w:rPr>
        <w:t>Двухпозиционный</w:t>
      </w:r>
      <w:r>
        <w:rPr>
          <w:rFonts w:ascii="Tahoma" w:hAnsi="Tahoma"/>
          <w:b/>
          <w:spacing w:val="14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горизонтальный</w:t>
      </w:r>
      <w:r>
        <w:rPr>
          <w:rFonts w:ascii="Tahoma" w:hAnsi="Tahoma"/>
          <w:b/>
          <w:spacing w:val="12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обрабатывающий</w:t>
      </w:r>
      <w:r>
        <w:rPr>
          <w:rFonts w:ascii="Tahoma" w:hAnsi="Tahoma"/>
          <w:b/>
          <w:spacing w:val="17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центр</w:t>
      </w:r>
      <w:r>
        <w:rPr>
          <w:rFonts w:ascii="Tahoma" w:hAnsi="Tahoma"/>
          <w:b/>
          <w:spacing w:val="14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с</w:t>
      </w:r>
      <w:r>
        <w:rPr>
          <w:rFonts w:ascii="Tahoma" w:hAnsi="Tahoma"/>
          <w:b/>
          <w:spacing w:val="16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ЧПУ</w:t>
      </w:r>
      <w:r>
        <w:rPr>
          <w:rFonts w:ascii="Tahoma" w:hAnsi="Tahoma"/>
          <w:b/>
          <w:spacing w:val="16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NNMS</w:t>
      </w:r>
      <w:r>
        <w:rPr>
          <w:rFonts w:ascii="Tahoma" w:hAnsi="Tahoma"/>
          <w:b/>
          <w:spacing w:val="14"/>
          <w:w w:val="95"/>
          <w:sz w:val="20"/>
        </w:rPr>
        <w:t> </w:t>
      </w:r>
      <w:r>
        <w:rPr>
          <w:rFonts w:ascii="Tahoma" w:hAnsi="Tahoma"/>
          <w:b/>
          <w:w w:val="95"/>
          <w:sz w:val="20"/>
        </w:rPr>
        <w:t>/</w:t>
      </w:r>
      <w:r>
        <w:rPr>
          <w:rFonts w:ascii="Tahoma" w:hAnsi="Tahoma"/>
          <w:b/>
          <w:spacing w:val="15"/>
          <w:w w:val="95"/>
          <w:sz w:val="20"/>
        </w:rPr>
        <w:t> </w:t>
      </w:r>
      <w:r>
        <w:rPr>
          <w:rFonts w:ascii="Tahoma" w:hAnsi="Tahoma"/>
          <w:b/>
          <w:w w:val="95"/>
          <w:sz w:val="18"/>
        </w:rPr>
        <w:t>ННМС</w:t>
      </w:r>
      <w:r>
        <w:rPr>
          <w:rFonts w:ascii="Tahoma" w:hAnsi="Tahoma"/>
          <w:b/>
          <w:spacing w:val="12"/>
          <w:w w:val="95"/>
          <w:sz w:val="18"/>
        </w:rPr>
        <w:t> </w:t>
      </w:r>
      <w:r>
        <w:rPr>
          <w:rFonts w:ascii="Tahoma" w:hAnsi="Tahoma"/>
          <w:b/>
          <w:w w:val="95"/>
          <w:sz w:val="18"/>
        </w:rPr>
        <w:t>Double</w:t>
      </w:r>
      <w:r>
        <w:rPr>
          <w:rFonts w:ascii="Tahoma" w:hAnsi="Tahoma"/>
          <w:b/>
          <w:spacing w:val="-47"/>
          <w:w w:val="95"/>
          <w:sz w:val="18"/>
        </w:rPr>
        <w:t> </w:t>
      </w:r>
      <w:r>
        <w:rPr>
          <w:rFonts w:ascii="Tahoma" w:hAnsi="Tahoma"/>
          <w:b/>
          <w:sz w:val="18"/>
        </w:rPr>
        <w:t>Position</w:t>
      </w:r>
      <w:r>
        <w:rPr>
          <w:rFonts w:ascii="Tahoma" w:hAnsi="Tahoma"/>
          <w:b/>
          <w:spacing w:val="-4"/>
          <w:sz w:val="18"/>
        </w:rPr>
        <w:t> </w:t>
      </w:r>
      <w:r>
        <w:rPr>
          <w:rFonts w:ascii="Tahoma" w:hAnsi="Tahoma"/>
          <w:b/>
          <w:sz w:val="18"/>
        </w:rPr>
        <w:t>CNC</w:t>
      </w:r>
      <w:r>
        <w:rPr>
          <w:rFonts w:ascii="Tahoma" w:hAnsi="Tahoma"/>
          <w:b/>
          <w:spacing w:val="-3"/>
          <w:sz w:val="18"/>
        </w:rPr>
        <w:t> </w:t>
      </w:r>
      <w:r>
        <w:rPr>
          <w:rFonts w:ascii="Tahoma" w:hAnsi="Tahoma"/>
          <w:b/>
          <w:sz w:val="18"/>
        </w:rPr>
        <w:t>Horizontal</w:t>
      </w:r>
      <w:r>
        <w:rPr>
          <w:rFonts w:ascii="Tahoma" w:hAnsi="Tahoma"/>
          <w:b/>
          <w:spacing w:val="-3"/>
          <w:sz w:val="18"/>
        </w:rPr>
        <w:t> </w:t>
      </w:r>
      <w:r>
        <w:rPr>
          <w:rFonts w:ascii="Tahoma" w:hAnsi="Tahoma"/>
          <w:b/>
          <w:sz w:val="18"/>
        </w:rPr>
        <w:t>Machining</w:t>
      </w:r>
      <w:r>
        <w:rPr>
          <w:rFonts w:ascii="Tahoma" w:hAnsi="Tahoma"/>
          <w:b/>
          <w:spacing w:val="-3"/>
          <w:sz w:val="18"/>
        </w:rPr>
        <w:t> </w:t>
      </w:r>
      <w:r>
        <w:rPr>
          <w:rFonts w:ascii="Tahoma" w:hAnsi="Tahoma"/>
          <w:b/>
          <w:sz w:val="18"/>
        </w:rPr>
        <w:t>Center</w:t>
      </w:r>
    </w:p>
    <w:p>
      <w:pPr>
        <w:spacing w:before="92"/>
        <w:ind w:left="289" w:right="0" w:firstLine="0"/>
        <w:jc w:val="left"/>
        <w:rPr>
          <w:rFonts w:ascii="Tahoma"/>
          <w:b/>
          <w:sz w:val="20"/>
        </w:rPr>
      </w:pPr>
      <w:r>
        <w:rPr/>
        <w:br w:type="column"/>
      </w:r>
      <w:r>
        <w:rPr>
          <w:rFonts w:ascii="Tahoma"/>
          <w:b/>
          <w:sz w:val="20"/>
        </w:rPr>
        <w:t>47-48</w:t>
      </w:r>
    </w:p>
    <w:p>
      <w:pPr>
        <w:spacing w:before="288"/>
        <w:ind w:left="289" w:right="0" w:firstLine="0"/>
        <w:jc w:val="left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49-50</w:t>
      </w:r>
    </w:p>
    <w:p>
      <w:pPr>
        <w:spacing w:after="0"/>
        <w:jc w:val="left"/>
        <w:rPr>
          <w:rFonts w:ascii="Tahoma"/>
          <w:sz w:val="20"/>
        </w:rPr>
        <w:sectPr>
          <w:type w:val="continuous"/>
          <w:pgSz w:w="11910" w:h="16850"/>
          <w:pgMar w:top="720" w:bottom="280" w:left="0" w:right="0"/>
          <w:cols w:num="2" w:equalWidth="0">
            <w:col w:w="10190" w:space="40"/>
            <w:col w:w="1680"/>
          </w:cols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3"/>
            <w:tabs>
              <w:tab w:pos="11094" w:val="right" w:leader="none"/>
            </w:tabs>
            <w:spacing w:line="236" w:lineRule="exact"/>
            <w:rPr>
              <w:i w:val="0"/>
              <w:sz w:val="20"/>
            </w:rPr>
          </w:pPr>
          <w:r>
            <w:rPr>
              <w:i w:val="0"/>
              <w:w w:val="95"/>
              <w:sz w:val="20"/>
            </w:rPr>
            <w:t>Горизонтально-фрезерный</w:t>
          </w:r>
          <w:r>
            <w:rPr>
              <w:i w:val="0"/>
              <w:spacing w:val="4"/>
              <w:w w:val="95"/>
              <w:sz w:val="20"/>
            </w:rPr>
            <w:t> </w:t>
          </w:r>
          <w:r>
            <w:rPr>
              <w:i w:val="0"/>
              <w:w w:val="95"/>
              <w:sz w:val="20"/>
            </w:rPr>
            <w:t>станок</w:t>
          </w:r>
          <w:r>
            <w:rPr>
              <w:i w:val="0"/>
              <w:spacing w:val="11"/>
              <w:w w:val="95"/>
              <w:sz w:val="20"/>
            </w:rPr>
            <w:t> </w:t>
          </w:r>
          <w:r>
            <w:rPr>
              <w:i w:val="0"/>
              <w:w w:val="95"/>
              <w:sz w:val="20"/>
            </w:rPr>
            <w:t>с</w:t>
          </w:r>
          <w:r>
            <w:rPr>
              <w:i w:val="0"/>
              <w:spacing w:val="5"/>
              <w:w w:val="95"/>
              <w:sz w:val="20"/>
            </w:rPr>
            <w:t> </w:t>
          </w:r>
          <w:r>
            <w:rPr>
              <w:i w:val="0"/>
              <w:w w:val="95"/>
              <w:sz w:val="20"/>
            </w:rPr>
            <w:t>ЧПУ</w:t>
          </w:r>
          <w:r>
            <w:rPr>
              <w:i w:val="0"/>
              <w:spacing w:val="9"/>
              <w:w w:val="95"/>
              <w:sz w:val="20"/>
            </w:rPr>
            <w:t> </w:t>
          </w:r>
          <w:r>
            <w:rPr>
              <w:i w:val="0"/>
              <w:w w:val="95"/>
              <w:sz w:val="20"/>
            </w:rPr>
            <w:t>типа</w:t>
          </w:r>
          <w:r>
            <w:rPr>
              <w:i w:val="0"/>
              <w:spacing w:val="8"/>
              <w:w w:val="95"/>
              <w:sz w:val="20"/>
            </w:rPr>
            <w:t> </w:t>
          </w:r>
          <w:r>
            <w:rPr>
              <w:i w:val="0"/>
              <w:w w:val="95"/>
              <w:sz w:val="20"/>
            </w:rPr>
            <w:t>Kenn</w:t>
          </w:r>
          <w:r>
            <w:rPr>
              <w:i w:val="0"/>
              <w:spacing w:val="8"/>
              <w:w w:val="95"/>
              <w:sz w:val="20"/>
            </w:rPr>
            <w:t> </w:t>
          </w:r>
          <w:r>
            <w:rPr>
              <w:i w:val="0"/>
              <w:w w:val="95"/>
              <w:sz w:val="20"/>
            </w:rPr>
            <w:t>/</w:t>
          </w:r>
          <w:r>
            <w:rPr>
              <w:i w:val="0"/>
              <w:spacing w:val="5"/>
              <w:w w:val="95"/>
              <w:sz w:val="20"/>
            </w:rPr>
            <w:t> </w:t>
          </w:r>
          <w:r>
            <w:rPr>
              <w:i w:val="0"/>
              <w:w w:val="95"/>
              <w:sz w:val="18"/>
            </w:rPr>
            <w:t>CNC</w:t>
          </w:r>
          <w:r>
            <w:rPr>
              <w:i w:val="0"/>
              <w:spacing w:val="6"/>
              <w:w w:val="95"/>
              <w:sz w:val="18"/>
            </w:rPr>
            <w:t> </w:t>
          </w:r>
          <w:r>
            <w:rPr>
              <w:i w:val="0"/>
              <w:w w:val="95"/>
              <w:sz w:val="18"/>
            </w:rPr>
            <w:t>Kenn-Type</w:t>
          </w:r>
          <w:r>
            <w:rPr>
              <w:i w:val="0"/>
              <w:spacing w:val="6"/>
              <w:w w:val="95"/>
              <w:sz w:val="18"/>
            </w:rPr>
            <w:t> </w:t>
          </w:r>
          <w:r>
            <w:rPr>
              <w:i w:val="0"/>
              <w:w w:val="95"/>
              <w:sz w:val="18"/>
            </w:rPr>
            <w:t>Horizontal</w:t>
          </w:r>
          <w:r>
            <w:rPr>
              <w:i w:val="0"/>
              <w:spacing w:val="5"/>
              <w:w w:val="95"/>
              <w:sz w:val="18"/>
            </w:rPr>
            <w:t> </w:t>
          </w:r>
          <w:r>
            <w:rPr>
              <w:i w:val="0"/>
              <w:w w:val="95"/>
              <w:sz w:val="18"/>
            </w:rPr>
            <w:t>Milling</w:t>
          </w:r>
          <w:r>
            <w:rPr>
              <w:i w:val="0"/>
              <w:spacing w:val="6"/>
              <w:w w:val="95"/>
              <w:sz w:val="18"/>
            </w:rPr>
            <w:t> </w:t>
          </w:r>
          <w:r>
            <w:rPr>
              <w:i w:val="0"/>
              <w:w w:val="95"/>
              <w:sz w:val="18"/>
            </w:rPr>
            <w:t>Machine</w:t>
            <w:tab/>
          </w:r>
          <w:r>
            <w:rPr>
              <w:i w:val="0"/>
              <w:w w:val="95"/>
              <w:sz w:val="20"/>
            </w:rPr>
            <w:t>51</w:t>
          </w:r>
        </w:p>
        <w:p>
          <w:pPr>
            <w:pStyle w:val="TOC3"/>
            <w:tabs>
              <w:tab w:pos="10848" w:val="left" w:leader="none"/>
            </w:tabs>
            <w:spacing w:before="73"/>
            <w:rPr>
              <w:i w:val="0"/>
              <w:sz w:val="20"/>
            </w:rPr>
          </w:pPr>
          <w:r>
            <w:rPr>
              <w:i w:val="0"/>
              <w:w w:val="95"/>
              <w:sz w:val="20"/>
            </w:rPr>
            <w:t>Вертикальный</w:t>
          </w:r>
          <w:r>
            <w:rPr>
              <w:i w:val="0"/>
              <w:spacing w:val="13"/>
              <w:w w:val="95"/>
              <w:sz w:val="20"/>
            </w:rPr>
            <w:t> </w:t>
          </w:r>
          <w:r>
            <w:rPr>
              <w:i w:val="0"/>
              <w:w w:val="95"/>
              <w:sz w:val="20"/>
            </w:rPr>
            <w:t>фрезерный</w:t>
          </w:r>
          <w:r>
            <w:rPr>
              <w:i w:val="0"/>
              <w:spacing w:val="9"/>
              <w:w w:val="95"/>
              <w:sz w:val="20"/>
            </w:rPr>
            <w:t> </w:t>
          </w:r>
          <w:r>
            <w:rPr>
              <w:i w:val="0"/>
              <w:w w:val="95"/>
              <w:sz w:val="20"/>
            </w:rPr>
            <w:t>станок</w:t>
          </w:r>
          <w:r>
            <w:rPr>
              <w:i w:val="0"/>
              <w:spacing w:val="16"/>
              <w:w w:val="95"/>
              <w:sz w:val="20"/>
            </w:rPr>
            <w:t> </w:t>
          </w:r>
          <w:r>
            <w:rPr>
              <w:i w:val="0"/>
              <w:w w:val="95"/>
              <w:sz w:val="20"/>
            </w:rPr>
            <w:t>с</w:t>
          </w:r>
          <w:r>
            <w:rPr>
              <w:i w:val="0"/>
              <w:spacing w:val="10"/>
              <w:w w:val="95"/>
              <w:sz w:val="20"/>
            </w:rPr>
            <w:t> </w:t>
          </w:r>
          <w:r>
            <w:rPr>
              <w:i w:val="0"/>
              <w:w w:val="95"/>
              <w:sz w:val="20"/>
            </w:rPr>
            <w:t>ЧПУ</w:t>
          </w:r>
          <w:r>
            <w:rPr>
              <w:i w:val="0"/>
              <w:spacing w:val="10"/>
              <w:w w:val="95"/>
              <w:sz w:val="20"/>
            </w:rPr>
            <w:t> </w:t>
          </w:r>
          <w:r>
            <w:rPr>
              <w:i w:val="0"/>
              <w:w w:val="95"/>
              <w:sz w:val="20"/>
            </w:rPr>
            <w:t>типа</w:t>
          </w:r>
          <w:r>
            <w:rPr>
              <w:i w:val="0"/>
              <w:spacing w:val="14"/>
              <w:w w:val="95"/>
              <w:sz w:val="20"/>
            </w:rPr>
            <w:t> </w:t>
          </w:r>
          <w:r>
            <w:rPr>
              <w:i w:val="0"/>
              <w:w w:val="95"/>
              <w:sz w:val="20"/>
            </w:rPr>
            <w:t>Kenn</w:t>
          </w:r>
          <w:r>
            <w:rPr>
              <w:i w:val="0"/>
              <w:spacing w:val="12"/>
              <w:w w:val="95"/>
              <w:sz w:val="20"/>
            </w:rPr>
            <w:t> </w:t>
          </w:r>
          <w:r>
            <w:rPr>
              <w:i w:val="0"/>
              <w:w w:val="95"/>
              <w:sz w:val="20"/>
            </w:rPr>
            <w:t>/</w:t>
          </w:r>
          <w:r>
            <w:rPr>
              <w:i w:val="0"/>
              <w:spacing w:val="11"/>
              <w:w w:val="95"/>
              <w:sz w:val="20"/>
            </w:rPr>
            <w:t> </w:t>
          </w:r>
          <w:r>
            <w:rPr>
              <w:i w:val="0"/>
              <w:w w:val="95"/>
              <w:sz w:val="18"/>
            </w:rPr>
            <w:t>CNC</w:t>
          </w:r>
          <w:r>
            <w:rPr>
              <w:i w:val="0"/>
              <w:spacing w:val="10"/>
              <w:w w:val="95"/>
              <w:sz w:val="18"/>
            </w:rPr>
            <w:t> </w:t>
          </w:r>
          <w:r>
            <w:rPr>
              <w:i w:val="0"/>
              <w:w w:val="95"/>
              <w:sz w:val="18"/>
            </w:rPr>
            <w:t>Kenn-Type</w:t>
          </w:r>
          <w:r>
            <w:rPr>
              <w:i w:val="0"/>
              <w:spacing w:val="11"/>
              <w:w w:val="95"/>
              <w:sz w:val="18"/>
            </w:rPr>
            <w:t> </w:t>
          </w:r>
          <w:r>
            <w:rPr>
              <w:i w:val="0"/>
              <w:w w:val="95"/>
              <w:sz w:val="18"/>
            </w:rPr>
            <w:t>Vertical</w:t>
          </w:r>
          <w:r>
            <w:rPr>
              <w:i w:val="0"/>
              <w:spacing w:val="10"/>
              <w:w w:val="95"/>
              <w:sz w:val="18"/>
            </w:rPr>
            <w:t> </w:t>
          </w:r>
          <w:r>
            <w:rPr>
              <w:i w:val="0"/>
              <w:w w:val="95"/>
              <w:sz w:val="18"/>
            </w:rPr>
            <w:t>Milling</w:t>
          </w:r>
          <w:r>
            <w:rPr>
              <w:i w:val="0"/>
              <w:spacing w:val="11"/>
              <w:w w:val="95"/>
              <w:sz w:val="18"/>
            </w:rPr>
            <w:t> </w:t>
          </w:r>
          <w:r>
            <w:rPr>
              <w:i w:val="0"/>
              <w:w w:val="95"/>
              <w:sz w:val="18"/>
            </w:rPr>
            <w:t>Machine</w:t>
            <w:tab/>
          </w:r>
          <w:r>
            <w:rPr>
              <w:i w:val="0"/>
              <w:sz w:val="20"/>
            </w:rPr>
            <w:t>52</w:t>
          </w:r>
        </w:p>
        <w:p>
          <w:pPr>
            <w:pStyle w:val="TOC3"/>
            <w:tabs>
              <w:tab w:pos="11094" w:val="right" w:leader="none"/>
            </w:tabs>
            <w:spacing w:before="74"/>
            <w:rPr>
              <w:i w:val="0"/>
              <w:sz w:val="20"/>
            </w:rPr>
          </w:pPr>
          <w:r>
            <w:rPr>
              <w:i w:val="0"/>
              <w:sz w:val="20"/>
            </w:rPr>
            <w:t>Дополнительная</w:t>
          </w:r>
          <w:r>
            <w:rPr>
              <w:i w:val="0"/>
              <w:spacing w:val="-11"/>
              <w:sz w:val="20"/>
            </w:rPr>
            <w:t> </w:t>
          </w:r>
          <w:r>
            <w:rPr>
              <w:i w:val="0"/>
              <w:sz w:val="20"/>
            </w:rPr>
            <w:t>комплектация</w:t>
          </w:r>
          <w:r>
            <w:rPr>
              <w:i w:val="0"/>
              <w:spacing w:val="36"/>
              <w:sz w:val="20"/>
            </w:rPr>
            <w:t> </w:t>
          </w:r>
          <w:r>
            <w:rPr>
              <w:i w:val="0"/>
              <w:sz w:val="20"/>
            </w:rPr>
            <w:t>к</w:t>
          </w:r>
          <w:r>
            <w:rPr>
              <w:i w:val="0"/>
              <w:spacing w:val="-11"/>
              <w:sz w:val="20"/>
            </w:rPr>
            <w:t> </w:t>
          </w:r>
          <w:r>
            <w:rPr>
              <w:i w:val="0"/>
              <w:sz w:val="20"/>
            </w:rPr>
            <w:t>обрабатывающему</w:t>
          </w:r>
          <w:r>
            <w:rPr>
              <w:i w:val="0"/>
              <w:spacing w:val="-11"/>
              <w:sz w:val="20"/>
            </w:rPr>
            <w:t> </w:t>
          </w:r>
          <w:r>
            <w:rPr>
              <w:i w:val="0"/>
              <w:sz w:val="20"/>
            </w:rPr>
            <w:t>центру</w:t>
          </w:r>
          <w:r>
            <w:rPr>
              <w:i w:val="0"/>
              <w:spacing w:val="-10"/>
              <w:sz w:val="20"/>
            </w:rPr>
            <w:t> </w:t>
          </w:r>
          <w:r>
            <w:rPr>
              <w:i w:val="0"/>
              <w:sz w:val="20"/>
            </w:rPr>
            <w:t>с</w:t>
          </w:r>
          <w:r>
            <w:rPr>
              <w:i w:val="0"/>
              <w:spacing w:val="-13"/>
              <w:sz w:val="20"/>
            </w:rPr>
            <w:t> </w:t>
          </w:r>
          <w:r>
            <w:rPr>
              <w:i w:val="0"/>
              <w:sz w:val="20"/>
            </w:rPr>
            <w:t>ЧПУ</w:t>
          </w:r>
          <w:r>
            <w:rPr>
              <w:i w:val="0"/>
              <w:spacing w:val="-12"/>
              <w:sz w:val="20"/>
            </w:rPr>
            <w:t> </w:t>
          </w:r>
          <w:r>
            <w:rPr>
              <w:i w:val="0"/>
              <w:sz w:val="20"/>
            </w:rPr>
            <w:t>/</w:t>
          </w:r>
          <w:r>
            <w:rPr>
              <w:i w:val="0"/>
              <w:spacing w:val="-12"/>
              <w:sz w:val="20"/>
            </w:rPr>
            <w:t> </w:t>
          </w:r>
          <w:r>
            <w:rPr>
              <w:i w:val="0"/>
              <w:sz w:val="18"/>
            </w:rPr>
            <w:t>CNC</w:t>
          </w:r>
          <w:r>
            <w:rPr>
              <w:i w:val="0"/>
              <w:spacing w:val="-11"/>
              <w:sz w:val="18"/>
            </w:rPr>
            <w:t> </w:t>
          </w:r>
          <w:r>
            <w:rPr>
              <w:i w:val="0"/>
              <w:sz w:val="18"/>
            </w:rPr>
            <w:t>Machine</w:t>
          </w:r>
          <w:r>
            <w:rPr>
              <w:i w:val="0"/>
              <w:spacing w:val="-8"/>
              <w:sz w:val="18"/>
            </w:rPr>
            <w:t> </w:t>
          </w:r>
          <w:r>
            <w:rPr>
              <w:i w:val="0"/>
              <w:sz w:val="18"/>
            </w:rPr>
            <w:t>Center</w:t>
            <w:tab/>
          </w:r>
          <w:r>
            <w:rPr>
              <w:i w:val="0"/>
              <w:sz w:val="20"/>
            </w:rPr>
            <w:t>53</w:t>
          </w:r>
        </w:p>
        <w:p>
          <w:pPr>
            <w:pStyle w:val="TOC2"/>
          </w:pPr>
          <w:r>
            <w:rPr/>
            <w:t>Optional</w:t>
          </w:r>
        </w:p>
        <w:p>
          <w:pPr>
            <w:pStyle w:val="TOC3"/>
            <w:tabs>
              <w:tab w:pos="11094" w:val="right" w:leader="none"/>
            </w:tabs>
            <w:spacing w:before="32"/>
            <w:rPr>
              <w:i w:val="0"/>
              <w:sz w:val="20"/>
            </w:rPr>
          </w:pPr>
          <w:r>
            <w:rPr>
              <w:i w:val="0"/>
              <w:sz w:val="20"/>
            </w:rPr>
            <w:t>Дополнительная</w:t>
          </w:r>
          <w:r>
            <w:rPr>
              <w:i w:val="0"/>
              <w:spacing w:val="-11"/>
              <w:sz w:val="20"/>
            </w:rPr>
            <w:t> </w:t>
          </w:r>
          <w:r>
            <w:rPr>
              <w:i w:val="0"/>
              <w:sz w:val="20"/>
            </w:rPr>
            <w:t>комплектация</w:t>
          </w:r>
          <w:r>
            <w:rPr>
              <w:i w:val="0"/>
              <w:spacing w:val="-11"/>
              <w:sz w:val="20"/>
            </w:rPr>
            <w:t> </w:t>
          </w:r>
          <w:r>
            <w:rPr>
              <w:i w:val="0"/>
              <w:sz w:val="20"/>
            </w:rPr>
            <w:t>к</w:t>
          </w:r>
          <w:r>
            <w:rPr>
              <w:i w:val="0"/>
              <w:spacing w:val="-13"/>
              <w:sz w:val="20"/>
            </w:rPr>
            <w:t> </w:t>
          </w:r>
          <w:r>
            <w:rPr>
              <w:i w:val="0"/>
              <w:sz w:val="20"/>
            </w:rPr>
            <w:t>наклонной</w:t>
          </w:r>
          <w:r>
            <w:rPr>
              <w:i w:val="0"/>
              <w:spacing w:val="-9"/>
              <w:sz w:val="20"/>
            </w:rPr>
            <w:t> </w:t>
          </w:r>
          <w:r>
            <w:rPr>
              <w:i w:val="0"/>
              <w:sz w:val="20"/>
            </w:rPr>
            <w:t>станине</w:t>
          </w:r>
          <w:r>
            <w:rPr>
              <w:i w:val="0"/>
              <w:spacing w:val="-13"/>
              <w:sz w:val="20"/>
            </w:rPr>
            <w:t> </w:t>
          </w:r>
          <w:r>
            <w:rPr>
              <w:i w:val="0"/>
              <w:sz w:val="20"/>
            </w:rPr>
            <w:t>с</w:t>
          </w:r>
          <w:r>
            <w:rPr>
              <w:i w:val="0"/>
              <w:spacing w:val="-12"/>
              <w:sz w:val="20"/>
            </w:rPr>
            <w:t> </w:t>
          </w:r>
          <w:r>
            <w:rPr>
              <w:i w:val="0"/>
              <w:sz w:val="20"/>
            </w:rPr>
            <w:t>ЧПУ</w:t>
          </w:r>
          <w:r>
            <w:rPr>
              <w:i w:val="0"/>
              <w:spacing w:val="-10"/>
              <w:sz w:val="20"/>
            </w:rPr>
            <w:t> </w:t>
          </w:r>
          <w:r>
            <w:rPr>
              <w:i w:val="0"/>
              <w:sz w:val="20"/>
            </w:rPr>
            <w:t>/</w:t>
          </w:r>
          <w:r>
            <w:rPr>
              <w:i w:val="0"/>
              <w:spacing w:val="-13"/>
              <w:sz w:val="20"/>
            </w:rPr>
            <w:t> </w:t>
          </w:r>
          <w:r>
            <w:rPr>
              <w:i w:val="0"/>
              <w:sz w:val="18"/>
            </w:rPr>
            <w:t>CNC</w:t>
          </w:r>
          <w:r>
            <w:rPr>
              <w:i w:val="0"/>
              <w:spacing w:val="-11"/>
              <w:sz w:val="18"/>
            </w:rPr>
            <w:t> </w:t>
          </w:r>
          <w:r>
            <w:rPr>
              <w:i w:val="0"/>
              <w:sz w:val="18"/>
            </w:rPr>
            <w:t>Machine</w:t>
          </w:r>
          <w:r>
            <w:rPr>
              <w:i w:val="0"/>
              <w:spacing w:val="-8"/>
              <w:sz w:val="18"/>
            </w:rPr>
            <w:t> </w:t>
          </w:r>
          <w:r>
            <w:rPr>
              <w:i w:val="0"/>
              <w:sz w:val="18"/>
            </w:rPr>
            <w:t>Center</w:t>
          </w:r>
          <w:r>
            <w:rPr>
              <w:i w:val="0"/>
              <w:spacing w:val="-11"/>
              <w:sz w:val="18"/>
            </w:rPr>
            <w:t> </w:t>
          </w:r>
          <w:r>
            <w:rPr>
              <w:i w:val="0"/>
              <w:sz w:val="18"/>
            </w:rPr>
            <w:t>Optional</w:t>
            <w:tab/>
          </w:r>
          <w:r>
            <w:rPr>
              <w:i w:val="0"/>
              <w:sz w:val="20"/>
            </w:rPr>
            <w:t>54</w:t>
          </w:r>
        </w:p>
        <w:p>
          <w:pPr>
            <w:pStyle w:val="TOC1"/>
            <w:tabs>
              <w:tab w:pos="11094" w:val="right" w:leader="none"/>
            </w:tabs>
          </w:pPr>
          <w:r>
            <w:rPr/>
            <w:t>Технологическое</w:t>
          </w:r>
          <w:r>
            <w:rPr>
              <w:spacing w:val="-3"/>
            </w:rPr>
            <w:t> </w:t>
          </w:r>
          <w:r>
            <w:rPr/>
            <w:t>оборудование</w:t>
          </w:r>
          <w:r>
            <w:rPr>
              <w:rFonts w:ascii="Times New Roman" w:hAnsi="Times New Roman"/>
            </w:rPr>
            <w:tab/>
          </w:r>
          <w:r>
            <w:rPr/>
            <w:t>55</w:t>
          </w:r>
        </w:p>
      </w:sdtContent>
    </w:sdt>
    <w:p>
      <w:pPr>
        <w:spacing w:after="0"/>
        <w:sectPr>
          <w:type w:val="continuous"/>
          <w:pgSz w:w="11910" w:h="16850"/>
          <w:pgMar w:top="720" w:bottom="280" w:left="0" w:right="0"/>
        </w:sectPr>
      </w:pPr>
    </w:p>
    <w:p>
      <w:pPr>
        <w:pStyle w:val="Heading1"/>
        <w:spacing w:line="244" w:lineRule="auto" w:before="62"/>
        <w:ind w:left="991" w:right="1127"/>
      </w:pPr>
      <w:r>
        <w:rPr>
          <w:color w:val="C00000"/>
        </w:rPr>
        <w:t>Универсальный</w:t>
      </w:r>
      <w:r>
        <w:rPr>
          <w:color w:val="C00000"/>
          <w:spacing w:val="-23"/>
        </w:rPr>
        <w:t> </w:t>
      </w:r>
      <w:r>
        <w:rPr>
          <w:color w:val="C00000"/>
        </w:rPr>
        <w:t>горизонтальный</w:t>
      </w:r>
      <w:r>
        <w:rPr>
          <w:color w:val="C00000"/>
          <w:spacing w:val="-15"/>
        </w:rPr>
        <w:t> </w:t>
      </w:r>
      <w:r>
        <w:rPr>
          <w:color w:val="C00000"/>
        </w:rPr>
        <w:t>токарный</w:t>
      </w:r>
      <w:r>
        <w:rPr>
          <w:color w:val="C00000"/>
          <w:spacing w:val="-108"/>
        </w:rPr>
        <w:t> </w:t>
      </w:r>
      <w:r>
        <w:rPr>
          <w:color w:val="C00000"/>
        </w:rPr>
        <w:t>станок</w:t>
      </w:r>
      <w:r>
        <w:rPr>
          <w:color w:val="C00000"/>
          <w:spacing w:val="-6"/>
        </w:rPr>
        <w:t> </w:t>
      </w:r>
      <w:r>
        <w:rPr>
          <w:color w:val="C00000"/>
        </w:rPr>
        <w:t>серии</w:t>
      </w:r>
      <w:r>
        <w:rPr>
          <w:color w:val="C00000"/>
          <w:spacing w:val="-3"/>
        </w:rPr>
        <w:t> </w:t>
      </w:r>
      <w:r>
        <w:rPr>
          <w:color w:val="C00000"/>
        </w:rPr>
        <w:t>СА</w:t>
      </w:r>
    </w:p>
    <w:p>
      <w:pPr>
        <w:pStyle w:val="Heading4"/>
        <w:spacing w:before="226"/>
        <w:ind w:left="1033"/>
      </w:pPr>
      <w:r>
        <w:rPr>
          <w:color w:val="7F7F7F"/>
        </w:rPr>
        <w:t>СА</w:t>
      </w:r>
      <w:r>
        <w:rPr>
          <w:color w:val="7F7F7F"/>
          <w:spacing w:val="-6"/>
        </w:rPr>
        <w:t> </w:t>
      </w:r>
      <w:r>
        <w:rPr>
          <w:color w:val="7F7F7F"/>
        </w:rPr>
        <w:t>Series</w:t>
      </w:r>
      <w:r>
        <w:rPr>
          <w:color w:val="7F7F7F"/>
          <w:spacing w:val="2"/>
        </w:rPr>
        <w:t> </w:t>
      </w:r>
      <w:r>
        <w:rPr>
          <w:color w:val="7F7F7F"/>
        </w:rPr>
        <w:t>Horizontal</w:t>
      </w:r>
      <w:r>
        <w:rPr>
          <w:color w:val="7F7F7F"/>
          <w:spacing w:val="2"/>
        </w:rPr>
        <w:t> </w:t>
      </w:r>
      <w:r>
        <w:rPr>
          <w:color w:val="7F7F7F"/>
        </w:rPr>
        <w:t>Lathe</w:t>
      </w:r>
      <w:r>
        <w:rPr>
          <w:color w:val="7F7F7F"/>
          <w:spacing w:val="-5"/>
        </w:rPr>
        <w:t> </w:t>
      </w:r>
      <w:r>
        <w:rPr>
          <w:color w:val="7F7F7F"/>
        </w:rPr>
        <w:t>Machine</w:t>
      </w:r>
    </w:p>
    <w:p>
      <w:pPr>
        <w:spacing w:line="360" w:lineRule="auto" w:before="459"/>
        <w:ind w:left="784" w:right="760" w:firstLine="567"/>
        <w:jc w:val="both"/>
        <w:rPr>
          <w:sz w:val="22"/>
        </w:rPr>
      </w:pPr>
      <w:r>
        <w:rPr>
          <w:sz w:val="22"/>
        </w:rPr>
        <w:t>Универсальный горизонтальный токарный станок серии СА для внешних и внутренних крутя-</w:t>
      </w:r>
      <w:r>
        <w:rPr>
          <w:spacing w:val="1"/>
          <w:sz w:val="22"/>
        </w:rPr>
        <w:t> </w:t>
      </w:r>
      <w:r>
        <w:rPr>
          <w:sz w:val="22"/>
        </w:rPr>
        <w:t>щих</w:t>
      </w:r>
      <w:r>
        <w:rPr>
          <w:spacing w:val="1"/>
          <w:sz w:val="22"/>
        </w:rPr>
        <w:t> </w:t>
      </w:r>
      <w:r>
        <w:rPr>
          <w:sz w:val="22"/>
        </w:rPr>
        <w:t>поверхностей,</w:t>
      </w:r>
      <w:r>
        <w:rPr>
          <w:spacing w:val="1"/>
          <w:sz w:val="22"/>
        </w:rPr>
        <w:t> </w:t>
      </w:r>
      <w:r>
        <w:rPr>
          <w:sz w:val="22"/>
        </w:rPr>
        <w:t>конических</w:t>
      </w:r>
      <w:r>
        <w:rPr>
          <w:spacing w:val="1"/>
          <w:sz w:val="22"/>
        </w:rPr>
        <w:t> </w:t>
      </w:r>
      <w:r>
        <w:rPr>
          <w:sz w:val="22"/>
        </w:rPr>
        <w:t>поверхностей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1"/>
          <w:sz w:val="22"/>
        </w:rPr>
        <w:t> </w:t>
      </w:r>
      <w:r>
        <w:rPr>
          <w:sz w:val="22"/>
        </w:rPr>
        <w:t>других</w:t>
      </w:r>
      <w:r>
        <w:rPr>
          <w:spacing w:val="1"/>
          <w:sz w:val="22"/>
        </w:rPr>
        <w:t> </w:t>
      </w:r>
      <w:r>
        <w:rPr>
          <w:sz w:val="22"/>
        </w:rPr>
        <w:t>вращающихся</w:t>
      </w:r>
      <w:r>
        <w:rPr>
          <w:spacing w:val="1"/>
          <w:sz w:val="22"/>
        </w:rPr>
        <w:t> </w:t>
      </w:r>
      <w:r>
        <w:rPr>
          <w:sz w:val="22"/>
        </w:rPr>
        <w:t>поверхностей,</w:t>
      </w:r>
      <w:r>
        <w:rPr>
          <w:spacing w:val="1"/>
          <w:sz w:val="22"/>
        </w:rPr>
        <w:t> </w:t>
      </w:r>
      <w:r>
        <w:rPr>
          <w:sz w:val="22"/>
        </w:rPr>
        <w:t>точение</w:t>
      </w:r>
      <w:r>
        <w:rPr>
          <w:spacing w:val="1"/>
          <w:sz w:val="22"/>
        </w:rPr>
        <w:t> </w:t>
      </w:r>
      <w:r>
        <w:rPr>
          <w:sz w:val="22"/>
        </w:rPr>
        <w:t>(изменение) различных метрических, обточка резьбы с различным метрическим, дюймовым шагом,</w:t>
      </w:r>
      <w:r>
        <w:rPr>
          <w:spacing w:val="1"/>
          <w:sz w:val="22"/>
        </w:rPr>
        <w:t> </w:t>
      </w:r>
      <w:r>
        <w:rPr>
          <w:sz w:val="22"/>
        </w:rPr>
        <w:t>модулем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1"/>
          <w:sz w:val="22"/>
        </w:rPr>
        <w:t> </w:t>
      </w:r>
      <w:r>
        <w:rPr>
          <w:sz w:val="22"/>
        </w:rPr>
        <w:t>диаметром,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1"/>
          <w:sz w:val="22"/>
        </w:rPr>
        <w:t> </w:t>
      </w:r>
      <w:r>
        <w:rPr>
          <w:sz w:val="22"/>
        </w:rPr>
        <w:t>может</w:t>
      </w:r>
      <w:r>
        <w:rPr>
          <w:spacing w:val="1"/>
          <w:sz w:val="22"/>
        </w:rPr>
        <w:t> </w:t>
      </w:r>
      <w:r>
        <w:rPr>
          <w:sz w:val="22"/>
        </w:rPr>
        <w:t>выполнять</w:t>
      </w:r>
      <w:r>
        <w:rPr>
          <w:spacing w:val="1"/>
          <w:sz w:val="22"/>
        </w:rPr>
        <w:t> </w:t>
      </w:r>
      <w:r>
        <w:rPr>
          <w:sz w:val="22"/>
        </w:rPr>
        <w:t>сверление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1"/>
          <w:sz w:val="22"/>
        </w:rPr>
        <w:t> </w:t>
      </w:r>
      <w:r>
        <w:rPr>
          <w:sz w:val="22"/>
        </w:rPr>
        <w:t>объединение</w:t>
      </w:r>
      <w:r>
        <w:rPr>
          <w:spacing w:val="1"/>
          <w:sz w:val="22"/>
        </w:rPr>
        <w:t> </w:t>
      </w:r>
      <w:r>
        <w:rPr>
          <w:sz w:val="22"/>
        </w:rPr>
        <w:t>масляных</w:t>
      </w:r>
      <w:r>
        <w:rPr>
          <w:spacing w:val="61"/>
          <w:sz w:val="22"/>
        </w:rPr>
        <w:t> </w:t>
      </w:r>
      <w:r>
        <w:rPr>
          <w:sz w:val="22"/>
        </w:rPr>
        <w:t>канавок.</w:t>
      </w:r>
      <w:r>
        <w:rPr>
          <w:spacing w:val="61"/>
          <w:sz w:val="22"/>
        </w:rPr>
        <w:t> </w:t>
      </w:r>
      <w:r>
        <w:rPr>
          <w:sz w:val="22"/>
        </w:rPr>
        <w:t>Она</w:t>
      </w:r>
      <w:r>
        <w:rPr>
          <w:spacing w:val="-59"/>
          <w:sz w:val="22"/>
        </w:rPr>
        <w:t> </w:t>
      </w:r>
      <w:r>
        <w:rPr>
          <w:sz w:val="22"/>
        </w:rPr>
        <w:t>очень</w:t>
      </w:r>
      <w:r>
        <w:rPr>
          <w:spacing w:val="2"/>
          <w:sz w:val="22"/>
        </w:rPr>
        <w:t> </w:t>
      </w:r>
      <w:r>
        <w:rPr>
          <w:sz w:val="22"/>
        </w:rPr>
        <w:t>универсальна. Горизонтальные токарные</w:t>
      </w:r>
      <w:r>
        <w:rPr>
          <w:spacing w:val="-2"/>
          <w:sz w:val="22"/>
        </w:rPr>
        <w:t> </w:t>
      </w:r>
      <w:r>
        <w:rPr>
          <w:sz w:val="22"/>
        </w:rPr>
        <w:t>станки</w:t>
      </w:r>
      <w:r>
        <w:rPr>
          <w:spacing w:val="-3"/>
          <w:sz w:val="22"/>
        </w:rPr>
        <w:t> </w:t>
      </w:r>
      <w:r>
        <w:rPr>
          <w:sz w:val="22"/>
        </w:rPr>
        <w:t>широко используются</w:t>
      </w:r>
      <w:r>
        <w:rPr>
          <w:spacing w:val="2"/>
          <w:sz w:val="22"/>
        </w:rPr>
        <w:t> </w:t>
      </w:r>
      <w:r>
        <w:rPr>
          <w:sz w:val="22"/>
        </w:rPr>
        <w:t>в</w:t>
      </w:r>
      <w:r>
        <w:rPr>
          <w:spacing w:val="-2"/>
          <w:sz w:val="22"/>
        </w:rPr>
        <w:t> </w:t>
      </w:r>
      <w:r>
        <w:rPr>
          <w:sz w:val="22"/>
        </w:rPr>
        <w:t>серийной обработке</w:t>
      </w:r>
    </w:p>
    <w:p>
      <w:pPr>
        <w:spacing w:line="362" w:lineRule="auto" w:before="244"/>
        <w:ind w:left="775" w:right="810" w:firstLine="566"/>
        <w:jc w:val="left"/>
        <w:rPr>
          <w:sz w:val="22"/>
        </w:rPr>
      </w:pPr>
      <w:r>
        <w:rPr/>
        <w:drawing>
          <wp:anchor distT="0" distB="0" distL="0" distR="0" allowOverlap="1" layoutInCell="1" locked="0" behindDoc="1" simplePos="0" relativeHeight="481280512">
            <wp:simplePos x="0" y="0"/>
            <wp:positionH relativeFrom="page">
              <wp:posOffset>427633</wp:posOffset>
            </wp:positionH>
            <wp:positionV relativeFrom="paragraph">
              <wp:posOffset>1061819</wp:posOffset>
            </wp:positionV>
            <wp:extent cx="6568453" cy="1644903"/>
            <wp:effectExtent l="0" t="0" r="0" b="0"/>
            <wp:wrapNone/>
            <wp:docPr id="3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8453" cy="164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СА series Horizontal lathe is suitable for turning internal and external cylindrical surfaces, conical</w:t>
      </w:r>
      <w:r>
        <w:rPr>
          <w:spacing w:val="1"/>
          <w:sz w:val="22"/>
        </w:rPr>
        <w:t> </w:t>
      </w:r>
      <w:r>
        <w:rPr>
          <w:sz w:val="22"/>
        </w:rPr>
        <w:t>surfaces and other rotating surfaces, turning various metric, inch, modulus and diametral pitch threads,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can perform</w:t>
      </w:r>
      <w:r>
        <w:rPr>
          <w:spacing w:val="-3"/>
          <w:sz w:val="22"/>
        </w:rPr>
        <w:t> </w:t>
      </w:r>
      <w:r>
        <w:rPr>
          <w:sz w:val="22"/>
        </w:rPr>
        <w:t>drilling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pulling</w:t>
      </w:r>
      <w:r>
        <w:rPr>
          <w:spacing w:val="-3"/>
          <w:sz w:val="22"/>
        </w:rPr>
        <w:t> </w:t>
      </w:r>
      <w:r>
        <w:rPr>
          <w:sz w:val="22"/>
        </w:rPr>
        <w:t>oil</w:t>
      </w:r>
      <w:r>
        <w:rPr>
          <w:spacing w:val="-4"/>
          <w:sz w:val="22"/>
        </w:rPr>
        <w:t> </w:t>
      </w:r>
      <w:r>
        <w:rPr>
          <w:sz w:val="22"/>
        </w:rPr>
        <w:t>grooves, etc.</w:t>
      </w:r>
      <w:r>
        <w:rPr>
          <w:spacing w:val="-3"/>
          <w:sz w:val="22"/>
        </w:rPr>
        <w:t> </w:t>
      </w:r>
      <w:r>
        <w:rPr>
          <w:sz w:val="22"/>
        </w:rPr>
        <w:t>It</w:t>
      </w:r>
      <w:r>
        <w:rPr>
          <w:spacing w:val="-3"/>
          <w:sz w:val="22"/>
        </w:rPr>
        <w:t> </w:t>
      </w:r>
      <w:r>
        <w:rPr>
          <w:sz w:val="22"/>
        </w:rPr>
        <w:t>is</w:t>
      </w:r>
      <w:r>
        <w:rPr>
          <w:spacing w:val="-3"/>
          <w:sz w:val="22"/>
        </w:rPr>
        <w:t> </w:t>
      </w:r>
      <w:r>
        <w:rPr>
          <w:sz w:val="22"/>
        </w:rPr>
        <w:t>very</w:t>
      </w:r>
      <w:r>
        <w:rPr>
          <w:spacing w:val="-3"/>
          <w:sz w:val="22"/>
        </w:rPr>
        <w:t> </w:t>
      </w:r>
      <w:r>
        <w:rPr>
          <w:sz w:val="22"/>
        </w:rPr>
        <w:t>versatile.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horizontal</w:t>
      </w:r>
      <w:r>
        <w:rPr>
          <w:spacing w:val="-3"/>
          <w:sz w:val="22"/>
        </w:rPr>
        <w:t> </w:t>
      </w:r>
      <w:r>
        <w:rPr>
          <w:sz w:val="22"/>
        </w:rPr>
        <w:t>lathe</w:t>
      </w:r>
      <w:r>
        <w:rPr>
          <w:spacing w:val="-3"/>
          <w:sz w:val="22"/>
        </w:rPr>
        <w:t> </w:t>
      </w:r>
      <w:r>
        <w:rPr>
          <w:sz w:val="22"/>
        </w:rPr>
        <w:t>is</w:t>
      </w:r>
      <w:r>
        <w:rPr>
          <w:spacing w:val="-3"/>
          <w:sz w:val="22"/>
        </w:rPr>
        <w:t> </w:t>
      </w:r>
      <w:r>
        <w:rPr>
          <w:sz w:val="22"/>
        </w:rPr>
        <w:t>widely</w:t>
      </w:r>
      <w:r>
        <w:rPr>
          <w:spacing w:val="-3"/>
          <w:sz w:val="22"/>
        </w:rPr>
        <w:t> </w:t>
      </w:r>
      <w:r>
        <w:rPr>
          <w:sz w:val="22"/>
        </w:rPr>
        <w:t>used</w:t>
      </w:r>
      <w:r>
        <w:rPr>
          <w:spacing w:val="-59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batch</w:t>
      </w:r>
      <w:r>
        <w:rPr>
          <w:spacing w:val="3"/>
          <w:sz w:val="22"/>
        </w:rPr>
        <w:t> </w:t>
      </w:r>
      <w:r>
        <w:rPr>
          <w:sz w:val="22"/>
        </w:rPr>
        <w:t>processing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various</w:t>
      </w:r>
      <w:r>
        <w:rPr>
          <w:spacing w:val="-2"/>
          <w:sz w:val="22"/>
        </w:rPr>
        <w:t> </w:t>
      </w:r>
      <w:r>
        <w:rPr>
          <w:sz w:val="22"/>
        </w:rPr>
        <w:t>shaft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disk</w:t>
      </w:r>
      <w:r>
        <w:rPr>
          <w:spacing w:val="-1"/>
          <w:sz w:val="22"/>
        </w:rPr>
        <w:t> </w:t>
      </w:r>
      <w:r>
        <w:rPr>
          <w:sz w:val="22"/>
        </w:rPr>
        <w:t>parts.</w:t>
      </w:r>
    </w:p>
    <w:p>
      <w:pPr>
        <w:spacing w:after="0" w:line="362" w:lineRule="auto"/>
        <w:jc w:val="left"/>
        <w:rPr>
          <w:sz w:val="22"/>
        </w:rPr>
        <w:sectPr>
          <w:pgSz w:w="11910" w:h="16850"/>
          <w:pgMar w:top="700" w:bottom="280" w:left="0" w:right="0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</w:pPr>
    </w:p>
    <w:p>
      <w:pPr>
        <w:pStyle w:val="Heading7"/>
        <w:ind w:left="779"/>
      </w:pPr>
      <w:r>
        <w:rPr>
          <w:color w:val="00B050"/>
        </w:rPr>
        <w:t>Стандартная</w:t>
      </w:r>
      <w:r>
        <w:rPr>
          <w:color w:val="00B050"/>
          <w:spacing w:val="-6"/>
        </w:rPr>
        <w:t> </w:t>
      </w:r>
      <w:r>
        <w:rPr>
          <w:color w:val="00B050"/>
        </w:rPr>
        <w:t>комплектация:</w:t>
      </w:r>
    </w:p>
    <w:p>
      <w:pPr>
        <w:pStyle w:val="ListParagraph"/>
        <w:numPr>
          <w:ilvl w:val="0"/>
          <w:numId w:val="1"/>
        </w:numPr>
        <w:tabs>
          <w:tab w:pos="999" w:val="left" w:leader="none"/>
        </w:tabs>
        <w:spacing w:line="240" w:lineRule="auto" w:before="164" w:after="0"/>
        <w:ind w:left="998" w:right="0" w:hanging="22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Подвижный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центр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и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неподвижный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центр</w:t>
      </w:r>
    </w:p>
    <w:p>
      <w:pPr>
        <w:pStyle w:val="ListParagraph"/>
        <w:numPr>
          <w:ilvl w:val="0"/>
          <w:numId w:val="1"/>
        </w:numPr>
        <w:tabs>
          <w:tab w:pos="999" w:val="left" w:leader="none"/>
        </w:tabs>
        <w:spacing w:line="240" w:lineRule="auto" w:before="120" w:after="0"/>
        <w:ind w:left="998" w:right="0" w:hanging="22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Люнет</w:t>
      </w:r>
    </w:p>
    <w:p>
      <w:pPr>
        <w:pStyle w:val="ListParagraph"/>
        <w:numPr>
          <w:ilvl w:val="0"/>
          <w:numId w:val="1"/>
        </w:numPr>
        <w:tabs>
          <w:tab w:pos="999" w:val="left" w:leader="none"/>
        </w:tabs>
        <w:spacing w:line="240" w:lineRule="auto" w:before="120" w:after="0"/>
        <w:ind w:left="998" w:right="0" w:hanging="22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Лицевая панель</w:t>
      </w:r>
    </w:p>
    <w:p>
      <w:pPr>
        <w:pStyle w:val="ListParagraph"/>
        <w:numPr>
          <w:ilvl w:val="0"/>
          <w:numId w:val="1"/>
        </w:numPr>
        <w:tabs>
          <w:tab w:pos="1000" w:val="left" w:leader="none"/>
        </w:tabs>
        <w:spacing w:line="240" w:lineRule="auto" w:before="121" w:after="0"/>
        <w:ind w:left="999" w:right="0" w:hanging="221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3-кулачковый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патрон</w:t>
      </w:r>
    </w:p>
    <w:p>
      <w:pPr>
        <w:pStyle w:val="ListParagraph"/>
        <w:numPr>
          <w:ilvl w:val="0"/>
          <w:numId w:val="1"/>
        </w:numPr>
        <w:tabs>
          <w:tab w:pos="999" w:val="left" w:leader="none"/>
        </w:tabs>
        <w:spacing w:line="240" w:lineRule="auto" w:before="120" w:after="0"/>
        <w:ind w:left="998" w:right="0" w:hanging="22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Рабочая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лампа</w:t>
      </w:r>
    </w:p>
    <w:p>
      <w:pPr>
        <w:pStyle w:val="ListParagraph"/>
        <w:numPr>
          <w:ilvl w:val="0"/>
          <w:numId w:val="1"/>
        </w:numPr>
        <w:tabs>
          <w:tab w:pos="999" w:val="left" w:leader="none"/>
        </w:tabs>
        <w:spacing w:line="240" w:lineRule="auto" w:before="120" w:after="0"/>
        <w:ind w:left="998" w:right="0" w:hanging="22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Охлаждающая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система</w:t>
      </w:r>
    </w:p>
    <w:p>
      <w:pPr>
        <w:pStyle w:val="ListParagraph"/>
        <w:numPr>
          <w:ilvl w:val="0"/>
          <w:numId w:val="1"/>
        </w:numPr>
        <w:tabs>
          <w:tab w:pos="999" w:val="left" w:leader="none"/>
        </w:tabs>
        <w:spacing w:line="240" w:lineRule="auto" w:before="121" w:after="0"/>
        <w:ind w:left="998" w:right="0" w:hanging="22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Система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смазки</w:t>
      </w:r>
    </w:p>
    <w:p>
      <w:pPr>
        <w:pStyle w:val="Heading7"/>
        <w:spacing w:before="123"/>
        <w:ind w:left="779"/>
      </w:pPr>
      <w:r>
        <w:rPr>
          <w:color w:val="00B050"/>
        </w:rPr>
        <w:t>Дополнительная</w:t>
      </w:r>
      <w:r>
        <w:rPr>
          <w:color w:val="00B050"/>
          <w:spacing w:val="-7"/>
        </w:rPr>
        <w:t> </w:t>
      </w:r>
      <w:r>
        <w:rPr>
          <w:color w:val="00B050"/>
        </w:rPr>
        <w:t>комплектация:</w:t>
      </w:r>
    </w:p>
    <w:p>
      <w:pPr>
        <w:pStyle w:val="ListParagraph"/>
        <w:numPr>
          <w:ilvl w:val="0"/>
          <w:numId w:val="2"/>
        </w:numPr>
        <w:tabs>
          <w:tab w:pos="999" w:val="left" w:leader="none"/>
        </w:tabs>
        <w:spacing w:line="240" w:lineRule="auto" w:before="164" w:after="0"/>
        <w:ind w:left="998" w:right="0" w:hanging="22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Стойка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для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быстрой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замены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инструмента</w:t>
      </w:r>
    </w:p>
    <w:p>
      <w:pPr>
        <w:pStyle w:val="ListParagraph"/>
        <w:numPr>
          <w:ilvl w:val="0"/>
          <w:numId w:val="2"/>
        </w:numPr>
        <w:tabs>
          <w:tab w:pos="1000" w:val="left" w:leader="none"/>
        </w:tabs>
        <w:spacing w:line="240" w:lineRule="auto" w:before="120" w:after="0"/>
        <w:ind w:left="999" w:right="0" w:hanging="221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2-осевые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цифровые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линейки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(УЦИ)</w:t>
      </w:r>
    </w:p>
    <w:p>
      <w:pPr>
        <w:pStyle w:val="ListParagraph"/>
        <w:numPr>
          <w:ilvl w:val="0"/>
          <w:numId w:val="2"/>
        </w:numPr>
        <w:tabs>
          <w:tab w:pos="1000" w:val="left" w:leader="none"/>
        </w:tabs>
        <w:spacing w:line="240" w:lineRule="auto" w:before="121" w:after="0"/>
        <w:ind w:left="999" w:right="0" w:hanging="221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4-кулачковый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патрон</w:t>
      </w:r>
    </w:p>
    <w:p>
      <w:pPr>
        <w:pStyle w:val="ListParagraph"/>
        <w:numPr>
          <w:ilvl w:val="0"/>
          <w:numId w:val="2"/>
        </w:numPr>
        <w:tabs>
          <w:tab w:pos="999" w:val="left" w:leader="none"/>
        </w:tabs>
        <w:spacing w:line="240" w:lineRule="auto" w:before="120" w:after="0"/>
        <w:ind w:left="998" w:right="0" w:hanging="22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Резьбонарезное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приспособление</w:t>
      </w:r>
    </w:p>
    <w:p>
      <w:pPr>
        <w:pStyle w:val="ListParagraph"/>
        <w:numPr>
          <w:ilvl w:val="0"/>
          <w:numId w:val="2"/>
        </w:numPr>
        <w:tabs>
          <w:tab w:pos="999" w:val="left" w:leader="none"/>
        </w:tabs>
        <w:spacing w:line="240" w:lineRule="auto" w:before="120" w:after="0"/>
        <w:ind w:left="998" w:right="0" w:hanging="22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Шлифовальная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головка</w:t>
      </w:r>
    </w:p>
    <w:p>
      <w:pPr>
        <w:pStyle w:val="ListParagraph"/>
        <w:numPr>
          <w:ilvl w:val="0"/>
          <w:numId w:val="2"/>
        </w:numPr>
        <w:tabs>
          <w:tab w:pos="999" w:val="left" w:leader="none"/>
        </w:tabs>
        <w:spacing w:line="240" w:lineRule="auto" w:before="121" w:after="0"/>
        <w:ind w:left="998" w:right="0" w:hanging="22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Ножной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тормоз</w:t>
      </w:r>
    </w:p>
    <w:p>
      <w:pPr>
        <w:pStyle w:val="ListParagraph"/>
        <w:numPr>
          <w:ilvl w:val="0"/>
          <w:numId w:val="2"/>
        </w:numPr>
        <w:tabs>
          <w:tab w:pos="999" w:val="left" w:leader="none"/>
        </w:tabs>
        <w:spacing w:line="240" w:lineRule="auto" w:before="120" w:after="0"/>
        <w:ind w:left="998" w:right="0" w:hanging="22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Защита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патрона</w:t>
      </w:r>
    </w:p>
    <w:p>
      <w:pPr>
        <w:pStyle w:val="ListParagraph"/>
        <w:numPr>
          <w:ilvl w:val="0"/>
          <w:numId w:val="2"/>
        </w:numPr>
        <w:tabs>
          <w:tab w:pos="999" w:val="left" w:leader="none"/>
        </w:tabs>
        <w:spacing w:line="240" w:lineRule="auto" w:before="118" w:after="0"/>
        <w:ind w:left="998" w:right="0" w:hanging="22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Задняя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крышка</w:t>
      </w:r>
    </w:p>
    <w:p>
      <w:pPr>
        <w:spacing w:line="240" w:lineRule="auto" w:before="0"/>
        <w:rPr>
          <w:rFonts w:ascii="Calibri"/>
          <w:sz w:val="26"/>
        </w:rPr>
      </w:pPr>
      <w:r>
        <w:rPr/>
        <w:br w:type="column"/>
      </w:r>
      <w:r>
        <w:rPr>
          <w:rFonts w:ascii="Calibri"/>
          <w:sz w:val="26"/>
        </w:rPr>
      </w:r>
    </w:p>
    <w:p>
      <w:pPr>
        <w:pStyle w:val="BodyText"/>
        <w:rPr>
          <w:rFonts w:ascii="Calibri"/>
          <w:sz w:val="26"/>
        </w:rPr>
      </w:pPr>
    </w:p>
    <w:p>
      <w:pPr>
        <w:pStyle w:val="BodyText"/>
        <w:rPr>
          <w:rFonts w:ascii="Calibri"/>
          <w:sz w:val="26"/>
        </w:rPr>
      </w:pPr>
    </w:p>
    <w:p>
      <w:pPr>
        <w:pStyle w:val="BodyText"/>
        <w:rPr>
          <w:rFonts w:ascii="Calibri"/>
          <w:sz w:val="26"/>
        </w:rPr>
      </w:pPr>
    </w:p>
    <w:p>
      <w:pPr>
        <w:pStyle w:val="BodyText"/>
        <w:rPr>
          <w:rFonts w:ascii="Calibri"/>
          <w:sz w:val="26"/>
        </w:rPr>
      </w:pPr>
    </w:p>
    <w:p>
      <w:pPr>
        <w:pStyle w:val="BodyText"/>
        <w:rPr>
          <w:rFonts w:ascii="Calibri"/>
          <w:sz w:val="26"/>
        </w:rPr>
      </w:pPr>
    </w:p>
    <w:p>
      <w:pPr>
        <w:pStyle w:val="BodyText"/>
        <w:rPr>
          <w:rFonts w:ascii="Calibri"/>
          <w:sz w:val="26"/>
        </w:rPr>
      </w:pPr>
    </w:p>
    <w:p>
      <w:pPr>
        <w:pStyle w:val="BodyText"/>
        <w:rPr>
          <w:rFonts w:ascii="Calibri"/>
          <w:sz w:val="26"/>
        </w:rPr>
      </w:pPr>
    </w:p>
    <w:p>
      <w:pPr>
        <w:pStyle w:val="BodyText"/>
        <w:rPr>
          <w:rFonts w:ascii="Calibri"/>
          <w:sz w:val="26"/>
        </w:rPr>
      </w:pPr>
    </w:p>
    <w:p>
      <w:pPr>
        <w:pStyle w:val="Heading7"/>
        <w:spacing w:before="171"/>
        <w:ind w:left="779"/>
        <w:rPr>
          <w:rFonts w:ascii="Calibri"/>
        </w:rPr>
      </w:pPr>
      <w:r>
        <w:rPr>
          <w:color w:val="00B050"/>
        </w:rPr>
        <w:t>Standard</w:t>
      </w:r>
      <w:r>
        <w:rPr>
          <w:color w:val="00B050"/>
          <w:spacing w:val="-1"/>
        </w:rPr>
        <w:t> </w:t>
      </w:r>
      <w:r>
        <w:rPr>
          <w:color w:val="00B050"/>
        </w:rPr>
        <w:t>Accessories</w:t>
      </w:r>
      <w:r>
        <w:rPr>
          <w:rFonts w:ascii="Calibri"/>
          <w:color w:val="00B050"/>
        </w:rPr>
        <w:t>:</w:t>
      </w:r>
    </w:p>
    <w:p>
      <w:pPr>
        <w:pStyle w:val="ListParagraph"/>
        <w:numPr>
          <w:ilvl w:val="0"/>
          <w:numId w:val="3"/>
        </w:numPr>
        <w:tabs>
          <w:tab w:pos="998" w:val="left" w:leader="none"/>
        </w:tabs>
        <w:spacing w:line="240" w:lineRule="auto" w:before="171" w:after="0"/>
        <w:ind w:left="997" w:right="0" w:hanging="219"/>
        <w:jc w:val="left"/>
        <w:rPr>
          <w:rFonts w:ascii="Calibri"/>
          <w:sz w:val="22"/>
        </w:rPr>
      </w:pPr>
      <w:r>
        <w:rPr>
          <w:rFonts w:ascii="Calibri"/>
          <w:sz w:val="22"/>
        </w:rPr>
        <w:t>Living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Center &amp; Dead Center</w:t>
      </w:r>
    </w:p>
    <w:p>
      <w:pPr>
        <w:pStyle w:val="ListParagraph"/>
        <w:numPr>
          <w:ilvl w:val="0"/>
          <w:numId w:val="3"/>
        </w:numPr>
        <w:tabs>
          <w:tab w:pos="998" w:val="left" w:leader="none"/>
        </w:tabs>
        <w:spacing w:line="240" w:lineRule="auto" w:before="120" w:after="0"/>
        <w:ind w:left="997" w:right="0" w:hanging="219"/>
        <w:jc w:val="left"/>
        <w:rPr>
          <w:rFonts w:ascii="Calibri"/>
          <w:sz w:val="22"/>
        </w:rPr>
      </w:pPr>
      <w:r>
        <w:rPr>
          <w:rFonts w:ascii="Calibri"/>
          <w:sz w:val="22"/>
        </w:rPr>
        <w:t>Steady rest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&amp;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Follow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Rest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(Over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1500)</w:t>
      </w:r>
    </w:p>
    <w:p>
      <w:pPr>
        <w:pStyle w:val="ListParagraph"/>
        <w:numPr>
          <w:ilvl w:val="0"/>
          <w:numId w:val="3"/>
        </w:numPr>
        <w:tabs>
          <w:tab w:pos="998" w:val="left" w:leader="none"/>
        </w:tabs>
        <w:spacing w:line="240" w:lineRule="auto" w:before="120" w:after="0"/>
        <w:ind w:left="997" w:right="0" w:hanging="219"/>
        <w:jc w:val="left"/>
        <w:rPr>
          <w:rFonts w:ascii="Calibri"/>
          <w:sz w:val="22"/>
        </w:rPr>
      </w:pPr>
      <w:r>
        <w:rPr>
          <w:rFonts w:ascii="Calibri"/>
          <w:sz w:val="22"/>
        </w:rPr>
        <w:t>Face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plate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(CA62</w:t>
      </w:r>
      <w:r>
        <w:rPr>
          <w:rFonts w:ascii="Calibri"/>
          <w:spacing w:val="2"/>
          <w:sz w:val="22"/>
        </w:rPr>
        <w:t> </w:t>
      </w:r>
      <w:r>
        <w:rPr>
          <w:rFonts w:ascii="Calibri"/>
          <w:sz w:val="22"/>
        </w:rPr>
        <w:t>with)</w:t>
      </w:r>
    </w:p>
    <w:p>
      <w:pPr>
        <w:pStyle w:val="ListParagraph"/>
        <w:numPr>
          <w:ilvl w:val="0"/>
          <w:numId w:val="3"/>
        </w:numPr>
        <w:tabs>
          <w:tab w:pos="1000" w:val="left" w:leader="none"/>
        </w:tabs>
        <w:spacing w:line="240" w:lineRule="auto" w:before="120" w:after="0"/>
        <w:ind w:left="999" w:right="0" w:hanging="221"/>
        <w:jc w:val="left"/>
        <w:rPr>
          <w:rFonts w:ascii="Calibri"/>
          <w:sz w:val="22"/>
        </w:rPr>
      </w:pPr>
      <w:r>
        <w:rPr>
          <w:rFonts w:ascii="Calibri"/>
          <w:sz w:val="22"/>
        </w:rPr>
        <w:t>3-jaw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chuck</w:t>
      </w:r>
    </w:p>
    <w:p>
      <w:pPr>
        <w:pStyle w:val="ListParagraph"/>
        <w:numPr>
          <w:ilvl w:val="0"/>
          <w:numId w:val="3"/>
        </w:numPr>
        <w:tabs>
          <w:tab w:pos="998" w:val="left" w:leader="none"/>
        </w:tabs>
        <w:spacing w:line="240" w:lineRule="auto" w:before="121" w:after="0"/>
        <w:ind w:left="997" w:right="0" w:hanging="219"/>
        <w:jc w:val="left"/>
        <w:rPr>
          <w:rFonts w:ascii="Calibri"/>
          <w:sz w:val="22"/>
        </w:rPr>
      </w:pPr>
      <w:r>
        <w:rPr>
          <w:rFonts w:ascii="Calibri"/>
          <w:sz w:val="22"/>
        </w:rPr>
        <w:t>Work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Lamp</w:t>
      </w:r>
    </w:p>
    <w:p>
      <w:pPr>
        <w:pStyle w:val="ListParagraph"/>
        <w:numPr>
          <w:ilvl w:val="0"/>
          <w:numId w:val="3"/>
        </w:numPr>
        <w:tabs>
          <w:tab w:pos="998" w:val="left" w:leader="none"/>
        </w:tabs>
        <w:spacing w:line="240" w:lineRule="auto" w:before="120" w:after="0"/>
        <w:ind w:left="997" w:right="0" w:hanging="219"/>
        <w:jc w:val="left"/>
        <w:rPr>
          <w:rFonts w:ascii="Calibri"/>
          <w:sz w:val="22"/>
        </w:rPr>
      </w:pPr>
      <w:r>
        <w:rPr>
          <w:rFonts w:ascii="Calibri"/>
          <w:sz w:val="22"/>
        </w:rPr>
        <w:t>Cooling system</w:t>
      </w:r>
    </w:p>
    <w:p>
      <w:pPr>
        <w:pStyle w:val="ListParagraph"/>
        <w:numPr>
          <w:ilvl w:val="0"/>
          <w:numId w:val="3"/>
        </w:numPr>
        <w:tabs>
          <w:tab w:pos="997" w:val="left" w:leader="none"/>
        </w:tabs>
        <w:spacing w:line="240" w:lineRule="auto" w:before="121" w:after="0"/>
        <w:ind w:left="996" w:right="0" w:hanging="218"/>
        <w:jc w:val="left"/>
        <w:rPr>
          <w:rFonts w:ascii="Calibri"/>
          <w:sz w:val="22"/>
        </w:rPr>
      </w:pPr>
      <w:r>
        <w:rPr>
          <w:rFonts w:ascii="Calibri"/>
          <w:sz w:val="22"/>
        </w:rPr>
        <w:t>Lubrication</w:t>
      </w:r>
      <w:r>
        <w:rPr>
          <w:rFonts w:ascii="Calibri"/>
          <w:spacing w:val="-6"/>
          <w:sz w:val="22"/>
        </w:rPr>
        <w:t> </w:t>
      </w:r>
      <w:r>
        <w:rPr>
          <w:rFonts w:ascii="Calibri"/>
          <w:sz w:val="22"/>
        </w:rPr>
        <w:t>system</w:t>
      </w:r>
    </w:p>
    <w:p>
      <w:pPr>
        <w:pStyle w:val="Heading7"/>
        <w:spacing w:before="121"/>
        <w:ind w:left="779"/>
      </w:pPr>
      <w:r>
        <w:rPr>
          <w:color w:val="00B050"/>
        </w:rPr>
        <w:t>Optional Accessories:</w:t>
      </w:r>
    </w:p>
    <w:p>
      <w:pPr>
        <w:pStyle w:val="ListParagraph"/>
        <w:numPr>
          <w:ilvl w:val="0"/>
          <w:numId w:val="4"/>
        </w:numPr>
        <w:tabs>
          <w:tab w:pos="998" w:val="left" w:leader="none"/>
        </w:tabs>
        <w:spacing w:line="240" w:lineRule="auto" w:before="166" w:after="0"/>
        <w:ind w:left="997" w:right="0" w:hanging="219"/>
        <w:jc w:val="left"/>
        <w:rPr>
          <w:rFonts w:ascii="Calibri"/>
          <w:sz w:val="22"/>
        </w:rPr>
      </w:pPr>
      <w:r>
        <w:rPr>
          <w:rFonts w:ascii="Calibri"/>
          <w:sz w:val="22"/>
        </w:rPr>
        <w:t>Quick change tool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post</w:t>
      </w:r>
    </w:p>
    <w:p>
      <w:pPr>
        <w:pStyle w:val="ListParagraph"/>
        <w:numPr>
          <w:ilvl w:val="0"/>
          <w:numId w:val="4"/>
        </w:numPr>
        <w:tabs>
          <w:tab w:pos="1000" w:val="left" w:leader="none"/>
        </w:tabs>
        <w:spacing w:line="240" w:lineRule="auto" w:before="120" w:after="0"/>
        <w:ind w:left="999" w:right="0" w:hanging="221"/>
        <w:jc w:val="left"/>
        <w:rPr>
          <w:rFonts w:ascii="Calibri"/>
          <w:sz w:val="22"/>
        </w:rPr>
      </w:pPr>
      <w:r>
        <w:rPr>
          <w:rFonts w:ascii="Calibri"/>
          <w:sz w:val="22"/>
        </w:rPr>
        <w:t>2-axis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Digital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readout</w:t>
      </w:r>
    </w:p>
    <w:p>
      <w:pPr>
        <w:pStyle w:val="ListParagraph"/>
        <w:numPr>
          <w:ilvl w:val="0"/>
          <w:numId w:val="4"/>
        </w:numPr>
        <w:tabs>
          <w:tab w:pos="1000" w:val="left" w:leader="none"/>
        </w:tabs>
        <w:spacing w:line="240" w:lineRule="auto" w:before="120" w:after="0"/>
        <w:ind w:left="999" w:right="0" w:hanging="221"/>
        <w:jc w:val="left"/>
        <w:rPr>
          <w:rFonts w:ascii="Calibri"/>
          <w:sz w:val="22"/>
        </w:rPr>
      </w:pPr>
      <w:r>
        <w:rPr>
          <w:rFonts w:ascii="Calibri"/>
          <w:sz w:val="22"/>
        </w:rPr>
        <w:t>4-jaw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chuck</w:t>
      </w:r>
    </w:p>
    <w:p>
      <w:pPr>
        <w:pStyle w:val="ListParagraph"/>
        <w:numPr>
          <w:ilvl w:val="0"/>
          <w:numId w:val="4"/>
        </w:numPr>
        <w:tabs>
          <w:tab w:pos="998" w:val="left" w:leader="none"/>
        </w:tabs>
        <w:spacing w:line="240" w:lineRule="auto" w:before="121" w:after="0"/>
        <w:ind w:left="997" w:right="0" w:hanging="219"/>
        <w:jc w:val="left"/>
        <w:rPr>
          <w:rFonts w:ascii="Calibri"/>
          <w:sz w:val="22"/>
        </w:rPr>
      </w:pPr>
      <w:r>
        <w:rPr>
          <w:rFonts w:ascii="Calibri"/>
          <w:sz w:val="22"/>
        </w:rPr>
        <w:t>Taping</w:t>
      </w:r>
      <w:r>
        <w:rPr>
          <w:rFonts w:ascii="Calibri"/>
          <w:spacing w:val="-4"/>
          <w:sz w:val="22"/>
        </w:rPr>
        <w:t> </w:t>
      </w:r>
      <w:r>
        <w:rPr>
          <w:rFonts w:ascii="Calibri"/>
          <w:sz w:val="22"/>
        </w:rPr>
        <w:t>attachment</w:t>
      </w:r>
    </w:p>
    <w:p>
      <w:pPr>
        <w:pStyle w:val="ListParagraph"/>
        <w:numPr>
          <w:ilvl w:val="0"/>
          <w:numId w:val="4"/>
        </w:numPr>
        <w:tabs>
          <w:tab w:pos="998" w:val="left" w:leader="none"/>
        </w:tabs>
        <w:spacing w:line="240" w:lineRule="auto" w:before="118" w:after="0"/>
        <w:ind w:left="997" w:right="0" w:hanging="219"/>
        <w:jc w:val="left"/>
        <w:rPr>
          <w:rFonts w:ascii="Calibri"/>
          <w:sz w:val="22"/>
        </w:rPr>
      </w:pPr>
      <w:r>
        <w:rPr>
          <w:rFonts w:ascii="Calibri"/>
          <w:sz w:val="22"/>
        </w:rPr>
        <w:t>Grinding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Head</w:t>
      </w:r>
    </w:p>
    <w:p>
      <w:pPr>
        <w:pStyle w:val="ListParagraph"/>
        <w:numPr>
          <w:ilvl w:val="0"/>
          <w:numId w:val="4"/>
        </w:numPr>
        <w:tabs>
          <w:tab w:pos="998" w:val="left" w:leader="none"/>
        </w:tabs>
        <w:spacing w:line="240" w:lineRule="auto" w:before="120" w:after="0"/>
        <w:ind w:left="997" w:right="0" w:hanging="219"/>
        <w:jc w:val="left"/>
        <w:rPr>
          <w:rFonts w:ascii="Calibri"/>
          <w:sz w:val="22"/>
        </w:rPr>
      </w:pPr>
      <w:r>
        <w:rPr>
          <w:rFonts w:ascii="Calibri"/>
          <w:sz w:val="22"/>
        </w:rPr>
        <w:t>Foot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Brake</w:t>
      </w:r>
    </w:p>
    <w:p>
      <w:pPr>
        <w:pStyle w:val="ListParagraph"/>
        <w:numPr>
          <w:ilvl w:val="0"/>
          <w:numId w:val="4"/>
        </w:numPr>
        <w:tabs>
          <w:tab w:pos="998" w:val="left" w:leader="none"/>
        </w:tabs>
        <w:spacing w:line="240" w:lineRule="auto" w:before="120" w:after="0"/>
        <w:ind w:left="997" w:right="0" w:hanging="219"/>
        <w:jc w:val="left"/>
        <w:rPr>
          <w:rFonts w:ascii="Calibri"/>
          <w:sz w:val="22"/>
        </w:rPr>
      </w:pPr>
      <w:r>
        <w:rPr>
          <w:rFonts w:ascii="Calibri"/>
          <w:sz w:val="22"/>
        </w:rPr>
        <w:t>Chuck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protection</w:t>
      </w:r>
    </w:p>
    <w:p>
      <w:pPr>
        <w:pStyle w:val="ListParagraph"/>
        <w:numPr>
          <w:ilvl w:val="0"/>
          <w:numId w:val="4"/>
        </w:numPr>
        <w:tabs>
          <w:tab w:pos="999" w:val="left" w:leader="none"/>
        </w:tabs>
        <w:spacing w:line="240" w:lineRule="auto" w:before="121" w:after="0"/>
        <w:ind w:left="998" w:right="0" w:hanging="220"/>
        <w:jc w:val="left"/>
        <w:rPr>
          <w:rFonts w:ascii="Calibri"/>
          <w:sz w:val="22"/>
        </w:rPr>
      </w:pPr>
      <w:r>
        <w:rPr>
          <w:rFonts w:ascii="Calibri"/>
          <w:sz w:val="22"/>
        </w:rPr>
        <w:t>Back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cover</w:t>
      </w:r>
    </w:p>
    <w:p>
      <w:pPr>
        <w:spacing w:after="0" w:line="240" w:lineRule="auto"/>
        <w:jc w:val="left"/>
        <w:rPr>
          <w:rFonts w:ascii="Calibri"/>
          <w:sz w:val="22"/>
        </w:rPr>
        <w:sectPr>
          <w:type w:val="continuous"/>
          <w:pgSz w:w="11910" w:h="16850"/>
          <w:pgMar w:top="720" w:bottom="280" w:left="0" w:right="0"/>
          <w:cols w:num="2" w:equalWidth="0">
            <w:col w:w="4933" w:space="351"/>
            <w:col w:w="6626"/>
          </w:cols>
        </w:sectPr>
      </w:pPr>
    </w:p>
    <w:p>
      <w:pPr>
        <w:pStyle w:val="BodyText"/>
        <w:rPr>
          <w:rFonts w:ascii="Calibri"/>
        </w:rPr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4604816"/>
            <wp:effectExtent l="0" t="0" r="0" b="0"/>
            <wp:wrapNone/>
            <wp:docPr id="5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4604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12"/>
        <w:rPr>
          <w:rFonts w:ascii="Calibri"/>
          <w:sz w:val="11"/>
        </w:rPr>
      </w:pPr>
    </w:p>
    <w:tbl>
      <w:tblPr>
        <w:tblW w:w="0" w:type="auto"/>
        <w:jc w:val="left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0"/>
        <w:gridCol w:w="1759"/>
        <w:gridCol w:w="2311"/>
        <w:gridCol w:w="647"/>
        <w:gridCol w:w="648"/>
        <w:gridCol w:w="554"/>
        <w:gridCol w:w="648"/>
        <w:gridCol w:w="554"/>
        <w:gridCol w:w="554"/>
        <w:gridCol w:w="555"/>
        <w:gridCol w:w="646"/>
        <w:gridCol w:w="555"/>
        <w:gridCol w:w="553"/>
      </w:tblGrid>
      <w:tr>
        <w:trPr>
          <w:trHeight w:val="358" w:hRule="atLeast"/>
        </w:trPr>
        <w:tc>
          <w:tcPr>
            <w:tcW w:w="4510" w:type="dxa"/>
            <w:gridSpan w:val="3"/>
            <w:shd w:val="clear" w:color="auto" w:fill="7CDC62"/>
          </w:tcPr>
          <w:p>
            <w:pPr>
              <w:pStyle w:val="TableParagraph"/>
              <w:spacing w:before="59"/>
              <w:ind w:left="1487" w:right="1484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Технические характеристики</w:t>
            </w:r>
          </w:p>
          <w:p>
            <w:pPr>
              <w:pStyle w:val="TableParagraph"/>
              <w:spacing w:before="6"/>
              <w:ind w:left="1487" w:right="1481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Specifications</w:t>
            </w:r>
          </w:p>
        </w:tc>
        <w:tc>
          <w:tcPr>
            <w:tcW w:w="1295" w:type="dxa"/>
            <w:gridSpan w:val="2"/>
            <w:shd w:val="clear" w:color="auto" w:fill="7CDC62"/>
          </w:tcPr>
          <w:p>
            <w:pPr>
              <w:pStyle w:val="TableParagraph"/>
              <w:spacing w:line="249" w:lineRule="auto"/>
              <w:ind w:left="172" w:right="154" w:firstLine="76"/>
              <w:jc w:val="lef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CA6140 CA6240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spacing w:val="-1"/>
                <w:w w:val="105"/>
                <w:sz w:val="10"/>
              </w:rPr>
              <w:t>CA6140B</w:t>
            </w:r>
            <w:r>
              <w:rPr>
                <w:b/>
                <w:spacing w:val="-6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CA6240B</w:t>
            </w:r>
          </w:p>
        </w:tc>
        <w:tc>
          <w:tcPr>
            <w:tcW w:w="1202" w:type="dxa"/>
            <w:gridSpan w:val="2"/>
            <w:shd w:val="clear" w:color="auto" w:fill="7CDC62"/>
          </w:tcPr>
          <w:p>
            <w:pPr>
              <w:pStyle w:val="TableParagraph"/>
              <w:spacing w:line="249" w:lineRule="auto"/>
              <w:ind w:left="127" w:right="108" w:firstLine="75"/>
              <w:jc w:val="lef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CA6150 CA6250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spacing w:val="-1"/>
                <w:w w:val="105"/>
                <w:sz w:val="10"/>
              </w:rPr>
              <w:t>CA6150B CA6250B</w:t>
            </w:r>
          </w:p>
          <w:p>
            <w:pPr>
              <w:pStyle w:val="TableParagraph"/>
              <w:spacing w:line="98" w:lineRule="exact"/>
              <w:ind w:left="127"/>
              <w:jc w:val="lef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CA6150C CA6250C</w:t>
            </w:r>
          </w:p>
        </w:tc>
        <w:tc>
          <w:tcPr>
            <w:tcW w:w="1108" w:type="dxa"/>
            <w:gridSpan w:val="2"/>
            <w:shd w:val="clear" w:color="auto" w:fill="7CDC62"/>
          </w:tcPr>
          <w:p>
            <w:pPr>
              <w:pStyle w:val="TableParagraph"/>
              <w:spacing w:line="249" w:lineRule="auto"/>
              <w:ind w:left="82" w:right="59" w:firstLine="75"/>
              <w:jc w:val="lef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CA6161 CA6261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spacing w:val="-1"/>
                <w:w w:val="105"/>
                <w:sz w:val="10"/>
              </w:rPr>
              <w:t>CA6161B CA6261B</w:t>
            </w:r>
          </w:p>
          <w:p>
            <w:pPr>
              <w:pStyle w:val="TableParagraph"/>
              <w:spacing w:line="98" w:lineRule="exact"/>
              <w:ind w:left="80"/>
              <w:jc w:val="lef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CA6161C CA6261C</w:t>
            </w:r>
          </w:p>
        </w:tc>
        <w:tc>
          <w:tcPr>
            <w:tcW w:w="1201" w:type="dxa"/>
            <w:gridSpan w:val="2"/>
            <w:shd w:val="clear" w:color="auto" w:fill="7CDC62"/>
          </w:tcPr>
          <w:p>
            <w:pPr>
              <w:pStyle w:val="TableParagraph"/>
              <w:spacing w:line="249" w:lineRule="auto"/>
              <w:ind w:left="128" w:right="106" w:firstLine="61"/>
              <w:jc w:val="lef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CA6166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CA6266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spacing w:val="-1"/>
                <w:w w:val="105"/>
                <w:sz w:val="10"/>
              </w:rPr>
              <w:t>CA6166B CA6266B</w:t>
            </w:r>
          </w:p>
          <w:p>
            <w:pPr>
              <w:pStyle w:val="TableParagraph"/>
              <w:spacing w:line="98" w:lineRule="exact"/>
              <w:ind w:left="128"/>
              <w:jc w:val="lef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CA6166C CA6266C</w:t>
            </w:r>
          </w:p>
        </w:tc>
        <w:tc>
          <w:tcPr>
            <w:tcW w:w="1108" w:type="dxa"/>
            <w:gridSpan w:val="2"/>
            <w:shd w:val="clear" w:color="auto" w:fill="7CDC62"/>
          </w:tcPr>
          <w:p>
            <w:pPr>
              <w:pStyle w:val="TableParagraph"/>
              <w:spacing w:line="249" w:lineRule="auto"/>
              <w:ind w:left="85" w:right="56" w:firstLine="75"/>
              <w:jc w:val="lef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CA6180 CA6280</w:t>
            </w:r>
            <w:r>
              <w:rPr>
                <w:b/>
                <w:spacing w:val="1"/>
                <w:w w:val="105"/>
                <w:sz w:val="10"/>
              </w:rPr>
              <w:t> </w:t>
            </w:r>
            <w:r>
              <w:rPr>
                <w:b/>
                <w:spacing w:val="-1"/>
                <w:w w:val="105"/>
                <w:sz w:val="10"/>
              </w:rPr>
              <w:t>CA6180B CA6280B</w:t>
            </w:r>
          </w:p>
          <w:p>
            <w:pPr>
              <w:pStyle w:val="TableParagraph"/>
              <w:spacing w:line="98" w:lineRule="exact"/>
              <w:ind w:left="83"/>
              <w:jc w:val="left"/>
              <w:rPr>
                <w:b/>
                <w:sz w:val="10"/>
              </w:rPr>
            </w:pPr>
            <w:r>
              <w:rPr>
                <w:b/>
                <w:spacing w:val="-1"/>
                <w:w w:val="105"/>
                <w:sz w:val="10"/>
              </w:rPr>
              <w:t>CA6180C</w:t>
            </w:r>
            <w:r>
              <w:rPr>
                <w:b/>
                <w:spacing w:val="-5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CA6280C</w:t>
            </w:r>
          </w:p>
        </w:tc>
      </w:tr>
      <w:tr>
        <w:trPr>
          <w:trHeight w:val="138" w:hRule="atLeast"/>
        </w:trPr>
        <w:tc>
          <w:tcPr>
            <w:tcW w:w="4510" w:type="dxa"/>
            <w:gridSpan w:val="3"/>
          </w:tcPr>
          <w:p>
            <w:pPr>
              <w:pStyle w:val="TableParagraph"/>
              <w:spacing w:line="114" w:lineRule="exact" w:before="4"/>
              <w:ind w:left="754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color w:val="262626"/>
                <w:w w:val="105"/>
                <w:sz w:val="11"/>
              </w:rPr>
              <w:t>Max.</w:t>
            </w:r>
            <w:r>
              <w:rPr>
                <w:rFonts w:ascii="Calibri" w:hAnsi="Calibri"/>
                <w:color w:val="262626"/>
                <w:spacing w:val="4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диаметр</w:t>
            </w:r>
            <w:r>
              <w:rPr>
                <w:rFonts w:ascii="Calibri" w:hAnsi="Calibri"/>
                <w:color w:val="262626"/>
                <w:spacing w:val="3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обработки</w:t>
            </w:r>
            <w:r>
              <w:rPr>
                <w:rFonts w:ascii="Calibri" w:hAnsi="Calibri"/>
                <w:color w:val="262626"/>
                <w:spacing w:val="7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над</w:t>
            </w:r>
            <w:r>
              <w:rPr>
                <w:rFonts w:ascii="Calibri" w:hAnsi="Calibri"/>
                <w:color w:val="262626"/>
                <w:spacing w:val="4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станиной/Max.</w:t>
            </w:r>
            <w:r>
              <w:rPr>
                <w:rFonts w:ascii="Calibri" w:hAnsi="Calibri"/>
                <w:color w:val="262626"/>
                <w:spacing w:val="5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Swing</w:t>
            </w:r>
            <w:r>
              <w:rPr>
                <w:rFonts w:ascii="Calibri" w:hAnsi="Calibri"/>
                <w:color w:val="262626"/>
                <w:spacing w:val="4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over</w:t>
            </w:r>
            <w:r>
              <w:rPr>
                <w:rFonts w:ascii="Calibri" w:hAnsi="Calibri"/>
                <w:color w:val="262626"/>
                <w:spacing w:val="3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bed</w:t>
            </w:r>
          </w:p>
        </w:tc>
        <w:tc>
          <w:tcPr>
            <w:tcW w:w="1295" w:type="dxa"/>
            <w:gridSpan w:val="2"/>
          </w:tcPr>
          <w:p>
            <w:pPr>
              <w:pStyle w:val="TableParagraph"/>
              <w:spacing w:line="117" w:lineRule="exact" w:before="1"/>
              <w:ind w:left="461" w:right="455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400mm</w:t>
            </w:r>
          </w:p>
        </w:tc>
        <w:tc>
          <w:tcPr>
            <w:tcW w:w="1202" w:type="dxa"/>
            <w:gridSpan w:val="2"/>
          </w:tcPr>
          <w:p>
            <w:pPr>
              <w:pStyle w:val="TableParagraph"/>
              <w:spacing w:line="117" w:lineRule="exact" w:before="1"/>
              <w:ind w:left="416" w:right="408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500mm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7" w:lineRule="exact" w:before="1"/>
              <w:ind w:left="366" w:right="357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610mm</w:t>
            </w:r>
          </w:p>
        </w:tc>
        <w:tc>
          <w:tcPr>
            <w:tcW w:w="1201" w:type="dxa"/>
            <w:gridSpan w:val="2"/>
          </w:tcPr>
          <w:p>
            <w:pPr>
              <w:pStyle w:val="TableParagraph"/>
              <w:spacing w:line="117" w:lineRule="exact" w:before="1"/>
              <w:ind w:left="416" w:right="404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660mm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7" w:lineRule="exact" w:before="1"/>
              <w:ind w:left="369" w:right="355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880mm</w:t>
            </w:r>
          </w:p>
        </w:tc>
      </w:tr>
      <w:tr>
        <w:trPr>
          <w:trHeight w:val="140" w:hRule="atLeast"/>
        </w:trPr>
        <w:tc>
          <w:tcPr>
            <w:tcW w:w="4510" w:type="dxa"/>
            <w:gridSpan w:val="3"/>
          </w:tcPr>
          <w:p>
            <w:pPr>
              <w:pStyle w:val="TableParagraph"/>
              <w:spacing w:line="116" w:lineRule="exact" w:before="4"/>
              <w:ind w:left="606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color w:val="262626"/>
                <w:w w:val="105"/>
                <w:sz w:val="11"/>
              </w:rPr>
              <w:t>Max.</w:t>
            </w:r>
            <w:r>
              <w:rPr>
                <w:rFonts w:ascii="Calibri" w:hAnsi="Calibri"/>
                <w:color w:val="262626"/>
                <w:spacing w:val="3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диаметр</w:t>
            </w:r>
            <w:r>
              <w:rPr>
                <w:rFonts w:ascii="Calibri" w:hAnsi="Calibri"/>
                <w:color w:val="262626"/>
                <w:spacing w:val="2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обработки</w:t>
            </w:r>
            <w:r>
              <w:rPr>
                <w:rFonts w:ascii="Calibri" w:hAnsi="Calibri"/>
                <w:color w:val="262626"/>
                <w:spacing w:val="6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над</w:t>
            </w:r>
            <w:r>
              <w:rPr>
                <w:rFonts w:ascii="Calibri" w:hAnsi="Calibri"/>
                <w:color w:val="262626"/>
                <w:spacing w:val="2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суппортом</w:t>
            </w:r>
            <w:r>
              <w:rPr>
                <w:rFonts w:ascii="Calibri" w:hAnsi="Calibri"/>
                <w:color w:val="262626"/>
                <w:spacing w:val="7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/Max.</w:t>
            </w:r>
            <w:r>
              <w:rPr>
                <w:rFonts w:ascii="Calibri" w:hAnsi="Calibri"/>
                <w:color w:val="262626"/>
                <w:spacing w:val="4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Swing</w:t>
            </w:r>
            <w:r>
              <w:rPr>
                <w:rFonts w:ascii="Calibri" w:hAnsi="Calibri"/>
                <w:color w:val="262626"/>
                <w:spacing w:val="3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over</w:t>
            </w:r>
            <w:r>
              <w:rPr>
                <w:rFonts w:ascii="Calibri" w:hAnsi="Calibri"/>
                <w:color w:val="262626"/>
                <w:spacing w:val="2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carriage</w:t>
            </w:r>
          </w:p>
        </w:tc>
        <w:tc>
          <w:tcPr>
            <w:tcW w:w="1295" w:type="dxa"/>
            <w:gridSpan w:val="2"/>
          </w:tcPr>
          <w:p>
            <w:pPr>
              <w:pStyle w:val="TableParagraph"/>
              <w:spacing w:line="119" w:lineRule="exact" w:before="1"/>
              <w:ind w:left="461" w:right="455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210mm</w:t>
            </w:r>
          </w:p>
        </w:tc>
        <w:tc>
          <w:tcPr>
            <w:tcW w:w="1202" w:type="dxa"/>
            <w:gridSpan w:val="2"/>
          </w:tcPr>
          <w:p>
            <w:pPr>
              <w:pStyle w:val="TableParagraph"/>
              <w:spacing w:line="119" w:lineRule="exact" w:before="1"/>
              <w:ind w:left="416" w:right="408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300mm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9" w:lineRule="exact" w:before="1"/>
              <w:ind w:left="366" w:right="357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370mm</w:t>
            </w:r>
          </w:p>
        </w:tc>
        <w:tc>
          <w:tcPr>
            <w:tcW w:w="1201" w:type="dxa"/>
            <w:gridSpan w:val="2"/>
          </w:tcPr>
          <w:p>
            <w:pPr>
              <w:pStyle w:val="TableParagraph"/>
              <w:spacing w:line="119" w:lineRule="exact" w:before="1"/>
              <w:ind w:left="415" w:right="405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400mm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9" w:lineRule="exact" w:before="1"/>
              <w:ind w:left="369" w:right="353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540mm</w:t>
            </w:r>
          </w:p>
        </w:tc>
      </w:tr>
      <w:tr>
        <w:trPr>
          <w:trHeight w:val="140" w:hRule="atLeast"/>
        </w:trPr>
        <w:tc>
          <w:tcPr>
            <w:tcW w:w="4510" w:type="dxa"/>
            <w:gridSpan w:val="3"/>
          </w:tcPr>
          <w:p>
            <w:pPr>
              <w:pStyle w:val="TableParagraph"/>
              <w:spacing w:line="116" w:lineRule="exact" w:before="5"/>
              <w:ind w:left="361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color w:val="262626"/>
                <w:w w:val="105"/>
                <w:sz w:val="11"/>
              </w:rPr>
              <w:t>Max.</w:t>
            </w:r>
            <w:r>
              <w:rPr>
                <w:rFonts w:ascii="Calibri" w:hAnsi="Calibri"/>
                <w:color w:val="262626"/>
                <w:spacing w:val="3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размер</w:t>
            </w:r>
            <w:r>
              <w:rPr>
                <w:rFonts w:ascii="Calibri" w:hAnsi="Calibri"/>
                <w:color w:val="262626"/>
                <w:spacing w:val="2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обрабатываемого</w:t>
            </w:r>
            <w:r>
              <w:rPr>
                <w:rFonts w:ascii="Calibri" w:hAnsi="Calibri"/>
                <w:color w:val="262626"/>
                <w:spacing w:val="5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изделия</w:t>
            </w:r>
            <w:r>
              <w:rPr>
                <w:rFonts w:ascii="Calibri" w:hAnsi="Calibri"/>
                <w:color w:val="262626"/>
                <w:spacing w:val="3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над</w:t>
            </w:r>
            <w:r>
              <w:rPr>
                <w:rFonts w:ascii="Calibri" w:hAnsi="Calibri"/>
                <w:color w:val="262626"/>
                <w:spacing w:val="3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ГАП</w:t>
            </w:r>
            <w:r>
              <w:rPr>
                <w:rFonts w:ascii="Calibri" w:hAnsi="Calibri"/>
                <w:color w:val="262626"/>
                <w:spacing w:val="2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станины/Max.</w:t>
            </w:r>
            <w:r>
              <w:rPr>
                <w:rFonts w:ascii="Calibri" w:hAnsi="Calibri"/>
                <w:color w:val="262626"/>
                <w:spacing w:val="2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Swing</w:t>
            </w:r>
            <w:r>
              <w:rPr>
                <w:rFonts w:ascii="Calibri" w:hAnsi="Calibri"/>
                <w:color w:val="262626"/>
                <w:spacing w:val="1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in</w:t>
            </w:r>
            <w:r>
              <w:rPr>
                <w:rFonts w:ascii="Calibri" w:hAnsi="Calibri"/>
                <w:color w:val="262626"/>
                <w:spacing w:val="2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gap</w:t>
            </w:r>
          </w:p>
        </w:tc>
        <w:tc>
          <w:tcPr>
            <w:tcW w:w="647" w:type="dxa"/>
          </w:tcPr>
          <w:p>
            <w:pPr>
              <w:pStyle w:val="TableParagraph"/>
              <w:spacing w:line="119" w:lineRule="exact" w:before="2"/>
              <w:ind w:left="5"/>
              <w:rPr>
                <w:rFonts w:ascii="Calibri"/>
                <w:sz w:val="10"/>
              </w:rPr>
            </w:pPr>
            <w:r>
              <w:rPr>
                <w:rFonts w:ascii="Calibri"/>
                <w:w w:val="104"/>
                <w:sz w:val="1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line="119" w:lineRule="exact" w:before="2"/>
              <w:ind w:left="137" w:right="130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630mm</w:t>
            </w:r>
          </w:p>
        </w:tc>
        <w:tc>
          <w:tcPr>
            <w:tcW w:w="554" w:type="dxa"/>
          </w:tcPr>
          <w:p>
            <w:pPr>
              <w:pStyle w:val="TableParagraph"/>
              <w:spacing w:line="119" w:lineRule="exact" w:before="2"/>
              <w:ind w:left="8"/>
              <w:rPr>
                <w:rFonts w:ascii="Calibri"/>
                <w:sz w:val="10"/>
              </w:rPr>
            </w:pPr>
            <w:r>
              <w:rPr>
                <w:rFonts w:ascii="Calibri"/>
                <w:w w:val="104"/>
                <w:sz w:val="1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line="119" w:lineRule="exact" w:before="2"/>
              <w:ind w:left="136" w:right="131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720mm</w:t>
            </w:r>
          </w:p>
        </w:tc>
        <w:tc>
          <w:tcPr>
            <w:tcW w:w="554" w:type="dxa"/>
          </w:tcPr>
          <w:p>
            <w:pPr>
              <w:pStyle w:val="TableParagraph"/>
              <w:spacing w:line="119" w:lineRule="exact" w:before="2"/>
              <w:ind w:left="10"/>
              <w:rPr>
                <w:rFonts w:ascii="Calibri"/>
                <w:sz w:val="10"/>
              </w:rPr>
            </w:pPr>
            <w:r>
              <w:rPr>
                <w:rFonts w:ascii="Calibri"/>
                <w:w w:val="104"/>
                <w:sz w:val="10"/>
              </w:rPr>
              <w:t>-</w:t>
            </w:r>
          </w:p>
        </w:tc>
        <w:tc>
          <w:tcPr>
            <w:tcW w:w="554" w:type="dxa"/>
          </w:tcPr>
          <w:p>
            <w:pPr>
              <w:pStyle w:val="TableParagraph"/>
              <w:spacing w:line="119" w:lineRule="exact" w:before="2"/>
              <w:ind w:left="114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830mm</w:t>
            </w:r>
          </w:p>
        </w:tc>
        <w:tc>
          <w:tcPr>
            <w:tcW w:w="555" w:type="dxa"/>
          </w:tcPr>
          <w:p>
            <w:pPr>
              <w:pStyle w:val="TableParagraph"/>
              <w:spacing w:line="119" w:lineRule="exact" w:before="2"/>
              <w:ind w:left="10"/>
              <w:rPr>
                <w:rFonts w:ascii="Calibri"/>
                <w:sz w:val="10"/>
              </w:rPr>
            </w:pPr>
            <w:r>
              <w:rPr>
                <w:rFonts w:ascii="Calibri"/>
                <w:w w:val="104"/>
                <w:sz w:val="10"/>
              </w:rPr>
              <w:t>-</w:t>
            </w:r>
          </w:p>
        </w:tc>
        <w:tc>
          <w:tcPr>
            <w:tcW w:w="646" w:type="dxa"/>
          </w:tcPr>
          <w:p>
            <w:pPr>
              <w:pStyle w:val="TableParagraph"/>
              <w:spacing w:line="119" w:lineRule="exact" w:before="2"/>
              <w:ind w:left="139" w:right="128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880mm</w:t>
            </w:r>
          </w:p>
        </w:tc>
        <w:tc>
          <w:tcPr>
            <w:tcW w:w="555" w:type="dxa"/>
          </w:tcPr>
          <w:p>
            <w:pPr>
              <w:pStyle w:val="TableParagraph"/>
              <w:spacing w:line="119" w:lineRule="exact" w:before="2"/>
              <w:ind w:left="14"/>
              <w:rPr>
                <w:rFonts w:ascii="Calibri"/>
                <w:sz w:val="10"/>
              </w:rPr>
            </w:pPr>
            <w:r>
              <w:rPr>
                <w:rFonts w:ascii="Calibri"/>
                <w:w w:val="104"/>
                <w:sz w:val="10"/>
              </w:rPr>
              <w:t>-</w:t>
            </w:r>
          </w:p>
        </w:tc>
        <w:tc>
          <w:tcPr>
            <w:tcW w:w="553" w:type="dxa"/>
          </w:tcPr>
          <w:p>
            <w:pPr>
              <w:pStyle w:val="TableParagraph"/>
              <w:spacing w:line="119" w:lineRule="exact" w:before="2"/>
              <w:ind w:left="89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1020mm</w:t>
            </w:r>
          </w:p>
        </w:tc>
      </w:tr>
      <w:tr>
        <w:trPr>
          <w:trHeight w:val="140" w:hRule="atLeast"/>
        </w:trPr>
        <w:tc>
          <w:tcPr>
            <w:tcW w:w="4510" w:type="dxa"/>
            <w:gridSpan w:val="3"/>
          </w:tcPr>
          <w:p>
            <w:pPr>
              <w:pStyle w:val="TableParagraph"/>
              <w:spacing w:line="116" w:lineRule="exact" w:before="4"/>
              <w:ind w:left="1149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color w:val="262626"/>
                <w:w w:val="105"/>
                <w:sz w:val="11"/>
              </w:rPr>
              <w:t>Эффективная</w:t>
            </w:r>
            <w:r>
              <w:rPr>
                <w:rFonts w:ascii="Calibri" w:hAnsi="Calibri"/>
                <w:color w:val="262626"/>
                <w:spacing w:val="7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длина</w:t>
            </w:r>
            <w:r>
              <w:rPr>
                <w:rFonts w:ascii="Calibri" w:hAnsi="Calibri"/>
                <w:color w:val="262626"/>
                <w:spacing w:val="4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ГАП/Effective</w:t>
            </w:r>
            <w:r>
              <w:rPr>
                <w:rFonts w:ascii="Calibri" w:hAnsi="Calibri"/>
                <w:color w:val="262626"/>
                <w:spacing w:val="6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gap</w:t>
            </w:r>
            <w:r>
              <w:rPr>
                <w:rFonts w:ascii="Calibri" w:hAnsi="Calibri"/>
                <w:color w:val="262626"/>
                <w:spacing w:val="4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length</w:t>
            </w:r>
          </w:p>
        </w:tc>
        <w:tc>
          <w:tcPr>
            <w:tcW w:w="647" w:type="dxa"/>
          </w:tcPr>
          <w:p>
            <w:pPr>
              <w:pStyle w:val="TableParagraph"/>
              <w:spacing w:line="119" w:lineRule="exact" w:before="1"/>
              <w:ind w:left="5"/>
              <w:rPr>
                <w:rFonts w:ascii="Calibri"/>
                <w:sz w:val="10"/>
              </w:rPr>
            </w:pPr>
            <w:r>
              <w:rPr>
                <w:rFonts w:ascii="Calibri"/>
                <w:w w:val="104"/>
                <w:sz w:val="1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line="119" w:lineRule="exact" w:before="1"/>
              <w:ind w:left="137" w:right="130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210mm</w:t>
            </w:r>
          </w:p>
        </w:tc>
        <w:tc>
          <w:tcPr>
            <w:tcW w:w="554" w:type="dxa"/>
          </w:tcPr>
          <w:p>
            <w:pPr>
              <w:pStyle w:val="TableParagraph"/>
              <w:spacing w:line="119" w:lineRule="exact" w:before="1"/>
              <w:ind w:left="8"/>
              <w:rPr>
                <w:rFonts w:ascii="Calibri"/>
                <w:sz w:val="10"/>
              </w:rPr>
            </w:pPr>
            <w:r>
              <w:rPr>
                <w:rFonts w:ascii="Calibri"/>
                <w:w w:val="104"/>
                <w:sz w:val="10"/>
              </w:rPr>
              <w:t>-</w:t>
            </w:r>
          </w:p>
        </w:tc>
        <w:tc>
          <w:tcPr>
            <w:tcW w:w="648" w:type="dxa"/>
          </w:tcPr>
          <w:p>
            <w:pPr>
              <w:pStyle w:val="TableParagraph"/>
              <w:spacing w:line="119" w:lineRule="exact" w:before="1"/>
              <w:ind w:left="136" w:right="131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210mm</w:t>
            </w:r>
          </w:p>
        </w:tc>
        <w:tc>
          <w:tcPr>
            <w:tcW w:w="554" w:type="dxa"/>
          </w:tcPr>
          <w:p>
            <w:pPr>
              <w:pStyle w:val="TableParagraph"/>
              <w:spacing w:line="119" w:lineRule="exact" w:before="1"/>
              <w:ind w:left="10"/>
              <w:rPr>
                <w:rFonts w:ascii="Calibri"/>
                <w:sz w:val="10"/>
              </w:rPr>
            </w:pPr>
            <w:r>
              <w:rPr>
                <w:rFonts w:ascii="Calibri"/>
                <w:w w:val="104"/>
                <w:sz w:val="10"/>
              </w:rPr>
              <w:t>-</w:t>
            </w:r>
          </w:p>
        </w:tc>
        <w:tc>
          <w:tcPr>
            <w:tcW w:w="554" w:type="dxa"/>
          </w:tcPr>
          <w:p>
            <w:pPr>
              <w:pStyle w:val="TableParagraph"/>
              <w:spacing w:line="119" w:lineRule="exact" w:before="1"/>
              <w:ind w:left="112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210mm</w:t>
            </w:r>
          </w:p>
        </w:tc>
        <w:tc>
          <w:tcPr>
            <w:tcW w:w="555" w:type="dxa"/>
          </w:tcPr>
          <w:p>
            <w:pPr>
              <w:pStyle w:val="TableParagraph"/>
              <w:spacing w:line="119" w:lineRule="exact" w:before="1"/>
              <w:ind w:left="10"/>
              <w:rPr>
                <w:rFonts w:ascii="Calibri"/>
                <w:sz w:val="10"/>
              </w:rPr>
            </w:pPr>
            <w:r>
              <w:rPr>
                <w:rFonts w:ascii="Calibri"/>
                <w:w w:val="104"/>
                <w:sz w:val="10"/>
              </w:rPr>
              <w:t>-</w:t>
            </w:r>
          </w:p>
        </w:tc>
        <w:tc>
          <w:tcPr>
            <w:tcW w:w="646" w:type="dxa"/>
          </w:tcPr>
          <w:p>
            <w:pPr>
              <w:pStyle w:val="TableParagraph"/>
              <w:spacing w:line="119" w:lineRule="exact" w:before="1"/>
              <w:ind w:left="139" w:right="128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210mm</w:t>
            </w:r>
          </w:p>
        </w:tc>
        <w:tc>
          <w:tcPr>
            <w:tcW w:w="555" w:type="dxa"/>
          </w:tcPr>
          <w:p>
            <w:pPr>
              <w:pStyle w:val="TableParagraph"/>
              <w:spacing w:line="119" w:lineRule="exact" w:before="1"/>
              <w:ind w:left="14"/>
              <w:rPr>
                <w:rFonts w:ascii="Calibri"/>
                <w:sz w:val="10"/>
              </w:rPr>
            </w:pPr>
            <w:r>
              <w:rPr>
                <w:rFonts w:ascii="Calibri"/>
                <w:w w:val="104"/>
                <w:sz w:val="10"/>
              </w:rPr>
              <w:t>-</w:t>
            </w:r>
          </w:p>
        </w:tc>
        <w:tc>
          <w:tcPr>
            <w:tcW w:w="553" w:type="dxa"/>
          </w:tcPr>
          <w:p>
            <w:pPr>
              <w:pStyle w:val="TableParagraph"/>
              <w:spacing w:line="119" w:lineRule="exact" w:before="1"/>
              <w:ind w:left="115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210mm</w:t>
            </w:r>
          </w:p>
        </w:tc>
      </w:tr>
      <w:tr>
        <w:trPr>
          <w:trHeight w:val="140" w:hRule="atLeast"/>
        </w:trPr>
        <w:tc>
          <w:tcPr>
            <w:tcW w:w="4510" w:type="dxa"/>
            <w:gridSpan w:val="3"/>
          </w:tcPr>
          <w:p>
            <w:pPr>
              <w:pStyle w:val="TableParagraph"/>
              <w:spacing w:line="114" w:lineRule="exact" w:before="6"/>
              <w:ind w:left="693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color w:val="262626"/>
                <w:w w:val="105"/>
                <w:sz w:val="11"/>
              </w:rPr>
              <w:t>Мах.</w:t>
            </w:r>
            <w:r>
              <w:rPr>
                <w:rFonts w:ascii="Calibri" w:hAnsi="Calibri"/>
                <w:color w:val="262626"/>
                <w:spacing w:val="2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длина</w:t>
            </w:r>
            <w:r>
              <w:rPr>
                <w:rFonts w:ascii="Calibri" w:hAnsi="Calibri"/>
                <w:color w:val="262626"/>
                <w:spacing w:val="4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обрабатываемой</w:t>
            </w:r>
            <w:r>
              <w:rPr>
                <w:rFonts w:ascii="Calibri" w:hAnsi="Calibri"/>
                <w:color w:val="262626"/>
                <w:spacing w:val="3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детали/Max.</w:t>
            </w:r>
            <w:r>
              <w:rPr>
                <w:rFonts w:ascii="Calibri" w:hAnsi="Calibri"/>
                <w:color w:val="262626"/>
                <w:spacing w:val="3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length</w:t>
            </w:r>
            <w:r>
              <w:rPr>
                <w:rFonts w:ascii="Calibri" w:hAnsi="Calibri"/>
                <w:color w:val="262626"/>
                <w:spacing w:val="1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of</w:t>
            </w:r>
            <w:r>
              <w:rPr>
                <w:rFonts w:ascii="Calibri" w:hAnsi="Calibri"/>
                <w:color w:val="262626"/>
                <w:spacing w:val="3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work</w:t>
            </w:r>
            <w:r>
              <w:rPr>
                <w:rFonts w:ascii="Calibri" w:hAnsi="Calibri"/>
                <w:color w:val="262626"/>
                <w:spacing w:val="2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piece</w:t>
            </w:r>
          </w:p>
        </w:tc>
        <w:tc>
          <w:tcPr>
            <w:tcW w:w="5914" w:type="dxa"/>
            <w:gridSpan w:val="10"/>
          </w:tcPr>
          <w:p>
            <w:pPr>
              <w:pStyle w:val="TableParagraph"/>
              <w:spacing w:line="117" w:lineRule="exact" w:before="3"/>
              <w:ind w:left="2140" w:right="2128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750/1000/1500/2000/2200/3000mm</w:t>
            </w:r>
          </w:p>
        </w:tc>
      </w:tr>
      <w:tr>
        <w:trPr>
          <w:trHeight w:val="140" w:hRule="atLeast"/>
        </w:trPr>
        <w:tc>
          <w:tcPr>
            <w:tcW w:w="4510" w:type="dxa"/>
            <w:gridSpan w:val="3"/>
          </w:tcPr>
          <w:p>
            <w:pPr>
              <w:pStyle w:val="TableParagraph"/>
              <w:spacing w:line="116" w:lineRule="exact" w:before="4"/>
              <w:ind w:left="1489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color w:val="262626"/>
                <w:w w:val="105"/>
                <w:sz w:val="11"/>
              </w:rPr>
              <w:t>Ширина</w:t>
            </w:r>
            <w:r>
              <w:rPr>
                <w:rFonts w:ascii="Calibri" w:hAnsi="Calibri"/>
                <w:color w:val="262626"/>
                <w:spacing w:val="4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станины/Width</w:t>
            </w:r>
            <w:r>
              <w:rPr>
                <w:rFonts w:ascii="Calibri" w:hAnsi="Calibri"/>
                <w:color w:val="262626"/>
                <w:spacing w:val="2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of</w:t>
            </w:r>
            <w:r>
              <w:rPr>
                <w:rFonts w:ascii="Calibri" w:hAnsi="Calibri"/>
                <w:color w:val="262626"/>
                <w:spacing w:val="3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bed</w:t>
            </w:r>
          </w:p>
        </w:tc>
        <w:tc>
          <w:tcPr>
            <w:tcW w:w="5914" w:type="dxa"/>
            <w:gridSpan w:val="10"/>
          </w:tcPr>
          <w:p>
            <w:pPr>
              <w:pStyle w:val="TableParagraph"/>
              <w:spacing w:line="119" w:lineRule="exact" w:before="1"/>
              <w:ind w:left="2140" w:right="2128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400mm</w:t>
            </w:r>
          </w:p>
        </w:tc>
      </w:tr>
      <w:tr>
        <w:trPr>
          <w:trHeight w:val="140" w:hRule="atLeast"/>
        </w:trPr>
        <w:tc>
          <w:tcPr>
            <w:tcW w:w="4510" w:type="dxa"/>
            <w:gridSpan w:val="3"/>
          </w:tcPr>
          <w:p>
            <w:pPr>
              <w:pStyle w:val="TableParagraph"/>
              <w:spacing w:line="116" w:lineRule="exact" w:before="4"/>
              <w:ind w:left="912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color w:val="262626"/>
                <w:w w:val="105"/>
                <w:sz w:val="11"/>
              </w:rPr>
              <w:t>Размер</w:t>
            </w:r>
            <w:r>
              <w:rPr>
                <w:rFonts w:ascii="Calibri" w:hAnsi="Calibri"/>
                <w:color w:val="262626"/>
                <w:spacing w:val="2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токарного</w:t>
            </w:r>
            <w:r>
              <w:rPr>
                <w:rFonts w:ascii="Calibri" w:hAnsi="Calibri"/>
                <w:color w:val="262626"/>
                <w:spacing w:val="5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инструмента/Section</w:t>
            </w:r>
            <w:r>
              <w:rPr>
                <w:rFonts w:ascii="Calibri" w:hAnsi="Calibri"/>
                <w:color w:val="262626"/>
                <w:spacing w:val="3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of</w:t>
            </w:r>
            <w:r>
              <w:rPr>
                <w:rFonts w:ascii="Calibri" w:hAnsi="Calibri"/>
                <w:color w:val="262626"/>
                <w:spacing w:val="5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turning</w:t>
            </w:r>
            <w:r>
              <w:rPr>
                <w:rFonts w:ascii="Calibri" w:hAnsi="Calibri"/>
                <w:color w:val="262626"/>
                <w:spacing w:val="4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tool</w:t>
            </w:r>
          </w:p>
        </w:tc>
        <w:tc>
          <w:tcPr>
            <w:tcW w:w="5914" w:type="dxa"/>
            <w:gridSpan w:val="10"/>
          </w:tcPr>
          <w:p>
            <w:pPr>
              <w:pStyle w:val="TableParagraph"/>
              <w:spacing w:line="119" w:lineRule="exact" w:before="1"/>
              <w:ind w:left="2140" w:right="2128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25x25mm</w:t>
            </w:r>
          </w:p>
        </w:tc>
      </w:tr>
      <w:tr>
        <w:trPr>
          <w:trHeight w:val="140" w:hRule="atLeast"/>
        </w:trPr>
        <w:tc>
          <w:tcPr>
            <w:tcW w:w="440" w:type="dxa"/>
            <w:vMerge w:val="restart"/>
          </w:tcPr>
          <w:p>
            <w:pPr>
              <w:pStyle w:val="TableParagraph"/>
              <w:spacing w:line="95" w:lineRule="exact"/>
              <w:ind w:left="-5"/>
              <w:jc w:val="left"/>
              <w:rPr>
                <w:rFonts w:ascii="Calibri" w:hAnsi="Calibri"/>
                <w:sz w:val="8"/>
              </w:rPr>
            </w:pPr>
            <w:r>
              <w:rPr>
                <w:rFonts w:ascii="Calibri" w:hAnsi="Calibri"/>
                <w:color w:val="262626"/>
                <w:sz w:val="8"/>
              </w:rPr>
              <w:t>Шпиндель</w:t>
            </w:r>
          </w:p>
          <w:p>
            <w:pPr>
              <w:pStyle w:val="TableParagraph"/>
              <w:spacing w:line="110" w:lineRule="exact"/>
              <w:ind w:left="9"/>
              <w:jc w:val="left"/>
              <w:rPr>
                <w:rFonts w:ascii="Calibri"/>
                <w:sz w:val="9"/>
              </w:rPr>
            </w:pPr>
            <w:r>
              <w:rPr>
                <w:rFonts w:ascii="Calibri"/>
                <w:color w:val="262626"/>
                <w:sz w:val="8"/>
              </w:rPr>
              <w:t>/</w:t>
            </w:r>
            <w:r>
              <w:rPr>
                <w:rFonts w:ascii="Calibri"/>
                <w:color w:val="262626"/>
                <w:spacing w:val="3"/>
                <w:sz w:val="8"/>
              </w:rPr>
              <w:t> </w:t>
            </w:r>
            <w:r>
              <w:rPr>
                <w:rFonts w:ascii="Calibri"/>
                <w:color w:val="262626"/>
                <w:sz w:val="9"/>
              </w:rPr>
              <w:t>Spindle</w:t>
            </w:r>
          </w:p>
        </w:tc>
        <w:tc>
          <w:tcPr>
            <w:tcW w:w="4070" w:type="dxa"/>
            <w:gridSpan w:val="2"/>
          </w:tcPr>
          <w:p>
            <w:pPr>
              <w:pStyle w:val="TableParagraph"/>
              <w:spacing w:line="116" w:lineRule="exact" w:before="4"/>
              <w:ind w:left="1160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color w:val="262626"/>
                <w:w w:val="105"/>
                <w:sz w:val="11"/>
              </w:rPr>
              <w:t>Передаточное</w:t>
            </w:r>
            <w:r>
              <w:rPr>
                <w:rFonts w:ascii="Calibri" w:hAnsi="Calibri"/>
                <w:color w:val="262626"/>
                <w:spacing w:val="4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число/Spindle</w:t>
            </w:r>
            <w:r>
              <w:rPr>
                <w:rFonts w:ascii="Calibri" w:hAnsi="Calibri"/>
                <w:color w:val="262626"/>
                <w:spacing w:val="5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speed</w:t>
            </w:r>
          </w:p>
        </w:tc>
        <w:tc>
          <w:tcPr>
            <w:tcW w:w="5914" w:type="dxa"/>
            <w:gridSpan w:val="10"/>
          </w:tcPr>
          <w:p>
            <w:pPr>
              <w:pStyle w:val="TableParagraph"/>
              <w:spacing w:line="119" w:lineRule="exact" w:before="1"/>
              <w:ind w:left="2140" w:right="2128"/>
              <w:rPr>
                <w:rFonts w:ascii="Calibri"/>
                <w:sz w:val="10"/>
              </w:rPr>
            </w:pPr>
            <w:r>
              <w:rPr>
                <w:rFonts w:ascii="Calibri"/>
                <w:spacing w:val="-1"/>
                <w:w w:val="105"/>
                <w:sz w:val="10"/>
              </w:rPr>
              <w:t>10-1400rpm/16-1400rpm</w:t>
            </w:r>
            <w:r>
              <w:rPr>
                <w:rFonts w:ascii="Calibri"/>
                <w:spacing w:val="-3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(24steps)</w:t>
            </w:r>
          </w:p>
        </w:tc>
      </w:tr>
      <w:tr>
        <w:trPr>
          <w:trHeight w:val="140" w:hRule="atLeast"/>
        </w:trPr>
        <w:tc>
          <w:tcPr>
            <w:tcW w:w="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0" w:type="dxa"/>
            <w:gridSpan w:val="2"/>
          </w:tcPr>
          <w:p>
            <w:pPr>
              <w:pStyle w:val="TableParagraph"/>
              <w:spacing w:line="116" w:lineRule="exact" w:before="4"/>
              <w:ind w:left="983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color w:val="262626"/>
                <w:w w:val="105"/>
                <w:sz w:val="11"/>
              </w:rPr>
              <w:t>Отверстие</w:t>
            </w:r>
            <w:r>
              <w:rPr>
                <w:rFonts w:ascii="Calibri" w:hAnsi="Calibri"/>
                <w:color w:val="262626"/>
                <w:spacing w:val="5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шпинделя/Hole</w:t>
            </w:r>
            <w:r>
              <w:rPr>
                <w:rFonts w:ascii="Calibri" w:hAnsi="Calibri"/>
                <w:color w:val="262626"/>
                <w:spacing w:val="5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through</w:t>
            </w:r>
            <w:r>
              <w:rPr>
                <w:rFonts w:ascii="Calibri" w:hAnsi="Calibri"/>
                <w:color w:val="262626"/>
                <w:spacing w:val="5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spindle</w:t>
            </w:r>
          </w:p>
        </w:tc>
        <w:tc>
          <w:tcPr>
            <w:tcW w:w="5914" w:type="dxa"/>
            <w:gridSpan w:val="10"/>
          </w:tcPr>
          <w:p>
            <w:pPr>
              <w:pStyle w:val="TableParagraph"/>
              <w:spacing w:line="119" w:lineRule="exact" w:before="1"/>
              <w:ind w:left="2139" w:right="2128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52mm,</w:t>
            </w:r>
            <w:r>
              <w:rPr>
                <w:rFonts w:ascii="Calibri"/>
                <w:spacing w:val="-3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(B:</w:t>
            </w:r>
            <w:r>
              <w:rPr>
                <w:rFonts w:ascii="Calibri"/>
                <w:spacing w:val="-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80mm),[C:</w:t>
            </w:r>
            <w:r>
              <w:rPr>
                <w:rFonts w:ascii="Calibri"/>
                <w:spacing w:val="-3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105mm]</w:t>
            </w:r>
          </w:p>
        </w:tc>
      </w:tr>
      <w:tr>
        <w:trPr>
          <w:trHeight w:val="140" w:hRule="atLeast"/>
        </w:trPr>
        <w:tc>
          <w:tcPr>
            <w:tcW w:w="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0" w:type="dxa"/>
            <w:gridSpan w:val="2"/>
          </w:tcPr>
          <w:p>
            <w:pPr>
              <w:pStyle w:val="TableParagraph"/>
              <w:spacing w:line="116" w:lineRule="exact" w:before="4"/>
              <w:ind w:left="1277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color w:val="262626"/>
                <w:w w:val="105"/>
                <w:sz w:val="11"/>
              </w:rPr>
              <w:t>Конус</w:t>
            </w:r>
            <w:r>
              <w:rPr>
                <w:rFonts w:ascii="Calibri" w:hAnsi="Calibri"/>
                <w:color w:val="262626"/>
                <w:spacing w:val="3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шпинделя/Spindle</w:t>
            </w:r>
            <w:r>
              <w:rPr>
                <w:rFonts w:ascii="Calibri" w:hAnsi="Calibri"/>
                <w:color w:val="262626"/>
                <w:spacing w:val="2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taper</w:t>
            </w:r>
          </w:p>
        </w:tc>
        <w:tc>
          <w:tcPr>
            <w:tcW w:w="5914" w:type="dxa"/>
            <w:gridSpan w:val="10"/>
          </w:tcPr>
          <w:p>
            <w:pPr>
              <w:pStyle w:val="TableParagraph"/>
              <w:spacing w:line="119" w:lineRule="exact" w:before="1"/>
              <w:ind w:left="2140" w:right="2127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w w:val="105"/>
                <w:sz w:val="10"/>
              </w:rPr>
              <w:t>(MT6)(Ф90</w:t>
            </w:r>
            <w:r>
              <w:rPr>
                <w:rFonts w:ascii="Calibri" w:hAnsi="Calibri"/>
                <w:spacing w:val="-4"/>
                <w:w w:val="105"/>
                <w:sz w:val="10"/>
              </w:rPr>
              <w:t> </w:t>
            </w:r>
            <w:r>
              <w:rPr>
                <w:rFonts w:ascii="Calibri" w:hAnsi="Calibri"/>
                <w:w w:val="105"/>
                <w:sz w:val="10"/>
              </w:rPr>
              <w:t>1:20)</w:t>
            </w:r>
            <w:r>
              <w:rPr>
                <w:rFonts w:ascii="Calibri" w:hAnsi="Calibri"/>
                <w:spacing w:val="-5"/>
                <w:w w:val="105"/>
                <w:sz w:val="10"/>
              </w:rPr>
              <w:t> </w:t>
            </w:r>
            <w:r>
              <w:rPr>
                <w:rFonts w:ascii="Calibri" w:hAnsi="Calibri"/>
                <w:w w:val="105"/>
                <w:sz w:val="10"/>
              </w:rPr>
              <w:t>[Ф113:20]</w:t>
            </w:r>
          </w:p>
        </w:tc>
      </w:tr>
      <w:tr>
        <w:trPr>
          <w:trHeight w:val="138" w:hRule="atLeast"/>
        </w:trPr>
        <w:tc>
          <w:tcPr>
            <w:tcW w:w="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0" w:type="dxa"/>
            <w:gridSpan w:val="2"/>
          </w:tcPr>
          <w:p>
            <w:pPr>
              <w:pStyle w:val="TableParagraph"/>
              <w:spacing w:line="114" w:lineRule="exact" w:before="4"/>
              <w:ind w:left="994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color w:val="262626"/>
                <w:w w:val="105"/>
                <w:sz w:val="11"/>
              </w:rPr>
              <w:t>Количество</w:t>
            </w:r>
            <w:r>
              <w:rPr>
                <w:rFonts w:ascii="Calibri" w:hAnsi="Calibri"/>
                <w:color w:val="262626"/>
                <w:spacing w:val="5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скоростей</w:t>
            </w:r>
            <w:r>
              <w:rPr>
                <w:rFonts w:ascii="Calibri" w:hAnsi="Calibri"/>
                <w:color w:val="262626"/>
                <w:spacing w:val="5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подачи/No.</w:t>
            </w:r>
            <w:r>
              <w:rPr>
                <w:rFonts w:ascii="Calibri" w:hAnsi="Calibri"/>
                <w:color w:val="262626"/>
                <w:spacing w:val="4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of</w:t>
            </w:r>
            <w:r>
              <w:rPr>
                <w:rFonts w:ascii="Calibri" w:hAnsi="Calibri"/>
                <w:color w:val="262626"/>
                <w:spacing w:val="4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feed</w:t>
            </w:r>
          </w:p>
        </w:tc>
        <w:tc>
          <w:tcPr>
            <w:tcW w:w="5914" w:type="dxa"/>
            <w:gridSpan w:val="10"/>
          </w:tcPr>
          <w:p>
            <w:pPr>
              <w:pStyle w:val="TableParagraph"/>
              <w:spacing w:line="117" w:lineRule="exact" w:before="1"/>
              <w:ind w:left="2138" w:right="2128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(64</w:t>
            </w:r>
            <w:r>
              <w:rPr>
                <w:rFonts w:ascii="Calibri"/>
                <w:spacing w:val="-5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kinds)</w:t>
            </w:r>
            <w:r>
              <w:rPr>
                <w:rFonts w:ascii="Calibri"/>
                <w:spacing w:val="-5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(for</w:t>
            </w:r>
            <w:r>
              <w:rPr>
                <w:rFonts w:ascii="Calibri"/>
                <w:spacing w:val="-5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each)</w:t>
            </w:r>
          </w:p>
        </w:tc>
      </w:tr>
      <w:tr>
        <w:trPr>
          <w:trHeight w:val="140" w:hRule="atLeast"/>
        </w:trPr>
        <w:tc>
          <w:tcPr>
            <w:tcW w:w="440" w:type="dxa"/>
            <w:vMerge w:val="restart"/>
          </w:tcPr>
          <w:p>
            <w:pPr>
              <w:pStyle w:val="TableParagraph"/>
              <w:ind w:left="81" w:right="78" w:hanging="80"/>
              <w:jc w:val="left"/>
              <w:rPr>
                <w:rFonts w:ascii="Calibri" w:hAnsi="Calibri"/>
                <w:sz w:val="9"/>
              </w:rPr>
            </w:pPr>
            <w:r>
              <w:rPr>
                <w:rFonts w:ascii="Calibri" w:hAnsi="Calibri"/>
                <w:color w:val="262626"/>
                <w:spacing w:val="-1"/>
                <w:sz w:val="9"/>
              </w:rPr>
              <w:t>Подача </w:t>
            </w:r>
            <w:r>
              <w:rPr>
                <w:rFonts w:ascii="Calibri" w:hAnsi="Calibri"/>
                <w:color w:val="262626"/>
                <w:sz w:val="9"/>
              </w:rPr>
              <w:t>/</w:t>
            </w:r>
            <w:r>
              <w:rPr>
                <w:rFonts w:ascii="Calibri" w:hAnsi="Calibri"/>
                <w:color w:val="262626"/>
                <w:spacing w:val="-18"/>
                <w:sz w:val="9"/>
              </w:rPr>
              <w:t> </w:t>
            </w:r>
            <w:r>
              <w:rPr>
                <w:rFonts w:ascii="Calibri" w:hAnsi="Calibri"/>
                <w:color w:val="262626"/>
                <w:sz w:val="9"/>
              </w:rPr>
              <w:t>Feed</w:t>
            </w:r>
          </w:p>
        </w:tc>
        <w:tc>
          <w:tcPr>
            <w:tcW w:w="4070" w:type="dxa"/>
            <w:gridSpan w:val="2"/>
          </w:tcPr>
          <w:p>
            <w:pPr>
              <w:pStyle w:val="TableParagraph"/>
              <w:spacing w:line="114" w:lineRule="exact" w:before="6"/>
              <w:ind w:left="703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color w:val="262626"/>
                <w:w w:val="105"/>
                <w:sz w:val="11"/>
              </w:rPr>
              <w:t>Диапазон</w:t>
            </w:r>
            <w:r>
              <w:rPr>
                <w:rFonts w:ascii="Calibri" w:hAnsi="Calibri"/>
                <w:color w:val="262626"/>
                <w:spacing w:val="2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метрических</w:t>
            </w:r>
            <w:r>
              <w:rPr>
                <w:rFonts w:ascii="Calibri" w:hAnsi="Calibri"/>
                <w:color w:val="262626"/>
                <w:spacing w:val="2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резьб/Range</w:t>
            </w:r>
            <w:r>
              <w:rPr>
                <w:rFonts w:ascii="Calibri" w:hAnsi="Calibri"/>
                <w:color w:val="262626"/>
                <w:spacing w:val="1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of</w:t>
            </w:r>
            <w:r>
              <w:rPr>
                <w:rFonts w:ascii="Calibri" w:hAnsi="Calibri"/>
                <w:color w:val="262626"/>
                <w:spacing w:val="1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metric</w:t>
            </w:r>
            <w:r>
              <w:rPr>
                <w:rFonts w:ascii="Calibri" w:hAnsi="Calibri"/>
                <w:color w:val="262626"/>
                <w:spacing w:val="2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threads</w:t>
            </w:r>
          </w:p>
        </w:tc>
        <w:tc>
          <w:tcPr>
            <w:tcW w:w="5914" w:type="dxa"/>
            <w:gridSpan w:val="10"/>
          </w:tcPr>
          <w:p>
            <w:pPr>
              <w:pStyle w:val="TableParagraph"/>
              <w:spacing w:line="117" w:lineRule="exact" w:before="3"/>
              <w:ind w:left="2140" w:right="2126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(1-192mm)</w:t>
            </w:r>
            <w:r>
              <w:rPr>
                <w:rFonts w:ascii="Calibri"/>
                <w:spacing w:val="-6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(44</w:t>
            </w:r>
            <w:r>
              <w:rPr>
                <w:rFonts w:ascii="Calibri"/>
                <w:spacing w:val="-6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kinds)</w:t>
            </w:r>
          </w:p>
        </w:tc>
      </w:tr>
      <w:tr>
        <w:trPr>
          <w:trHeight w:val="142" w:hRule="atLeast"/>
        </w:trPr>
        <w:tc>
          <w:tcPr>
            <w:tcW w:w="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0" w:type="dxa"/>
            <w:gridSpan w:val="2"/>
          </w:tcPr>
          <w:p>
            <w:pPr>
              <w:pStyle w:val="TableParagraph"/>
              <w:spacing w:line="117" w:lineRule="exact" w:before="5"/>
              <w:ind w:left="807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color w:val="262626"/>
                <w:w w:val="105"/>
                <w:sz w:val="11"/>
              </w:rPr>
              <w:t>Диапазон</w:t>
            </w:r>
            <w:r>
              <w:rPr>
                <w:rFonts w:ascii="Calibri" w:hAnsi="Calibri"/>
                <w:color w:val="262626"/>
                <w:spacing w:val="6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дюймовых</w:t>
            </w:r>
            <w:r>
              <w:rPr>
                <w:rFonts w:ascii="Calibri" w:hAnsi="Calibri"/>
                <w:color w:val="262626"/>
                <w:spacing w:val="4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резьб/Range</w:t>
            </w:r>
            <w:r>
              <w:rPr>
                <w:rFonts w:ascii="Calibri" w:hAnsi="Calibri"/>
                <w:color w:val="262626"/>
                <w:spacing w:val="5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of</w:t>
            </w:r>
            <w:r>
              <w:rPr>
                <w:rFonts w:ascii="Calibri" w:hAnsi="Calibri"/>
                <w:color w:val="262626"/>
                <w:spacing w:val="5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inch</w:t>
            </w:r>
            <w:r>
              <w:rPr>
                <w:rFonts w:ascii="Calibri" w:hAnsi="Calibri"/>
                <w:color w:val="262626"/>
                <w:spacing w:val="5"/>
                <w:w w:val="105"/>
                <w:sz w:val="11"/>
              </w:rPr>
              <w:t> </w:t>
            </w:r>
            <w:r>
              <w:rPr>
                <w:rFonts w:ascii="Calibri" w:hAnsi="Calibri"/>
                <w:color w:val="262626"/>
                <w:w w:val="105"/>
                <w:sz w:val="11"/>
              </w:rPr>
              <w:t>threads</w:t>
            </w:r>
          </w:p>
        </w:tc>
        <w:tc>
          <w:tcPr>
            <w:tcW w:w="5914" w:type="dxa"/>
            <w:gridSpan w:val="10"/>
          </w:tcPr>
          <w:p>
            <w:pPr>
              <w:pStyle w:val="TableParagraph"/>
              <w:spacing w:line="120" w:lineRule="exact" w:before="2"/>
              <w:ind w:left="2140" w:right="2128"/>
              <w:rPr>
                <w:rFonts w:ascii="Calibri"/>
                <w:sz w:val="10"/>
              </w:rPr>
            </w:pPr>
            <w:r>
              <w:rPr>
                <w:rFonts w:ascii="Calibri"/>
                <w:spacing w:val="-1"/>
                <w:w w:val="105"/>
                <w:sz w:val="10"/>
              </w:rPr>
              <w:t>(1-24tpi)</w:t>
            </w:r>
            <w:r>
              <w:rPr>
                <w:rFonts w:ascii="Calibri"/>
                <w:spacing w:val="-5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(21kinds)</w:t>
            </w:r>
          </w:p>
        </w:tc>
      </w:tr>
      <w:tr>
        <w:trPr>
          <w:trHeight w:val="138" w:hRule="atLeast"/>
        </w:trPr>
        <w:tc>
          <w:tcPr>
            <w:tcW w:w="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0" w:type="dxa"/>
            <w:gridSpan w:val="2"/>
          </w:tcPr>
          <w:p>
            <w:pPr>
              <w:pStyle w:val="TableParagraph"/>
              <w:spacing w:line="114" w:lineRule="exact" w:before="4"/>
              <w:ind w:left="712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Диапазон</w:t>
            </w:r>
            <w:r>
              <w:rPr>
                <w:rFonts w:ascii="Calibri" w:hAnsi="Calibri"/>
                <w:spacing w:val="5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модульных</w:t>
            </w:r>
            <w:r>
              <w:rPr>
                <w:rFonts w:ascii="Calibri" w:hAnsi="Calibri"/>
                <w:spacing w:val="4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резьб/Range</w:t>
            </w:r>
            <w:r>
              <w:rPr>
                <w:rFonts w:ascii="Calibri" w:hAnsi="Calibri"/>
                <w:spacing w:val="4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of</w:t>
            </w:r>
            <w:r>
              <w:rPr>
                <w:rFonts w:ascii="Calibri" w:hAnsi="Calibri"/>
                <w:spacing w:val="4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module</w:t>
            </w:r>
            <w:r>
              <w:rPr>
                <w:rFonts w:ascii="Calibri" w:hAnsi="Calibri"/>
                <w:spacing w:val="4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threads</w:t>
            </w:r>
          </w:p>
        </w:tc>
        <w:tc>
          <w:tcPr>
            <w:tcW w:w="5914" w:type="dxa"/>
            <w:gridSpan w:val="10"/>
          </w:tcPr>
          <w:p>
            <w:pPr>
              <w:pStyle w:val="TableParagraph"/>
              <w:spacing w:line="117" w:lineRule="exact" w:before="1"/>
              <w:ind w:left="2140" w:right="2127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0.25-48</w:t>
            </w:r>
            <w:r>
              <w:rPr>
                <w:rFonts w:ascii="Calibri"/>
                <w:spacing w:val="-4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(module</w:t>
            </w:r>
            <w:r>
              <w:rPr>
                <w:rFonts w:ascii="Calibri"/>
                <w:spacing w:val="-4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39</w:t>
            </w:r>
            <w:r>
              <w:rPr>
                <w:rFonts w:ascii="Calibri"/>
                <w:spacing w:val="-4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kinds)</w:t>
            </w:r>
          </w:p>
        </w:tc>
      </w:tr>
      <w:tr>
        <w:trPr>
          <w:trHeight w:val="140" w:hRule="atLeast"/>
        </w:trPr>
        <w:tc>
          <w:tcPr>
            <w:tcW w:w="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0" w:type="dxa"/>
            <w:gridSpan w:val="2"/>
          </w:tcPr>
          <w:p>
            <w:pPr>
              <w:pStyle w:val="TableParagraph"/>
              <w:spacing w:line="114" w:lineRule="exact" w:before="6"/>
              <w:ind w:left="416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Диапазон</w:t>
            </w:r>
            <w:r>
              <w:rPr>
                <w:rFonts w:ascii="Calibri" w:hAnsi="Calibri"/>
                <w:spacing w:val="6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шагов</w:t>
            </w:r>
            <w:r>
              <w:rPr>
                <w:rFonts w:ascii="Calibri" w:hAnsi="Calibri"/>
                <w:spacing w:val="5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питчевых</w:t>
            </w:r>
            <w:r>
              <w:rPr>
                <w:rFonts w:ascii="Calibri" w:hAnsi="Calibri"/>
                <w:spacing w:val="6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резьб/Range</w:t>
            </w:r>
            <w:r>
              <w:rPr>
                <w:rFonts w:ascii="Calibri" w:hAnsi="Calibri"/>
                <w:spacing w:val="4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of</w:t>
            </w:r>
            <w:r>
              <w:rPr>
                <w:rFonts w:ascii="Calibri" w:hAnsi="Calibri"/>
                <w:spacing w:val="5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diametral</w:t>
            </w:r>
            <w:r>
              <w:rPr>
                <w:rFonts w:ascii="Calibri" w:hAnsi="Calibri"/>
                <w:spacing w:val="5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pitch</w:t>
            </w:r>
            <w:r>
              <w:rPr>
                <w:rFonts w:ascii="Calibri" w:hAnsi="Calibri"/>
                <w:spacing w:val="6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threads</w:t>
            </w:r>
          </w:p>
        </w:tc>
        <w:tc>
          <w:tcPr>
            <w:tcW w:w="5914" w:type="dxa"/>
            <w:gridSpan w:val="10"/>
          </w:tcPr>
          <w:p>
            <w:pPr>
              <w:pStyle w:val="TableParagraph"/>
              <w:spacing w:line="117" w:lineRule="exact" w:before="3"/>
              <w:ind w:left="2140" w:right="2128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1-96DP</w:t>
            </w:r>
            <w:r>
              <w:rPr>
                <w:rFonts w:ascii="Calibri"/>
                <w:spacing w:val="-4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(37</w:t>
            </w:r>
            <w:r>
              <w:rPr>
                <w:rFonts w:ascii="Calibri"/>
                <w:spacing w:val="-3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kinds)</w:t>
            </w:r>
          </w:p>
        </w:tc>
      </w:tr>
      <w:tr>
        <w:trPr>
          <w:trHeight w:val="140" w:hRule="atLeast"/>
        </w:trPr>
        <w:tc>
          <w:tcPr>
            <w:tcW w:w="440" w:type="dxa"/>
            <w:vMerge w:val="restart"/>
          </w:tcPr>
          <w:p>
            <w:pPr>
              <w:pStyle w:val="TableParagraph"/>
              <w:spacing w:line="247" w:lineRule="auto"/>
              <w:ind w:left="9" w:right="80" w:firstLine="31"/>
              <w:jc w:val="left"/>
              <w:rPr>
                <w:rFonts w:ascii="Calibri" w:hAnsi="Calibri"/>
                <w:sz w:val="9"/>
              </w:rPr>
            </w:pPr>
            <w:r>
              <w:rPr>
                <w:rFonts w:ascii="Calibri" w:hAnsi="Calibri"/>
                <w:sz w:val="9"/>
              </w:rPr>
              <w:t>Бабка/</w:t>
            </w:r>
            <w:r>
              <w:rPr>
                <w:rFonts w:ascii="Calibri" w:hAnsi="Calibri"/>
                <w:spacing w:val="1"/>
                <w:sz w:val="9"/>
              </w:rPr>
              <w:t> </w:t>
            </w:r>
            <w:r>
              <w:rPr>
                <w:rFonts w:ascii="Calibri" w:hAnsi="Calibri"/>
                <w:sz w:val="9"/>
              </w:rPr>
              <w:t>Tailstock</w:t>
            </w:r>
          </w:p>
        </w:tc>
        <w:tc>
          <w:tcPr>
            <w:tcW w:w="4070" w:type="dxa"/>
            <w:gridSpan w:val="2"/>
          </w:tcPr>
          <w:p>
            <w:pPr>
              <w:pStyle w:val="TableParagraph"/>
              <w:spacing w:line="116" w:lineRule="exact" w:before="4"/>
              <w:ind w:left="92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Мах.</w:t>
            </w:r>
            <w:r>
              <w:rPr>
                <w:rFonts w:ascii="Calibri" w:hAnsi="Calibri"/>
                <w:spacing w:val="2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ход</w:t>
            </w:r>
            <w:r>
              <w:rPr>
                <w:rFonts w:ascii="Calibri" w:hAnsi="Calibri"/>
                <w:spacing w:val="2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или</w:t>
            </w:r>
            <w:r>
              <w:rPr>
                <w:rFonts w:ascii="Calibri" w:hAnsi="Calibri"/>
                <w:spacing w:val="3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перемещение</w:t>
            </w:r>
            <w:r>
              <w:rPr>
                <w:rFonts w:ascii="Calibri" w:hAnsi="Calibri"/>
                <w:spacing w:val="3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пиноли</w:t>
            </w:r>
            <w:r>
              <w:rPr>
                <w:rFonts w:ascii="Calibri" w:hAnsi="Calibri"/>
                <w:spacing w:val="5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задней</w:t>
            </w:r>
            <w:r>
              <w:rPr>
                <w:rFonts w:ascii="Calibri" w:hAnsi="Calibri"/>
                <w:spacing w:val="2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бабки/Max.</w:t>
            </w:r>
            <w:r>
              <w:rPr>
                <w:rFonts w:ascii="Calibri" w:hAnsi="Calibri"/>
                <w:spacing w:val="3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tailstock</w:t>
            </w:r>
            <w:r>
              <w:rPr>
                <w:rFonts w:ascii="Calibri" w:hAnsi="Calibri"/>
                <w:spacing w:val="5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spindle</w:t>
            </w:r>
            <w:r>
              <w:rPr>
                <w:rFonts w:ascii="Calibri" w:hAnsi="Calibri"/>
                <w:spacing w:val="4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travel</w:t>
            </w:r>
          </w:p>
        </w:tc>
        <w:tc>
          <w:tcPr>
            <w:tcW w:w="5914" w:type="dxa"/>
            <w:gridSpan w:val="10"/>
          </w:tcPr>
          <w:p>
            <w:pPr>
              <w:pStyle w:val="TableParagraph"/>
              <w:spacing w:line="119" w:lineRule="exact" w:before="1"/>
              <w:ind w:left="2140" w:right="2126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150mm</w:t>
            </w:r>
          </w:p>
        </w:tc>
      </w:tr>
      <w:tr>
        <w:trPr>
          <w:trHeight w:val="142" w:hRule="atLeast"/>
        </w:trPr>
        <w:tc>
          <w:tcPr>
            <w:tcW w:w="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0" w:type="dxa"/>
            <w:gridSpan w:val="2"/>
          </w:tcPr>
          <w:p>
            <w:pPr>
              <w:pStyle w:val="TableParagraph"/>
              <w:spacing w:line="117" w:lineRule="exact" w:before="4"/>
              <w:ind w:left="612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Диаметр</w:t>
            </w:r>
            <w:r>
              <w:rPr>
                <w:rFonts w:ascii="Calibri" w:hAnsi="Calibri"/>
                <w:spacing w:val="3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пиноли</w:t>
            </w:r>
            <w:r>
              <w:rPr>
                <w:rFonts w:ascii="Calibri" w:hAnsi="Calibri"/>
                <w:spacing w:val="6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задней</w:t>
            </w:r>
            <w:r>
              <w:rPr>
                <w:rFonts w:ascii="Calibri" w:hAnsi="Calibri"/>
                <w:spacing w:val="4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бабки/Tailstock</w:t>
            </w:r>
            <w:r>
              <w:rPr>
                <w:rFonts w:ascii="Calibri" w:hAnsi="Calibri"/>
                <w:spacing w:val="4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spindle</w:t>
            </w:r>
            <w:r>
              <w:rPr>
                <w:rFonts w:ascii="Calibri" w:hAnsi="Calibri"/>
                <w:spacing w:val="6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diameter</w:t>
            </w:r>
          </w:p>
        </w:tc>
        <w:tc>
          <w:tcPr>
            <w:tcW w:w="5914" w:type="dxa"/>
            <w:gridSpan w:val="10"/>
          </w:tcPr>
          <w:p>
            <w:pPr>
              <w:pStyle w:val="TableParagraph"/>
              <w:spacing w:line="120" w:lineRule="exact" w:before="1"/>
              <w:ind w:left="2140" w:right="2126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75mm</w:t>
            </w:r>
          </w:p>
        </w:tc>
      </w:tr>
      <w:tr>
        <w:trPr>
          <w:trHeight w:val="282" w:hRule="atLeast"/>
        </w:trPr>
        <w:tc>
          <w:tcPr>
            <w:tcW w:w="4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0" w:type="dxa"/>
            <w:gridSpan w:val="2"/>
          </w:tcPr>
          <w:p>
            <w:pPr>
              <w:pStyle w:val="TableParagraph"/>
              <w:spacing w:before="4"/>
              <w:ind w:left="83" w:right="76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Конус</w:t>
            </w:r>
            <w:r>
              <w:rPr>
                <w:rFonts w:ascii="Calibri" w:hAnsi="Calibri"/>
                <w:spacing w:val="3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центрального</w:t>
            </w:r>
            <w:r>
              <w:rPr>
                <w:rFonts w:ascii="Calibri" w:hAnsi="Calibri"/>
                <w:spacing w:val="5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отверстия</w:t>
            </w:r>
            <w:r>
              <w:rPr>
                <w:rFonts w:ascii="Calibri" w:hAnsi="Calibri"/>
                <w:spacing w:val="2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пиноли</w:t>
            </w:r>
            <w:r>
              <w:rPr>
                <w:rFonts w:ascii="Calibri" w:hAnsi="Calibri"/>
                <w:spacing w:val="6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задней</w:t>
            </w:r>
            <w:r>
              <w:rPr>
                <w:rFonts w:ascii="Calibri" w:hAnsi="Calibri"/>
                <w:spacing w:val="2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бабки/Taper</w:t>
            </w:r>
            <w:r>
              <w:rPr>
                <w:rFonts w:ascii="Calibri" w:hAnsi="Calibri"/>
                <w:spacing w:val="4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of</w:t>
            </w:r>
            <w:r>
              <w:rPr>
                <w:rFonts w:ascii="Calibri" w:hAnsi="Calibri"/>
                <w:spacing w:val="16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tailstock</w:t>
            </w:r>
            <w:r>
              <w:rPr>
                <w:rFonts w:ascii="Calibri" w:hAnsi="Calibri"/>
                <w:spacing w:val="4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spindle</w:t>
            </w:r>
          </w:p>
          <w:p>
            <w:pPr>
              <w:pStyle w:val="TableParagraph"/>
              <w:spacing w:line="116" w:lineRule="exact" w:before="9"/>
              <w:ind w:left="81" w:right="76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central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hole</w:t>
            </w:r>
          </w:p>
        </w:tc>
        <w:tc>
          <w:tcPr>
            <w:tcW w:w="5914" w:type="dxa"/>
            <w:gridSpan w:val="10"/>
          </w:tcPr>
          <w:p>
            <w:pPr>
              <w:pStyle w:val="TableParagraph"/>
              <w:spacing w:before="1"/>
              <w:ind w:left="2139" w:right="2128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(MT5)</w:t>
            </w:r>
          </w:p>
        </w:tc>
      </w:tr>
      <w:tr>
        <w:trPr>
          <w:trHeight w:val="140" w:hRule="atLeast"/>
        </w:trPr>
        <w:tc>
          <w:tcPr>
            <w:tcW w:w="4510" w:type="dxa"/>
            <w:gridSpan w:val="3"/>
          </w:tcPr>
          <w:p>
            <w:pPr>
              <w:pStyle w:val="TableParagraph"/>
              <w:spacing w:line="116" w:lineRule="exact" w:before="4"/>
              <w:ind w:left="1442"/>
              <w:jc w:val="left"/>
              <w:rPr>
                <w:rFonts w:ascii="Calibri" w:hAnsi="Calibri"/>
                <w:sz w:val="11"/>
              </w:rPr>
            </w:pPr>
            <w:r>
              <w:rPr>
                <w:w w:val="105"/>
                <w:sz w:val="10"/>
              </w:rPr>
              <w:t>Главный </w:t>
            </w:r>
            <w:r>
              <w:rPr>
                <w:rFonts w:ascii="Calibri" w:hAnsi="Calibri"/>
                <w:w w:val="105"/>
                <w:sz w:val="11"/>
              </w:rPr>
              <w:t>двигатель /</w:t>
            </w:r>
            <w:r>
              <w:rPr>
                <w:rFonts w:ascii="Calibri" w:hAnsi="Calibri"/>
                <w:spacing w:val="2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Main</w:t>
            </w:r>
            <w:r>
              <w:rPr>
                <w:rFonts w:ascii="Calibri" w:hAnsi="Calibri"/>
                <w:spacing w:val="1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motor</w:t>
            </w:r>
          </w:p>
        </w:tc>
        <w:tc>
          <w:tcPr>
            <w:tcW w:w="5914" w:type="dxa"/>
            <w:gridSpan w:val="10"/>
          </w:tcPr>
          <w:p>
            <w:pPr>
              <w:pStyle w:val="TableParagraph"/>
              <w:spacing w:line="119" w:lineRule="exact" w:before="1"/>
              <w:ind w:left="2140" w:right="2128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7.5KW</w:t>
            </w:r>
            <w:r>
              <w:rPr>
                <w:rFonts w:ascii="Calibri"/>
                <w:spacing w:val="-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(10HP)</w:t>
            </w:r>
          </w:p>
        </w:tc>
      </w:tr>
      <w:tr>
        <w:trPr>
          <w:trHeight w:val="134" w:hRule="atLeast"/>
        </w:trPr>
        <w:tc>
          <w:tcPr>
            <w:tcW w:w="4510" w:type="dxa"/>
            <w:gridSpan w:val="3"/>
          </w:tcPr>
          <w:p>
            <w:pPr>
              <w:pStyle w:val="TableParagraph"/>
              <w:spacing w:line="114" w:lineRule="exact"/>
              <w:ind w:left="1487" w:right="1481"/>
              <w:rPr>
                <w:sz w:val="10"/>
              </w:rPr>
            </w:pPr>
            <w:r>
              <w:rPr>
                <w:w w:val="105"/>
                <w:sz w:val="10"/>
              </w:rPr>
              <w:t>Мах.</w:t>
            </w:r>
            <w:r>
              <w:rPr>
                <w:spacing w:val="-3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вес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заготовки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в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люнете</w:t>
            </w:r>
          </w:p>
        </w:tc>
        <w:tc>
          <w:tcPr>
            <w:tcW w:w="5914" w:type="dxa"/>
            <w:gridSpan w:val="10"/>
          </w:tcPr>
          <w:p>
            <w:pPr>
              <w:pStyle w:val="TableParagraph"/>
              <w:spacing w:line="112" w:lineRule="exact" w:before="1"/>
              <w:ind w:left="2140" w:right="2128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500</w:t>
            </w:r>
            <w:r>
              <w:rPr>
                <w:rFonts w:ascii="Calibri"/>
                <w:spacing w:val="-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kg</w:t>
            </w:r>
          </w:p>
        </w:tc>
      </w:tr>
      <w:tr>
        <w:trPr>
          <w:trHeight w:val="135" w:hRule="atLeast"/>
        </w:trPr>
        <w:tc>
          <w:tcPr>
            <w:tcW w:w="4510" w:type="dxa"/>
            <w:gridSpan w:val="3"/>
          </w:tcPr>
          <w:p>
            <w:pPr>
              <w:pStyle w:val="TableParagraph"/>
              <w:ind w:left="1487" w:right="1480"/>
              <w:rPr>
                <w:sz w:val="10"/>
              </w:rPr>
            </w:pPr>
            <w:r>
              <w:rPr>
                <w:w w:val="105"/>
                <w:sz w:val="10"/>
              </w:rPr>
              <w:t>Мах.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вес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заготовки</w:t>
            </w:r>
            <w:r>
              <w:rPr>
                <w:spacing w:val="-5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в</w:t>
            </w:r>
            <w:r>
              <w:rPr>
                <w:spacing w:val="-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патроне</w:t>
            </w:r>
          </w:p>
        </w:tc>
        <w:tc>
          <w:tcPr>
            <w:tcW w:w="5914" w:type="dxa"/>
            <w:gridSpan w:val="10"/>
          </w:tcPr>
          <w:p>
            <w:pPr>
              <w:pStyle w:val="TableParagraph"/>
              <w:spacing w:line="114" w:lineRule="exact" w:before="1"/>
              <w:ind w:left="2140" w:right="2126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300</w:t>
            </w:r>
            <w:r>
              <w:rPr>
                <w:rFonts w:ascii="Calibri"/>
                <w:spacing w:val="-1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kg</w:t>
            </w:r>
          </w:p>
        </w:tc>
      </w:tr>
      <w:tr>
        <w:trPr>
          <w:trHeight w:val="139" w:hRule="atLeast"/>
        </w:trPr>
        <w:tc>
          <w:tcPr>
            <w:tcW w:w="2199" w:type="dxa"/>
            <w:gridSpan w:val="2"/>
            <w:vMerge w:val="restart"/>
          </w:tcPr>
          <w:p>
            <w:pPr>
              <w:pStyle w:val="TableParagraph"/>
              <w:spacing w:line="254" w:lineRule="auto" w:before="5"/>
              <w:ind w:left="503" w:hanging="364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Габариты</w:t>
            </w:r>
            <w:r>
              <w:rPr>
                <w:rFonts w:ascii="Calibri" w:hAnsi="Calibri"/>
                <w:spacing w:val="1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станка</w:t>
            </w:r>
            <w:r>
              <w:rPr>
                <w:rFonts w:ascii="Calibri" w:hAnsi="Calibri"/>
                <w:spacing w:val="3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(ДхШхВ</w:t>
            </w:r>
            <w:r>
              <w:rPr>
                <w:rFonts w:ascii="Calibri" w:hAnsi="Calibri"/>
                <w:spacing w:val="3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мм)</w:t>
            </w:r>
            <w:r>
              <w:rPr>
                <w:rFonts w:ascii="Calibri" w:hAnsi="Calibri"/>
                <w:spacing w:val="3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/</w:t>
            </w:r>
            <w:r>
              <w:rPr>
                <w:rFonts w:ascii="Calibri" w:hAnsi="Calibri"/>
                <w:spacing w:val="2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Packing</w:t>
            </w:r>
            <w:r>
              <w:rPr>
                <w:rFonts w:ascii="Calibri" w:hAnsi="Calibri"/>
                <w:spacing w:val="-24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dimensions</w:t>
            </w:r>
            <w:r>
              <w:rPr>
                <w:rFonts w:ascii="Calibri" w:hAnsi="Calibri"/>
                <w:spacing w:val="-1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(LxWxH</w:t>
            </w:r>
            <w:r>
              <w:rPr>
                <w:rFonts w:ascii="Calibri" w:hAnsi="Calibri"/>
                <w:spacing w:val="1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mm)</w:t>
            </w:r>
          </w:p>
        </w:tc>
        <w:tc>
          <w:tcPr>
            <w:tcW w:w="2311" w:type="dxa"/>
          </w:tcPr>
          <w:p>
            <w:pPr>
              <w:pStyle w:val="TableParagraph"/>
              <w:spacing w:line="117" w:lineRule="exact" w:before="2"/>
              <w:ind w:left="990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750mm</w:t>
            </w:r>
          </w:p>
        </w:tc>
        <w:tc>
          <w:tcPr>
            <w:tcW w:w="1295" w:type="dxa"/>
            <w:gridSpan w:val="2"/>
          </w:tcPr>
          <w:p>
            <w:pPr>
              <w:pStyle w:val="TableParagraph"/>
              <w:spacing w:line="114" w:lineRule="exact" w:before="5"/>
              <w:ind w:left="238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2440х1140х1750</w:t>
            </w:r>
          </w:p>
        </w:tc>
        <w:tc>
          <w:tcPr>
            <w:tcW w:w="1202" w:type="dxa"/>
            <w:gridSpan w:val="2"/>
          </w:tcPr>
          <w:p>
            <w:pPr>
              <w:pStyle w:val="TableParagraph"/>
              <w:spacing w:line="114" w:lineRule="exact" w:before="5"/>
              <w:ind w:left="191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2440х1140х1750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4" w:lineRule="exact" w:before="5"/>
              <w:ind w:left="146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2440х1140х1750</w:t>
            </w:r>
          </w:p>
        </w:tc>
        <w:tc>
          <w:tcPr>
            <w:tcW w:w="1201" w:type="dxa"/>
            <w:gridSpan w:val="2"/>
          </w:tcPr>
          <w:p>
            <w:pPr>
              <w:pStyle w:val="TableParagraph"/>
              <w:spacing w:line="114" w:lineRule="exact" w:before="5"/>
              <w:ind w:left="192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2440х1140х1750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4" w:lineRule="exact" w:before="5"/>
              <w:ind w:left="149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2440х1140х1750</w:t>
            </w:r>
          </w:p>
        </w:tc>
      </w:tr>
      <w:tr>
        <w:trPr>
          <w:trHeight w:val="141" w:hRule="atLeast"/>
        </w:trPr>
        <w:tc>
          <w:tcPr>
            <w:tcW w:w="219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spacing w:line="120" w:lineRule="exact" w:before="1"/>
              <w:ind w:left="964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1000mm</w:t>
            </w:r>
          </w:p>
        </w:tc>
        <w:tc>
          <w:tcPr>
            <w:tcW w:w="1295" w:type="dxa"/>
            <w:gridSpan w:val="2"/>
          </w:tcPr>
          <w:p>
            <w:pPr>
              <w:pStyle w:val="TableParagraph"/>
              <w:spacing w:line="117" w:lineRule="exact" w:before="4"/>
              <w:ind w:left="238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2650х1140х1750</w:t>
            </w:r>
          </w:p>
        </w:tc>
        <w:tc>
          <w:tcPr>
            <w:tcW w:w="1202" w:type="dxa"/>
            <w:gridSpan w:val="2"/>
          </w:tcPr>
          <w:p>
            <w:pPr>
              <w:pStyle w:val="TableParagraph"/>
              <w:spacing w:line="117" w:lineRule="exact" w:before="4"/>
              <w:ind w:left="191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2650х1140х1750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7" w:lineRule="exact" w:before="4"/>
              <w:ind w:left="146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2650х1140х1750</w:t>
            </w:r>
          </w:p>
        </w:tc>
        <w:tc>
          <w:tcPr>
            <w:tcW w:w="1201" w:type="dxa"/>
            <w:gridSpan w:val="2"/>
          </w:tcPr>
          <w:p>
            <w:pPr>
              <w:pStyle w:val="TableParagraph"/>
              <w:spacing w:line="117" w:lineRule="exact" w:before="4"/>
              <w:ind w:left="192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2650х1140х1750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7" w:lineRule="exact" w:before="4"/>
              <w:ind w:left="149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2650х1140х1750</w:t>
            </w:r>
          </w:p>
        </w:tc>
      </w:tr>
      <w:tr>
        <w:trPr>
          <w:trHeight w:val="140" w:hRule="atLeast"/>
        </w:trPr>
        <w:tc>
          <w:tcPr>
            <w:tcW w:w="219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spacing w:line="119" w:lineRule="exact" w:before="1"/>
              <w:ind w:left="964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1500mm</w:t>
            </w:r>
          </w:p>
        </w:tc>
        <w:tc>
          <w:tcPr>
            <w:tcW w:w="1295" w:type="dxa"/>
            <w:gridSpan w:val="2"/>
          </w:tcPr>
          <w:p>
            <w:pPr>
              <w:pStyle w:val="TableParagraph"/>
              <w:spacing w:line="116" w:lineRule="exact" w:before="4"/>
              <w:ind w:left="238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3150х1140х1750</w:t>
            </w:r>
          </w:p>
        </w:tc>
        <w:tc>
          <w:tcPr>
            <w:tcW w:w="1202" w:type="dxa"/>
            <w:gridSpan w:val="2"/>
          </w:tcPr>
          <w:p>
            <w:pPr>
              <w:pStyle w:val="TableParagraph"/>
              <w:spacing w:line="116" w:lineRule="exact" w:before="4"/>
              <w:ind w:left="191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3150х1140х1750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6" w:lineRule="exact" w:before="4"/>
              <w:ind w:left="146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3150х1140х1750</w:t>
            </w:r>
          </w:p>
        </w:tc>
        <w:tc>
          <w:tcPr>
            <w:tcW w:w="1201" w:type="dxa"/>
            <w:gridSpan w:val="2"/>
          </w:tcPr>
          <w:p>
            <w:pPr>
              <w:pStyle w:val="TableParagraph"/>
              <w:spacing w:line="116" w:lineRule="exact" w:before="4"/>
              <w:ind w:left="192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3150х1140х1750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6" w:lineRule="exact" w:before="4"/>
              <w:ind w:left="149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3150х1140х1750</w:t>
            </w:r>
          </w:p>
        </w:tc>
      </w:tr>
      <w:tr>
        <w:trPr>
          <w:trHeight w:val="138" w:hRule="atLeast"/>
        </w:trPr>
        <w:tc>
          <w:tcPr>
            <w:tcW w:w="219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spacing w:line="117" w:lineRule="exact" w:before="1"/>
              <w:ind w:left="964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2000mm</w:t>
            </w:r>
          </w:p>
        </w:tc>
        <w:tc>
          <w:tcPr>
            <w:tcW w:w="1295" w:type="dxa"/>
            <w:gridSpan w:val="2"/>
          </w:tcPr>
          <w:p>
            <w:pPr>
              <w:pStyle w:val="TableParagraph"/>
              <w:spacing w:line="114" w:lineRule="exact" w:before="4"/>
              <w:ind w:left="238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3650х1140х1750</w:t>
            </w:r>
          </w:p>
        </w:tc>
        <w:tc>
          <w:tcPr>
            <w:tcW w:w="1202" w:type="dxa"/>
            <w:gridSpan w:val="2"/>
          </w:tcPr>
          <w:p>
            <w:pPr>
              <w:pStyle w:val="TableParagraph"/>
              <w:spacing w:line="114" w:lineRule="exact" w:before="4"/>
              <w:ind w:left="191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3650х1140х1750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4" w:lineRule="exact" w:before="4"/>
              <w:ind w:left="146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3650х1140х1750</w:t>
            </w:r>
          </w:p>
        </w:tc>
        <w:tc>
          <w:tcPr>
            <w:tcW w:w="1201" w:type="dxa"/>
            <w:gridSpan w:val="2"/>
          </w:tcPr>
          <w:p>
            <w:pPr>
              <w:pStyle w:val="TableParagraph"/>
              <w:spacing w:line="114" w:lineRule="exact" w:before="4"/>
              <w:ind w:left="192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3650х1140х1750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4" w:lineRule="exact" w:before="4"/>
              <w:ind w:left="149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3650х1140х1750</w:t>
            </w:r>
          </w:p>
        </w:tc>
      </w:tr>
      <w:tr>
        <w:trPr>
          <w:trHeight w:val="140" w:hRule="atLeast"/>
        </w:trPr>
        <w:tc>
          <w:tcPr>
            <w:tcW w:w="219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spacing w:line="117" w:lineRule="exact" w:before="3"/>
              <w:ind w:left="964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2200mm</w:t>
            </w:r>
          </w:p>
        </w:tc>
        <w:tc>
          <w:tcPr>
            <w:tcW w:w="1295" w:type="dxa"/>
            <w:gridSpan w:val="2"/>
          </w:tcPr>
          <w:p>
            <w:pPr>
              <w:pStyle w:val="TableParagraph"/>
              <w:spacing w:line="114" w:lineRule="exact" w:before="6"/>
              <w:ind w:left="238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4030х1140х1750</w:t>
            </w:r>
          </w:p>
        </w:tc>
        <w:tc>
          <w:tcPr>
            <w:tcW w:w="1202" w:type="dxa"/>
            <w:gridSpan w:val="2"/>
          </w:tcPr>
          <w:p>
            <w:pPr>
              <w:pStyle w:val="TableParagraph"/>
              <w:spacing w:line="114" w:lineRule="exact" w:before="6"/>
              <w:ind w:left="191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4030х1140х1750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4" w:lineRule="exact" w:before="6"/>
              <w:ind w:left="146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4030х1140х1750</w:t>
            </w:r>
          </w:p>
        </w:tc>
        <w:tc>
          <w:tcPr>
            <w:tcW w:w="1201" w:type="dxa"/>
            <w:gridSpan w:val="2"/>
          </w:tcPr>
          <w:p>
            <w:pPr>
              <w:pStyle w:val="TableParagraph"/>
              <w:spacing w:line="114" w:lineRule="exact" w:before="6"/>
              <w:ind w:left="192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4030х1140х1750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4" w:lineRule="exact" w:before="6"/>
              <w:ind w:left="149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4030х1140х1750</w:t>
            </w:r>
          </w:p>
        </w:tc>
      </w:tr>
      <w:tr>
        <w:trPr>
          <w:trHeight w:val="141" w:hRule="atLeast"/>
        </w:trPr>
        <w:tc>
          <w:tcPr>
            <w:tcW w:w="219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spacing w:line="120" w:lineRule="exact" w:before="1"/>
              <w:ind w:left="964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3000mm</w:t>
            </w:r>
          </w:p>
        </w:tc>
        <w:tc>
          <w:tcPr>
            <w:tcW w:w="1295" w:type="dxa"/>
            <w:gridSpan w:val="2"/>
          </w:tcPr>
          <w:p>
            <w:pPr>
              <w:pStyle w:val="TableParagraph"/>
              <w:spacing w:line="117" w:lineRule="exact" w:before="4"/>
              <w:ind w:left="238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4800х1140х1750</w:t>
            </w:r>
          </w:p>
        </w:tc>
        <w:tc>
          <w:tcPr>
            <w:tcW w:w="1202" w:type="dxa"/>
            <w:gridSpan w:val="2"/>
          </w:tcPr>
          <w:p>
            <w:pPr>
              <w:pStyle w:val="TableParagraph"/>
              <w:spacing w:line="117" w:lineRule="exact" w:before="4"/>
              <w:ind w:left="191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4800х1140х1750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7" w:lineRule="exact" w:before="4"/>
              <w:ind w:left="146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4800х1140х1750</w:t>
            </w:r>
          </w:p>
        </w:tc>
        <w:tc>
          <w:tcPr>
            <w:tcW w:w="1201" w:type="dxa"/>
            <w:gridSpan w:val="2"/>
          </w:tcPr>
          <w:p>
            <w:pPr>
              <w:pStyle w:val="TableParagraph"/>
              <w:spacing w:line="117" w:lineRule="exact" w:before="4"/>
              <w:ind w:left="192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4800х1140х1750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7" w:lineRule="exact" w:before="4"/>
              <w:ind w:left="149"/>
              <w:jc w:val="left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4800х1140х1750</w:t>
            </w:r>
          </w:p>
        </w:tc>
      </w:tr>
      <w:tr>
        <w:trPr>
          <w:trHeight w:val="140" w:hRule="atLeast"/>
        </w:trPr>
        <w:tc>
          <w:tcPr>
            <w:tcW w:w="2199" w:type="dxa"/>
            <w:gridSpan w:val="2"/>
            <w:vMerge w:val="restart"/>
          </w:tcPr>
          <w:p>
            <w:pPr>
              <w:pStyle w:val="TableParagraph"/>
              <w:spacing w:before="4"/>
              <w:ind w:left="627" w:right="620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Вес</w:t>
            </w:r>
            <w:r>
              <w:rPr>
                <w:rFonts w:ascii="Calibri" w:hAnsi="Calibri"/>
                <w:spacing w:val="3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станка</w:t>
            </w:r>
          </w:p>
          <w:p>
            <w:pPr>
              <w:pStyle w:val="TableParagraph"/>
              <w:spacing w:before="10"/>
              <w:ind w:left="627" w:right="622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w w:val="105"/>
                <w:sz w:val="11"/>
              </w:rPr>
              <w:t>Брутто</w:t>
            </w:r>
            <w:r>
              <w:rPr>
                <w:rFonts w:ascii="Calibri" w:hAnsi="Calibri"/>
                <w:spacing w:val="2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/</w:t>
            </w:r>
            <w:r>
              <w:rPr>
                <w:rFonts w:ascii="Calibri" w:hAnsi="Calibri"/>
                <w:spacing w:val="3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Нетто</w:t>
            </w:r>
            <w:r>
              <w:rPr>
                <w:rFonts w:ascii="Calibri" w:hAnsi="Calibri"/>
                <w:spacing w:val="3"/>
                <w:w w:val="105"/>
                <w:sz w:val="11"/>
              </w:rPr>
              <w:t> </w:t>
            </w:r>
            <w:r>
              <w:rPr>
                <w:rFonts w:ascii="Calibri" w:hAnsi="Calibri"/>
                <w:w w:val="105"/>
                <w:sz w:val="11"/>
              </w:rPr>
              <w:t>(кг)</w:t>
            </w:r>
          </w:p>
          <w:p>
            <w:pPr>
              <w:pStyle w:val="TableParagraph"/>
              <w:spacing w:before="6"/>
              <w:jc w:val="left"/>
              <w:rPr>
                <w:rFonts w:ascii="Calibri"/>
                <w:sz w:val="12"/>
              </w:rPr>
            </w:pPr>
          </w:p>
          <w:p>
            <w:pPr>
              <w:pStyle w:val="TableParagraph"/>
              <w:ind w:left="706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G.W.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/</w:t>
            </w:r>
            <w:r>
              <w:rPr>
                <w:rFonts w:ascii="Calibri"/>
                <w:spacing w:val="1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N.W.</w:t>
            </w:r>
            <w:r>
              <w:rPr>
                <w:rFonts w:ascii="Calibri"/>
                <w:spacing w:val="2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(kg)</w:t>
            </w:r>
          </w:p>
        </w:tc>
        <w:tc>
          <w:tcPr>
            <w:tcW w:w="2311" w:type="dxa"/>
          </w:tcPr>
          <w:p>
            <w:pPr>
              <w:pStyle w:val="TableParagraph"/>
              <w:spacing w:line="119" w:lineRule="exact" w:before="1"/>
              <w:ind w:left="990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750mm</w:t>
            </w:r>
          </w:p>
        </w:tc>
        <w:tc>
          <w:tcPr>
            <w:tcW w:w="1295" w:type="dxa"/>
            <w:gridSpan w:val="2"/>
          </w:tcPr>
          <w:p>
            <w:pPr>
              <w:pStyle w:val="TableParagraph"/>
              <w:spacing w:line="116" w:lineRule="exact" w:before="4"/>
              <w:ind w:left="380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2100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1990</w:t>
            </w:r>
          </w:p>
        </w:tc>
        <w:tc>
          <w:tcPr>
            <w:tcW w:w="1202" w:type="dxa"/>
            <w:gridSpan w:val="2"/>
          </w:tcPr>
          <w:p>
            <w:pPr>
              <w:pStyle w:val="TableParagraph"/>
              <w:spacing w:line="116" w:lineRule="exact" w:before="4"/>
              <w:ind w:left="335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2170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2060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6" w:lineRule="exact" w:before="4"/>
              <w:ind w:left="289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2300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2180</w:t>
            </w:r>
          </w:p>
        </w:tc>
        <w:tc>
          <w:tcPr>
            <w:tcW w:w="1201" w:type="dxa"/>
            <w:gridSpan w:val="2"/>
          </w:tcPr>
          <w:p>
            <w:pPr>
              <w:pStyle w:val="TableParagraph"/>
              <w:spacing w:line="116" w:lineRule="exact" w:before="4"/>
              <w:ind w:left="336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2380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2260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6" w:lineRule="exact" w:before="4"/>
              <w:ind w:left="291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2520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2400</w:t>
            </w:r>
          </w:p>
        </w:tc>
      </w:tr>
      <w:tr>
        <w:trPr>
          <w:trHeight w:val="138" w:hRule="atLeast"/>
        </w:trPr>
        <w:tc>
          <w:tcPr>
            <w:tcW w:w="219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spacing w:line="117" w:lineRule="exact" w:before="1"/>
              <w:ind w:left="964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1000mm</w:t>
            </w:r>
          </w:p>
        </w:tc>
        <w:tc>
          <w:tcPr>
            <w:tcW w:w="1295" w:type="dxa"/>
            <w:gridSpan w:val="2"/>
          </w:tcPr>
          <w:p>
            <w:pPr>
              <w:pStyle w:val="TableParagraph"/>
              <w:spacing w:line="114" w:lineRule="exact" w:before="4"/>
              <w:ind w:left="380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2190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2070</w:t>
            </w:r>
          </w:p>
        </w:tc>
        <w:tc>
          <w:tcPr>
            <w:tcW w:w="1202" w:type="dxa"/>
            <w:gridSpan w:val="2"/>
          </w:tcPr>
          <w:p>
            <w:pPr>
              <w:pStyle w:val="TableParagraph"/>
              <w:spacing w:line="114" w:lineRule="exact" w:before="4"/>
              <w:ind w:left="335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2260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2140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4" w:lineRule="exact" w:before="4"/>
              <w:ind w:left="289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2380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2250</w:t>
            </w:r>
          </w:p>
        </w:tc>
        <w:tc>
          <w:tcPr>
            <w:tcW w:w="1201" w:type="dxa"/>
            <w:gridSpan w:val="2"/>
          </w:tcPr>
          <w:p>
            <w:pPr>
              <w:pStyle w:val="TableParagraph"/>
              <w:spacing w:line="114" w:lineRule="exact" w:before="4"/>
              <w:ind w:left="336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2570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2450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4" w:lineRule="exact" w:before="4"/>
              <w:ind w:left="291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2720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2560</w:t>
            </w:r>
          </w:p>
        </w:tc>
      </w:tr>
      <w:tr>
        <w:trPr>
          <w:trHeight w:val="140" w:hRule="atLeast"/>
        </w:trPr>
        <w:tc>
          <w:tcPr>
            <w:tcW w:w="219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spacing w:line="119" w:lineRule="exact" w:before="1"/>
              <w:ind w:left="964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1500mm</w:t>
            </w:r>
          </w:p>
        </w:tc>
        <w:tc>
          <w:tcPr>
            <w:tcW w:w="1295" w:type="dxa"/>
            <w:gridSpan w:val="2"/>
          </w:tcPr>
          <w:p>
            <w:pPr>
              <w:pStyle w:val="TableParagraph"/>
              <w:spacing w:line="116" w:lineRule="exact" w:before="4"/>
              <w:ind w:left="380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2350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2220</w:t>
            </w:r>
          </w:p>
        </w:tc>
        <w:tc>
          <w:tcPr>
            <w:tcW w:w="1202" w:type="dxa"/>
            <w:gridSpan w:val="2"/>
          </w:tcPr>
          <w:p>
            <w:pPr>
              <w:pStyle w:val="TableParagraph"/>
              <w:spacing w:line="116" w:lineRule="exact" w:before="4"/>
              <w:ind w:left="335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2420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2290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6" w:lineRule="exact" w:before="4"/>
              <w:ind w:left="289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2577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2437</w:t>
            </w:r>
          </w:p>
        </w:tc>
        <w:tc>
          <w:tcPr>
            <w:tcW w:w="1201" w:type="dxa"/>
            <w:gridSpan w:val="2"/>
          </w:tcPr>
          <w:p>
            <w:pPr>
              <w:pStyle w:val="TableParagraph"/>
              <w:spacing w:line="116" w:lineRule="exact" w:before="4"/>
              <w:ind w:left="336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2810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2640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6" w:lineRule="exact" w:before="4"/>
              <w:ind w:left="279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2980 </w:t>
            </w:r>
            <w:r>
              <w:rPr>
                <w:rFonts w:ascii="Calibri"/>
                <w:spacing w:val="7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2800</w:t>
            </w:r>
          </w:p>
        </w:tc>
      </w:tr>
      <w:tr>
        <w:trPr>
          <w:trHeight w:val="141" w:hRule="atLeast"/>
        </w:trPr>
        <w:tc>
          <w:tcPr>
            <w:tcW w:w="219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spacing w:line="120" w:lineRule="exact" w:before="1"/>
              <w:ind w:left="964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2000mm</w:t>
            </w:r>
          </w:p>
        </w:tc>
        <w:tc>
          <w:tcPr>
            <w:tcW w:w="1295" w:type="dxa"/>
            <w:gridSpan w:val="2"/>
          </w:tcPr>
          <w:p>
            <w:pPr>
              <w:pStyle w:val="TableParagraph"/>
              <w:spacing w:line="117" w:lineRule="exact" w:before="4"/>
              <w:ind w:left="380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2720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2570</w:t>
            </w:r>
          </w:p>
        </w:tc>
        <w:tc>
          <w:tcPr>
            <w:tcW w:w="1202" w:type="dxa"/>
            <w:gridSpan w:val="2"/>
          </w:tcPr>
          <w:p>
            <w:pPr>
              <w:pStyle w:val="TableParagraph"/>
              <w:spacing w:line="117" w:lineRule="exact" w:before="4"/>
              <w:ind w:left="335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2790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2640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7" w:lineRule="exact" w:before="4"/>
              <w:ind w:left="289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2940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2787</w:t>
            </w:r>
          </w:p>
        </w:tc>
        <w:tc>
          <w:tcPr>
            <w:tcW w:w="1201" w:type="dxa"/>
            <w:gridSpan w:val="2"/>
          </w:tcPr>
          <w:p>
            <w:pPr>
              <w:pStyle w:val="TableParagraph"/>
              <w:spacing w:line="117" w:lineRule="exact" w:before="4"/>
              <w:ind w:left="336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3050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2880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7" w:lineRule="exact" w:before="4"/>
              <w:ind w:left="291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3260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3087</w:t>
            </w:r>
          </w:p>
        </w:tc>
      </w:tr>
      <w:tr>
        <w:trPr>
          <w:trHeight w:val="139" w:hRule="atLeast"/>
        </w:trPr>
        <w:tc>
          <w:tcPr>
            <w:tcW w:w="219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spacing w:line="117" w:lineRule="exact" w:before="2"/>
              <w:ind w:left="964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2200mm</w:t>
            </w:r>
          </w:p>
        </w:tc>
        <w:tc>
          <w:tcPr>
            <w:tcW w:w="1295" w:type="dxa"/>
            <w:gridSpan w:val="2"/>
          </w:tcPr>
          <w:p>
            <w:pPr>
              <w:pStyle w:val="TableParagraph"/>
              <w:spacing w:line="114" w:lineRule="exact" w:before="5"/>
              <w:ind w:left="380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2800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2600</w:t>
            </w:r>
          </w:p>
        </w:tc>
        <w:tc>
          <w:tcPr>
            <w:tcW w:w="1202" w:type="dxa"/>
            <w:gridSpan w:val="2"/>
          </w:tcPr>
          <w:p>
            <w:pPr>
              <w:pStyle w:val="TableParagraph"/>
              <w:spacing w:line="114" w:lineRule="exact" w:before="5"/>
              <w:ind w:left="335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2940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2790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4" w:lineRule="exact" w:before="5"/>
              <w:ind w:left="289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3120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2970</w:t>
            </w:r>
          </w:p>
        </w:tc>
        <w:tc>
          <w:tcPr>
            <w:tcW w:w="1201" w:type="dxa"/>
            <w:gridSpan w:val="2"/>
          </w:tcPr>
          <w:p>
            <w:pPr>
              <w:pStyle w:val="TableParagraph"/>
              <w:spacing w:line="114" w:lineRule="exact" w:before="5"/>
              <w:ind w:left="336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3390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3180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4" w:lineRule="exact" w:before="5"/>
              <w:ind w:left="291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3490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3287</w:t>
            </w:r>
          </w:p>
        </w:tc>
      </w:tr>
      <w:tr>
        <w:trPr>
          <w:trHeight w:val="141" w:hRule="atLeast"/>
        </w:trPr>
        <w:tc>
          <w:tcPr>
            <w:tcW w:w="219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spacing w:line="119" w:lineRule="exact" w:before="3"/>
              <w:ind w:left="964"/>
              <w:jc w:val="left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3000mm</w:t>
            </w:r>
          </w:p>
        </w:tc>
        <w:tc>
          <w:tcPr>
            <w:tcW w:w="1295" w:type="dxa"/>
            <w:gridSpan w:val="2"/>
          </w:tcPr>
          <w:p>
            <w:pPr>
              <w:pStyle w:val="TableParagraph"/>
              <w:spacing w:line="116" w:lineRule="exact" w:before="6"/>
              <w:ind w:left="380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3300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3200</w:t>
            </w:r>
          </w:p>
        </w:tc>
        <w:tc>
          <w:tcPr>
            <w:tcW w:w="1202" w:type="dxa"/>
            <w:gridSpan w:val="2"/>
          </w:tcPr>
          <w:p>
            <w:pPr>
              <w:pStyle w:val="TableParagraph"/>
              <w:spacing w:line="116" w:lineRule="exact" w:before="6"/>
              <w:ind w:left="335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3450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3300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6" w:lineRule="exact" w:before="6"/>
              <w:ind w:left="289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3600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3450</w:t>
            </w:r>
          </w:p>
        </w:tc>
        <w:tc>
          <w:tcPr>
            <w:tcW w:w="1201" w:type="dxa"/>
            <w:gridSpan w:val="2"/>
          </w:tcPr>
          <w:p>
            <w:pPr>
              <w:pStyle w:val="TableParagraph"/>
              <w:spacing w:line="116" w:lineRule="exact" w:before="6"/>
              <w:ind w:left="336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3930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3687</w:t>
            </w:r>
          </w:p>
        </w:tc>
        <w:tc>
          <w:tcPr>
            <w:tcW w:w="1108" w:type="dxa"/>
            <w:gridSpan w:val="2"/>
          </w:tcPr>
          <w:p>
            <w:pPr>
              <w:pStyle w:val="TableParagraph"/>
              <w:spacing w:line="116" w:lineRule="exact" w:before="6"/>
              <w:ind w:left="291"/>
              <w:jc w:val="left"/>
              <w:rPr>
                <w:rFonts w:ascii="Calibri"/>
                <w:sz w:val="11"/>
              </w:rPr>
            </w:pPr>
            <w:r>
              <w:rPr>
                <w:rFonts w:ascii="Calibri"/>
                <w:w w:val="105"/>
                <w:sz w:val="11"/>
              </w:rPr>
              <w:t>4220</w:t>
            </w:r>
            <w:r>
              <w:rPr>
                <w:rFonts w:ascii="Calibri"/>
                <w:spacing w:val="6"/>
                <w:w w:val="105"/>
                <w:sz w:val="11"/>
              </w:rPr>
              <w:t> </w:t>
            </w:r>
            <w:r>
              <w:rPr>
                <w:rFonts w:ascii="Calibri"/>
                <w:w w:val="105"/>
                <w:sz w:val="11"/>
              </w:rPr>
              <w:t>3887</w:t>
            </w:r>
          </w:p>
        </w:tc>
      </w:tr>
    </w:tbl>
    <w:p>
      <w:pPr>
        <w:spacing w:after="0" w:line="116" w:lineRule="exact"/>
        <w:jc w:val="left"/>
        <w:rPr>
          <w:rFonts w:ascii="Calibri"/>
          <w:sz w:val="11"/>
        </w:rPr>
        <w:sectPr>
          <w:pgSz w:w="11910" w:h="16850"/>
          <w:pgMar w:top="0" w:bottom="280" w:left="0" w:right="0"/>
        </w:sectPr>
      </w:pPr>
    </w:p>
    <w:p>
      <w:pPr>
        <w:pStyle w:val="Heading1"/>
        <w:spacing w:line="454" w:lineRule="exact" w:before="65"/>
        <w:ind w:left="819" w:right="707"/>
      </w:pPr>
      <w:r>
        <w:rPr>
          <w:color w:val="C00000"/>
        </w:rPr>
        <w:t>Горизонтальный</w:t>
      </w:r>
      <w:r>
        <w:rPr>
          <w:color w:val="C00000"/>
          <w:spacing w:val="-5"/>
        </w:rPr>
        <w:t> </w:t>
      </w:r>
      <w:r>
        <w:rPr>
          <w:color w:val="C00000"/>
        </w:rPr>
        <w:t>токарный</w:t>
      </w:r>
      <w:r>
        <w:rPr>
          <w:color w:val="C00000"/>
          <w:spacing w:val="-16"/>
        </w:rPr>
        <w:t> </w:t>
      </w:r>
      <w:r>
        <w:rPr>
          <w:color w:val="C00000"/>
        </w:rPr>
        <w:t>станок</w:t>
      </w:r>
      <w:r>
        <w:rPr>
          <w:color w:val="C00000"/>
          <w:spacing w:val="-6"/>
        </w:rPr>
        <w:t> </w:t>
      </w:r>
      <w:r>
        <w:rPr>
          <w:color w:val="C00000"/>
        </w:rPr>
        <w:t>с</w:t>
      </w:r>
      <w:r>
        <w:rPr>
          <w:color w:val="C00000"/>
          <w:spacing w:val="-10"/>
        </w:rPr>
        <w:t> </w:t>
      </w:r>
      <w:r>
        <w:rPr>
          <w:color w:val="C00000"/>
        </w:rPr>
        <w:t>ЧПУ</w:t>
      </w:r>
      <w:r>
        <w:rPr>
          <w:color w:val="C00000"/>
          <w:spacing w:val="-11"/>
        </w:rPr>
        <w:t> </w:t>
      </w:r>
      <w:r>
        <w:rPr>
          <w:color w:val="C00000"/>
        </w:rPr>
        <w:t>серии</w:t>
      </w:r>
      <w:r>
        <w:rPr>
          <w:color w:val="C00000"/>
          <w:spacing w:val="-12"/>
        </w:rPr>
        <w:t> </w:t>
      </w:r>
      <w:r>
        <w:rPr>
          <w:color w:val="C00000"/>
        </w:rPr>
        <w:t>САК</w:t>
      </w:r>
    </w:p>
    <w:p>
      <w:pPr>
        <w:spacing w:line="317" w:lineRule="exact" w:before="0"/>
        <w:ind w:left="1066" w:right="943" w:firstLine="0"/>
        <w:jc w:val="center"/>
        <w:rPr>
          <w:b/>
          <w:sz w:val="28"/>
        </w:rPr>
      </w:pPr>
      <w:r>
        <w:rPr>
          <w:b/>
          <w:color w:val="C00000"/>
          <w:sz w:val="28"/>
        </w:rPr>
        <w:t>(лёгкая</w:t>
      </w:r>
      <w:r>
        <w:rPr>
          <w:b/>
          <w:color w:val="C00000"/>
          <w:spacing w:val="-2"/>
          <w:sz w:val="28"/>
        </w:rPr>
        <w:t> </w:t>
      </w:r>
      <w:r>
        <w:rPr>
          <w:b/>
          <w:color w:val="C00000"/>
          <w:sz w:val="28"/>
        </w:rPr>
        <w:t>серия)</w:t>
      </w:r>
    </w:p>
    <w:p>
      <w:pPr>
        <w:pStyle w:val="Heading4"/>
        <w:spacing w:before="161"/>
        <w:ind w:right="990"/>
      </w:pPr>
      <w:r>
        <w:rPr>
          <w:color w:val="7F7F7F"/>
        </w:rPr>
        <w:t>САК</w:t>
      </w:r>
      <w:r>
        <w:rPr>
          <w:color w:val="7F7F7F"/>
          <w:spacing w:val="-2"/>
        </w:rPr>
        <w:t> </w:t>
      </w:r>
      <w:r>
        <w:rPr>
          <w:color w:val="7F7F7F"/>
        </w:rPr>
        <w:t>Series CNC Horizontal Lathe</w:t>
      </w:r>
      <w:r>
        <w:rPr>
          <w:color w:val="7F7F7F"/>
          <w:spacing w:val="-5"/>
        </w:rPr>
        <w:t> </w:t>
      </w:r>
      <w:r>
        <w:rPr>
          <w:color w:val="7F7F7F"/>
        </w:rPr>
        <w:t>Machine</w:t>
      </w:r>
    </w:p>
    <w:p>
      <w:pPr>
        <w:spacing w:line="285" w:lineRule="auto" w:before="123"/>
        <w:ind w:left="791" w:right="773" w:firstLine="566"/>
        <w:jc w:val="both"/>
        <w:rPr>
          <w:sz w:val="22"/>
        </w:rPr>
      </w:pPr>
      <w:r>
        <w:rPr>
          <w:sz w:val="22"/>
        </w:rPr>
        <w:t>Горизонтальный токарный станок с ЧПУ серии CAK (лёгкая серия) обладает высокой точно-</w:t>
      </w:r>
      <w:r>
        <w:rPr>
          <w:spacing w:val="1"/>
          <w:sz w:val="22"/>
        </w:rPr>
        <w:t> </w:t>
      </w:r>
      <w:r>
        <w:rPr>
          <w:sz w:val="22"/>
        </w:rPr>
        <w:t>стью, высокой мощностью, высокой, прочностью и т.п. Конструкция и основные комплектующие оп-</w:t>
      </w:r>
      <w:r>
        <w:rPr>
          <w:spacing w:val="1"/>
          <w:sz w:val="22"/>
        </w:rPr>
        <w:t> </w:t>
      </w:r>
      <w:r>
        <w:rPr>
          <w:sz w:val="22"/>
        </w:rPr>
        <w:t>тимизированы,</w:t>
      </w:r>
      <w:r>
        <w:rPr>
          <w:spacing w:val="29"/>
          <w:sz w:val="22"/>
        </w:rPr>
        <w:t> </w:t>
      </w:r>
      <w:r>
        <w:rPr>
          <w:sz w:val="22"/>
        </w:rPr>
        <w:t>станок</w:t>
      </w:r>
      <w:r>
        <w:rPr>
          <w:spacing w:val="25"/>
          <w:sz w:val="22"/>
        </w:rPr>
        <w:t> </w:t>
      </w:r>
      <w:r>
        <w:rPr>
          <w:sz w:val="22"/>
        </w:rPr>
        <w:t>оснащён</w:t>
      </w:r>
      <w:r>
        <w:rPr>
          <w:spacing w:val="57"/>
          <w:sz w:val="22"/>
        </w:rPr>
        <w:t> </w:t>
      </w:r>
      <w:r>
        <w:rPr>
          <w:sz w:val="22"/>
        </w:rPr>
        <w:t>валом,</w:t>
      </w:r>
      <w:r>
        <w:rPr>
          <w:spacing w:val="27"/>
          <w:sz w:val="22"/>
        </w:rPr>
        <w:t> </w:t>
      </w:r>
      <w:r>
        <w:rPr>
          <w:sz w:val="22"/>
        </w:rPr>
        <w:t>диском,</w:t>
      </w:r>
      <w:r>
        <w:rPr>
          <w:spacing w:val="30"/>
          <w:sz w:val="22"/>
        </w:rPr>
        <w:t> </w:t>
      </w:r>
      <w:r>
        <w:rPr>
          <w:sz w:val="22"/>
        </w:rPr>
        <w:t>втулкой,</w:t>
      </w:r>
      <w:r>
        <w:rPr>
          <w:spacing w:val="27"/>
          <w:sz w:val="22"/>
        </w:rPr>
        <w:t> </w:t>
      </w:r>
      <w:r>
        <w:rPr>
          <w:sz w:val="22"/>
        </w:rPr>
        <w:t>специальной</w:t>
      </w:r>
      <w:r>
        <w:rPr>
          <w:spacing w:val="28"/>
          <w:sz w:val="22"/>
        </w:rPr>
        <w:t> </w:t>
      </w:r>
      <w:r>
        <w:rPr>
          <w:sz w:val="22"/>
        </w:rPr>
        <w:t>поверхностью</w:t>
      </w:r>
      <w:r>
        <w:rPr>
          <w:spacing w:val="54"/>
          <w:sz w:val="22"/>
        </w:rPr>
        <w:t> </w:t>
      </w:r>
      <w:r>
        <w:rPr>
          <w:sz w:val="22"/>
        </w:rPr>
        <w:t>и</w:t>
      </w:r>
      <w:r>
        <w:rPr>
          <w:spacing w:val="28"/>
          <w:sz w:val="22"/>
        </w:rPr>
        <w:t> </w:t>
      </w:r>
      <w:r>
        <w:rPr>
          <w:sz w:val="22"/>
        </w:rPr>
        <w:t>винтовой</w:t>
      </w:r>
    </w:p>
    <w:p>
      <w:pPr>
        <w:pStyle w:val="BodyText"/>
        <w:spacing w:line="273" w:lineRule="auto" w:before="181"/>
        <w:ind w:left="820" w:right="837" w:firstLine="566"/>
        <w:jc w:val="both"/>
      </w:pPr>
      <w:r>
        <w:rPr>
          <w:color w:val="262626"/>
        </w:rPr>
        <w:t>САК series CNC lathe has the characteristics of high precision, high power, high rigidity, etc. The main com-</w:t>
      </w:r>
      <w:r>
        <w:rPr>
          <w:color w:val="262626"/>
          <w:spacing w:val="1"/>
        </w:rPr>
        <w:t> </w:t>
      </w:r>
      <w:r>
        <w:rPr>
          <w:color w:val="262626"/>
        </w:rPr>
        <w:t>ponents and structure are optimized design, is the preferred equipment for machining shaft, disc, sleeve, special</w:t>
      </w:r>
      <w:r>
        <w:rPr>
          <w:color w:val="262626"/>
          <w:spacing w:val="1"/>
        </w:rPr>
        <w:t> </w:t>
      </w:r>
      <w:r>
        <w:rPr>
          <w:color w:val="262626"/>
        </w:rPr>
        <w:t>surface</w:t>
      </w:r>
      <w:r>
        <w:rPr>
          <w:color w:val="262626"/>
          <w:spacing w:val="-2"/>
        </w:rPr>
        <w:t> </w:t>
      </w:r>
      <w:r>
        <w:rPr>
          <w:color w:val="262626"/>
        </w:rPr>
        <w:t>and</w:t>
      </w:r>
      <w:r>
        <w:rPr>
          <w:color w:val="262626"/>
          <w:spacing w:val="2"/>
        </w:rPr>
        <w:t> </w:t>
      </w:r>
      <w:r>
        <w:rPr>
          <w:color w:val="262626"/>
        </w:rPr>
        <w:t>screw</w:t>
      </w:r>
      <w:r>
        <w:rPr>
          <w:color w:val="262626"/>
          <w:spacing w:val="-1"/>
        </w:rPr>
        <w:t> </w:t>
      </w:r>
      <w:r>
        <w:rPr>
          <w:color w:val="262626"/>
        </w:rPr>
        <w:t>workpiece.</w:t>
      </w:r>
    </w:p>
    <w:p>
      <w:pPr>
        <w:spacing w:line="244" w:lineRule="auto" w:before="179"/>
        <w:ind w:left="775" w:right="0" w:firstLine="0"/>
        <w:jc w:val="left"/>
        <w:rPr>
          <w:sz w:val="22"/>
        </w:rPr>
      </w:pPr>
      <w:r>
        <w:rPr>
          <w:b/>
          <w:sz w:val="22"/>
        </w:rPr>
        <w:t>Высокая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точность:</w:t>
      </w:r>
      <w:r>
        <w:rPr>
          <w:b/>
          <w:spacing w:val="1"/>
          <w:sz w:val="22"/>
        </w:rPr>
        <w:t> </w:t>
      </w:r>
      <w:r>
        <w:rPr>
          <w:sz w:val="22"/>
        </w:rPr>
        <w:t>высокоточная направляющая, высокоточный шариковый винт, высокоточные</w:t>
      </w:r>
      <w:r>
        <w:rPr>
          <w:spacing w:val="-59"/>
          <w:sz w:val="22"/>
        </w:rPr>
        <w:t> </w:t>
      </w:r>
      <w:r>
        <w:rPr>
          <w:sz w:val="22"/>
        </w:rPr>
        <w:t>подшипники</w:t>
      </w:r>
      <w:r>
        <w:rPr>
          <w:spacing w:val="-5"/>
          <w:sz w:val="22"/>
        </w:rPr>
        <w:t> </w:t>
      </w:r>
      <w:r>
        <w:rPr>
          <w:sz w:val="22"/>
        </w:rPr>
        <w:t>шпинделя</w:t>
      </w:r>
      <w:r>
        <w:rPr>
          <w:spacing w:val="-8"/>
          <w:sz w:val="22"/>
        </w:rPr>
        <w:t> </w:t>
      </w:r>
      <w:r>
        <w:rPr>
          <w:sz w:val="22"/>
        </w:rPr>
        <w:t>с</w:t>
      </w:r>
      <w:r>
        <w:rPr>
          <w:spacing w:val="-1"/>
          <w:sz w:val="22"/>
        </w:rPr>
        <w:t> </w:t>
      </w:r>
      <w:r>
        <w:rPr>
          <w:sz w:val="22"/>
        </w:rPr>
        <w:t>высокой</w:t>
      </w:r>
      <w:r>
        <w:rPr>
          <w:spacing w:val="-4"/>
          <w:sz w:val="22"/>
        </w:rPr>
        <w:t> </w:t>
      </w:r>
      <w:r>
        <w:rPr>
          <w:sz w:val="22"/>
        </w:rPr>
        <w:t>прочностью,</w:t>
      </w:r>
      <w:r>
        <w:rPr>
          <w:spacing w:val="-3"/>
          <w:sz w:val="22"/>
        </w:rPr>
        <w:t> </w:t>
      </w:r>
      <w:r>
        <w:rPr>
          <w:sz w:val="22"/>
        </w:rPr>
        <w:t>распознавание</w:t>
      </w:r>
      <w:r>
        <w:rPr>
          <w:spacing w:val="-3"/>
          <w:sz w:val="22"/>
        </w:rPr>
        <w:t> </w:t>
      </w:r>
      <w:r>
        <w:rPr>
          <w:sz w:val="22"/>
        </w:rPr>
        <w:t>лазерным</w:t>
      </w:r>
      <w:r>
        <w:rPr>
          <w:spacing w:val="-2"/>
          <w:sz w:val="22"/>
        </w:rPr>
        <w:t> </w:t>
      </w:r>
      <w:r>
        <w:rPr>
          <w:sz w:val="22"/>
        </w:rPr>
        <w:t>интерферометром.</w:t>
      </w:r>
    </w:p>
    <w:p>
      <w:pPr>
        <w:spacing w:line="244" w:lineRule="auto" w:before="110"/>
        <w:ind w:left="775" w:right="810" w:firstLine="0"/>
        <w:jc w:val="left"/>
        <w:rPr>
          <w:sz w:val="22"/>
        </w:rPr>
      </w:pPr>
      <w:r>
        <w:rPr>
          <w:b/>
          <w:sz w:val="22"/>
        </w:rPr>
        <w:t>Высокая</w:t>
      </w:r>
      <w:r>
        <w:rPr>
          <w:b/>
          <w:spacing w:val="33"/>
          <w:sz w:val="22"/>
        </w:rPr>
        <w:t> </w:t>
      </w:r>
      <w:r>
        <w:rPr>
          <w:b/>
          <w:sz w:val="22"/>
        </w:rPr>
        <w:t>прочность</w:t>
      </w:r>
      <w:r>
        <w:rPr>
          <w:sz w:val="22"/>
        </w:rPr>
        <w:t>:</w:t>
      </w:r>
      <w:r>
        <w:rPr>
          <w:spacing w:val="6"/>
          <w:sz w:val="22"/>
        </w:rPr>
        <w:t> </w:t>
      </w:r>
      <w:r>
        <w:rPr>
          <w:sz w:val="22"/>
        </w:rPr>
        <w:t>станок</w:t>
      </w:r>
      <w:r>
        <w:rPr>
          <w:spacing w:val="11"/>
          <w:sz w:val="22"/>
        </w:rPr>
        <w:t> </w:t>
      </w:r>
      <w:r>
        <w:rPr>
          <w:sz w:val="22"/>
        </w:rPr>
        <w:t>изготовлен</w:t>
      </w:r>
      <w:r>
        <w:rPr>
          <w:spacing w:val="7"/>
          <w:sz w:val="22"/>
        </w:rPr>
        <w:t> </w:t>
      </w:r>
      <w:r>
        <w:rPr>
          <w:sz w:val="22"/>
        </w:rPr>
        <w:t>из</w:t>
      </w:r>
      <w:r>
        <w:rPr>
          <w:spacing w:val="10"/>
          <w:sz w:val="22"/>
        </w:rPr>
        <w:t> </w:t>
      </w:r>
      <w:r>
        <w:rPr>
          <w:sz w:val="22"/>
        </w:rPr>
        <w:t>высокопрочного</w:t>
      </w:r>
      <w:r>
        <w:rPr>
          <w:spacing w:val="9"/>
          <w:sz w:val="22"/>
        </w:rPr>
        <w:t> </w:t>
      </w:r>
      <w:r>
        <w:rPr>
          <w:sz w:val="22"/>
        </w:rPr>
        <w:t>чугуна,</w:t>
      </w:r>
      <w:r>
        <w:rPr>
          <w:spacing w:val="10"/>
          <w:sz w:val="22"/>
        </w:rPr>
        <w:t> </w:t>
      </w:r>
      <w:r>
        <w:rPr>
          <w:sz w:val="22"/>
        </w:rPr>
        <w:t>ширина</w:t>
      </w:r>
      <w:r>
        <w:rPr>
          <w:spacing w:val="7"/>
          <w:sz w:val="22"/>
        </w:rPr>
        <w:t> </w:t>
      </w:r>
      <w:r>
        <w:rPr>
          <w:sz w:val="22"/>
        </w:rPr>
        <w:t>направляющей</w:t>
      </w:r>
      <w:r>
        <w:rPr>
          <w:spacing w:val="8"/>
          <w:sz w:val="22"/>
        </w:rPr>
        <w:t> </w:t>
      </w:r>
      <w:r>
        <w:rPr>
          <w:sz w:val="22"/>
        </w:rPr>
        <w:t>стани-</w:t>
      </w:r>
      <w:r>
        <w:rPr>
          <w:spacing w:val="-58"/>
          <w:sz w:val="22"/>
        </w:rPr>
        <w:t> </w:t>
      </w:r>
      <w:r>
        <w:rPr>
          <w:sz w:val="22"/>
        </w:rPr>
        <w:t>ны</w:t>
      </w:r>
      <w:r>
        <w:rPr>
          <w:spacing w:val="-2"/>
          <w:sz w:val="22"/>
        </w:rPr>
        <w:t> </w:t>
      </w:r>
      <w:r>
        <w:rPr>
          <w:sz w:val="22"/>
        </w:rPr>
        <w:t>составляет</w:t>
      </w:r>
      <w:r>
        <w:rPr>
          <w:spacing w:val="-7"/>
          <w:sz w:val="22"/>
        </w:rPr>
        <w:t> </w:t>
      </w:r>
      <w:r>
        <w:rPr>
          <w:sz w:val="22"/>
        </w:rPr>
        <w:t>400</w:t>
      </w:r>
      <w:r>
        <w:rPr>
          <w:spacing w:val="-2"/>
          <w:sz w:val="22"/>
        </w:rPr>
        <w:t> </w:t>
      </w:r>
      <w:r>
        <w:rPr>
          <w:sz w:val="22"/>
        </w:rPr>
        <w:t>мм,</w:t>
      </w:r>
      <w:r>
        <w:rPr>
          <w:spacing w:val="-6"/>
          <w:sz w:val="22"/>
        </w:rPr>
        <w:t> </w:t>
      </w:r>
      <w:r>
        <w:rPr>
          <w:sz w:val="22"/>
        </w:rPr>
        <w:t>что</w:t>
      </w:r>
      <w:r>
        <w:rPr>
          <w:spacing w:val="-1"/>
          <w:sz w:val="22"/>
        </w:rPr>
        <w:t> </w:t>
      </w:r>
      <w:r>
        <w:rPr>
          <w:sz w:val="22"/>
        </w:rPr>
        <w:t>эффективно</w:t>
      </w:r>
      <w:r>
        <w:rPr>
          <w:spacing w:val="-2"/>
          <w:sz w:val="22"/>
        </w:rPr>
        <w:t> </w:t>
      </w:r>
      <w:r>
        <w:rPr>
          <w:sz w:val="22"/>
        </w:rPr>
        <w:t>повышает</w:t>
      </w:r>
      <w:r>
        <w:rPr>
          <w:spacing w:val="-5"/>
          <w:sz w:val="22"/>
        </w:rPr>
        <w:t> </w:t>
      </w:r>
      <w:r>
        <w:rPr>
          <w:sz w:val="22"/>
        </w:rPr>
        <w:t>износостойкость</w:t>
      </w:r>
      <w:r>
        <w:rPr>
          <w:spacing w:val="-3"/>
          <w:sz w:val="22"/>
        </w:rPr>
        <w:t> </w:t>
      </w:r>
      <w:r>
        <w:rPr>
          <w:sz w:val="22"/>
        </w:rPr>
        <w:t>и</w:t>
      </w:r>
      <w:r>
        <w:rPr>
          <w:spacing w:val="-5"/>
          <w:sz w:val="22"/>
        </w:rPr>
        <w:t> </w:t>
      </w:r>
      <w:r>
        <w:rPr>
          <w:sz w:val="22"/>
        </w:rPr>
        <w:t>стабильность</w:t>
      </w:r>
      <w:r>
        <w:rPr>
          <w:spacing w:val="-2"/>
          <w:sz w:val="22"/>
        </w:rPr>
        <w:t> </w:t>
      </w:r>
      <w:r>
        <w:rPr>
          <w:sz w:val="22"/>
        </w:rPr>
        <w:t>оборудования.</w:t>
      </w:r>
    </w:p>
    <w:p>
      <w:pPr>
        <w:spacing w:before="111"/>
        <w:ind w:left="775" w:right="810" w:firstLine="0"/>
        <w:jc w:val="left"/>
        <w:rPr>
          <w:sz w:val="22"/>
        </w:rPr>
      </w:pPr>
      <w:r>
        <w:rPr>
          <w:b/>
          <w:sz w:val="22"/>
        </w:rPr>
        <w:t>Надёжность: </w:t>
      </w:r>
      <w:r>
        <w:rPr>
          <w:sz w:val="22"/>
        </w:rPr>
        <w:t>высокопроизводительная система управления с ЧПУ, точная система автоматиче-</w:t>
      </w:r>
      <w:r>
        <w:rPr>
          <w:spacing w:val="1"/>
          <w:sz w:val="22"/>
        </w:rPr>
        <w:t> </w:t>
      </w:r>
      <w:r>
        <w:rPr>
          <w:sz w:val="22"/>
        </w:rPr>
        <w:t>ской</w:t>
      </w:r>
      <w:r>
        <w:rPr>
          <w:spacing w:val="-3"/>
          <w:sz w:val="22"/>
        </w:rPr>
        <w:t> </w:t>
      </w:r>
      <w:r>
        <w:rPr>
          <w:sz w:val="22"/>
        </w:rPr>
        <w:t>смазки,</w:t>
      </w:r>
      <w:r>
        <w:rPr>
          <w:spacing w:val="-4"/>
          <w:sz w:val="22"/>
        </w:rPr>
        <w:t> </w:t>
      </w:r>
      <w:r>
        <w:rPr>
          <w:sz w:val="22"/>
        </w:rPr>
        <w:t>продуманный</w:t>
      </w:r>
      <w:r>
        <w:rPr>
          <w:spacing w:val="-5"/>
          <w:sz w:val="22"/>
        </w:rPr>
        <w:t> </w:t>
      </w:r>
      <w:r>
        <w:rPr>
          <w:sz w:val="22"/>
        </w:rPr>
        <w:t>дизайн</w:t>
      </w:r>
      <w:r>
        <w:rPr>
          <w:spacing w:val="-3"/>
          <w:sz w:val="22"/>
        </w:rPr>
        <w:t> </w:t>
      </w:r>
      <w:r>
        <w:rPr>
          <w:sz w:val="22"/>
        </w:rPr>
        <w:t>конструкции</w:t>
      </w:r>
      <w:r>
        <w:rPr>
          <w:spacing w:val="-5"/>
          <w:sz w:val="22"/>
        </w:rPr>
        <w:t> </w:t>
      </w:r>
      <w:r>
        <w:rPr>
          <w:sz w:val="22"/>
        </w:rPr>
        <w:t>гарантируют</w:t>
      </w:r>
      <w:r>
        <w:rPr>
          <w:spacing w:val="52"/>
          <w:sz w:val="22"/>
        </w:rPr>
        <w:t> </w:t>
      </w:r>
      <w:r>
        <w:rPr>
          <w:sz w:val="22"/>
        </w:rPr>
        <w:t>надёжную</w:t>
      </w:r>
      <w:r>
        <w:rPr>
          <w:spacing w:val="-3"/>
          <w:sz w:val="22"/>
        </w:rPr>
        <w:t> </w:t>
      </w:r>
      <w:r>
        <w:rPr>
          <w:sz w:val="22"/>
        </w:rPr>
        <w:t>работу</w:t>
      </w:r>
      <w:r>
        <w:rPr>
          <w:spacing w:val="-3"/>
          <w:sz w:val="22"/>
        </w:rPr>
        <w:t> </w:t>
      </w:r>
      <w:r>
        <w:rPr>
          <w:sz w:val="22"/>
        </w:rPr>
        <w:t>станка и</w:t>
      </w:r>
      <w:r>
        <w:rPr>
          <w:spacing w:val="-6"/>
          <w:sz w:val="22"/>
        </w:rPr>
        <w:t> </w:t>
      </w:r>
      <w:r>
        <w:rPr>
          <w:sz w:val="22"/>
        </w:rPr>
        <w:t>продолжи-</w:t>
      </w:r>
      <w:r>
        <w:rPr>
          <w:spacing w:val="-58"/>
          <w:sz w:val="22"/>
        </w:rPr>
        <w:t> </w:t>
      </w:r>
      <w:r>
        <w:rPr>
          <w:sz w:val="22"/>
        </w:rPr>
        <w:t>тельный</w:t>
      </w:r>
      <w:r>
        <w:rPr>
          <w:spacing w:val="-1"/>
          <w:sz w:val="22"/>
        </w:rPr>
        <w:t> </w:t>
      </w:r>
      <w:r>
        <w:rPr>
          <w:sz w:val="22"/>
        </w:rPr>
        <w:t>срок</w:t>
      </w:r>
      <w:r>
        <w:rPr>
          <w:spacing w:val="1"/>
          <w:sz w:val="22"/>
        </w:rPr>
        <w:t> </w:t>
      </w:r>
      <w:r>
        <w:rPr>
          <w:sz w:val="22"/>
        </w:rPr>
        <w:t>службы.</w:t>
      </w:r>
    </w:p>
    <w:p>
      <w:pPr>
        <w:spacing w:line="244" w:lineRule="auto" w:before="119"/>
        <w:ind w:left="775" w:right="1056" w:firstLine="0"/>
        <w:jc w:val="left"/>
        <w:rPr>
          <w:sz w:val="22"/>
        </w:rPr>
      </w:pPr>
      <w:r>
        <w:rPr>
          <w:b/>
          <w:sz w:val="22"/>
        </w:rPr>
        <w:t>Безопасность: </w:t>
      </w:r>
      <w:r>
        <w:rPr>
          <w:sz w:val="22"/>
        </w:rPr>
        <w:t>полностью закрытая защита для предотвращения утечки, защитное окно из зака-</w:t>
      </w:r>
      <w:r>
        <w:rPr>
          <w:spacing w:val="-59"/>
          <w:sz w:val="22"/>
        </w:rPr>
        <w:t> </w:t>
      </w:r>
      <w:r>
        <w:rPr>
          <w:sz w:val="22"/>
        </w:rPr>
        <w:t>ленного</w:t>
      </w:r>
      <w:r>
        <w:rPr>
          <w:spacing w:val="-3"/>
          <w:sz w:val="22"/>
        </w:rPr>
        <w:t> </w:t>
      </w:r>
      <w:r>
        <w:rPr>
          <w:sz w:val="22"/>
        </w:rPr>
        <w:t>стекла</w:t>
      </w:r>
      <w:r>
        <w:rPr>
          <w:spacing w:val="1"/>
          <w:sz w:val="22"/>
        </w:rPr>
        <w:t> </w:t>
      </w:r>
      <w:r>
        <w:rPr>
          <w:sz w:val="22"/>
        </w:rPr>
        <w:t>для обеспечения</w:t>
      </w:r>
      <w:r>
        <w:rPr>
          <w:spacing w:val="-2"/>
          <w:sz w:val="22"/>
        </w:rPr>
        <w:t> </w:t>
      </w:r>
      <w:r>
        <w:rPr>
          <w:sz w:val="22"/>
        </w:rPr>
        <w:t>безопасной</w:t>
      </w:r>
      <w:r>
        <w:rPr>
          <w:spacing w:val="-2"/>
          <w:sz w:val="22"/>
        </w:rPr>
        <w:t> </w:t>
      </w:r>
      <w:r>
        <w:rPr>
          <w:sz w:val="22"/>
        </w:rPr>
        <w:t>и</w:t>
      </w:r>
      <w:r>
        <w:rPr>
          <w:spacing w:val="-3"/>
          <w:sz w:val="22"/>
        </w:rPr>
        <w:t> </w:t>
      </w:r>
      <w:r>
        <w:rPr>
          <w:sz w:val="22"/>
        </w:rPr>
        <w:t>комфортной</w:t>
      </w:r>
      <w:r>
        <w:rPr>
          <w:spacing w:val="1"/>
          <w:sz w:val="22"/>
        </w:rPr>
        <w:t> </w:t>
      </w:r>
      <w:r>
        <w:rPr>
          <w:sz w:val="22"/>
        </w:rPr>
        <w:t>эксплуатации.</w:t>
      </w:r>
    </w:p>
    <w:p>
      <w:pPr>
        <w:pStyle w:val="BodyText"/>
        <w:spacing w:before="10"/>
        <w:rPr>
          <w:sz w:val="12"/>
        </w:rPr>
      </w:pPr>
    </w:p>
    <w:p>
      <w:pPr>
        <w:spacing w:line="249" w:lineRule="auto" w:before="94"/>
        <w:ind w:left="775" w:right="760" w:hanging="1"/>
        <w:jc w:val="left"/>
        <w:rPr>
          <w:sz w:val="18"/>
        </w:rPr>
      </w:pPr>
      <w:r>
        <w:rPr>
          <w:sz w:val="18"/>
        </w:rPr>
        <w:t>High Precision: High precision Guideway, high precision ball screw, high precision and high rigidity spindle bearings, laser interfer-</w:t>
      </w:r>
      <w:r>
        <w:rPr>
          <w:spacing w:val="-47"/>
          <w:sz w:val="18"/>
        </w:rPr>
        <w:t> </w:t>
      </w:r>
      <w:r>
        <w:rPr>
          <w:sz w:val="18"/>
        </w:rPr>
        <w:t>ometer detection.</w:t>
      </w:r>
    </w:p>
    <w:p>
      <w:pPr>
        <w:spacing w:line="249" w:lineRule="auto" w:before="122"/>
        <w:ind w:left="775" w:right="749" w:firstLine="0"/>
        <w:jc w:val="left"/>
        <w:rPr>
          <w:sz w:val="18"/>
        </w:rPr>
      </w:pPr>
      <w:r>
        <w:rPr>
          <w:sz w:val="18"/>
        </w:rPr>
        <w:t>High Rigidity: The machine adopts high strength cast iron, the width of the bed guideway is 400mm, which effectively improves the</w:t>
      </w:r>
      <w:r>
        <w:rPr>
          <w:spacing w:val="-47"/>
          <w:sz w:val="18"/>
        </w:rPr>
        <w:t> </w:t>
      </w:r>
      <w:r>
        <w:rPr>
          <w:sz w:val="18"/>
        </w:rPr>
        <w:t>wear resistance and stability of the machine.</w:t>
      </w:r>
    </w:p>
    <w:p>
      <w:pPr>
        <w:spacing w:line="249" w:lineRule="auto" w:before="123"/>
        <w:ind w:left="775" w:right="810" w:firstLine="0"/>
        <w:jc w:val="left"/>
        <w:rPr>
          <w:sz w:val="18"/>
        </w:rPr>
      </w:pPr>
      <w:r>
        <w:rPr>
          <w:sz w:val="18"/>
        </w:rPr>
        <w:t>Reliable: High performance CNC control system, precise auto lubrication system, mature structure design. Ensure the reliable op-</w:t>
      </w:r>
      <w:r>
        <w:rPr>
          <w:spacing w:val="-47"/>
          <w:sz w:val="18"/>
        </w:rPr>
        <w:t> </w:t>
      </w:r>
      <w:r>
        <w:rPr>
          <w:sz w:val="18"/>
        </w:rPr>
        <w:t>eration of machine,</w:t>
      </w:r>
      <w:r>
        <w:rPr>
          <w:spacing w:val="-1"/>
          <w:sz w:val="18"/>
        </w:rPr>
        <w:t> </w:t>
      </w:r>
      <w:r>
        <w:rPr>
          <w:sz w:val="18"/>
        </w:rPr>
        <w:t>prolong the service life.</w:t>
      </w:r>
    </w:p>
    <w:p>
      <w:pPr>
        <w:spacing w:before="122"/>
        <w:ind w:left="775" w:right="0" w:firstLine="0"/>
        <w:jc w:val="left"/>
        <w:rPr>
          <w:sz w:val="18"/>
        </w:rPr>
      </w:pPr>
      <w:r>
        <w:rPr/>
        <w:drawing>
          <wp:anchor distT="0" distB="0" distL="0" distR="0" allowOverlap="1" layoutInCell="1" locked="0" behindDoc="1" simplePos="0" relativeHeight="481281536">
            <wp:simplePos x="0" y="0"/>
            <wp:positionH relativeFrom="page">
              <wp:posOffset>427298</wp:posOffset>
            </wp:positionH>
            <wp:positionV relativeFrom="paragraph">
              <wp:posOffset>205756</wp:posOffset>
            </wp:positionV>
            <wp:extent cx="6976298" cy="1305940"/>
            <wp:effectExtent l="0" t="0" r="0" b="0"/>
            <wp:wrapNone/>
            <wp:docPr id="7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6298" cy="1305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Safety: Fully closed protection</w:t>
      </w:r>
      <w:r>
        <w:rPr>
          <w:spacing w:val="-3"/>
          <w:sz w:val="18"/>
        </w:rPr>
        <w:t> </w:t>
      </w:r>
      <w:r>
        <w:rPr>
          <w:sz w:val="18"/>
        </w:rPr>
        <w:t>to prevent leakage, toughened</w:t>
      </w:r>
      <w:r>
        <w:rPr>
          <w:spacing w:val="-3"/>
          <w:sz w:val="18"/>
        </w:rPr>
        <w:t> </w:t>
      </w:r>
      <w:r>
        <w:rPr>
          <w:sz w:val="18"/>
        </w:rPr>
        <w:t>glass safety window,</w:t>
      </w:r>
      <w:r>
        <w:rPr>
          <w:spacing w:val="1"/>
          <w:sz w:val="18"/>
        </w:rPr>
        <w:t> </w:t>
      </w:r>
      <w:r>
        <w:rPr>
          <w:sz w:val="18"/>
        </w:rPr>
        <w:t>to ensure safe and</w:t>
      </w:r>
      <w:r>
        <w:rPr>
          <w:spacing w:val="1"/>
          <w:sz w:val="18"/>
        </w:rPr>
        <w:t> </w:t>
      </w:r>
      <w:r>
        <w:rPr>
          <w:sz w:val="18"/>
        </w:rPr>
        <w:t>comfortable</w:t>
      </w:r>
      <w:r>
        <w:rPr>
          <w:spacing w:val="1"/>
          <w:sz w:val="18"/>
        </w:rPr>
        <w:t> </w:t>
      </w:r>
      <w:r>
        <w:rPr>
          <w:sz w:val="18"/>
        </w:rPr>
        <w:t>operation.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6"/>
        </w:rPr>
      </w:pPr>
    </w:p>
    <w:p>
      <w:pPr>
        <w:spacing w:after="0"/>
        <w:rPr>
          <w:sz w:val="26"/>
        </w:rPr>
        <w:sectPr>
          <w:pgSz w:w="11910" w:h="16850"/>
          <w:pgMar w:top="680" w:bottom="280" w:left="0" w:right="0"/>
        </w:sectPr>
      </w:pPr>
    </w:p>
    <w:p>
      <w:pPr>
        <w:pStyle w:val="Heading7"/>
        <w:spacing w:before="93"/>
        <w:ind w:left="806"/>
      </w:pPr>
      <w:r>
        <w:rPr>
          <w:color w:val="00B050"/>
        </w:rPr>
        <w:t>Стандартная</w:t>
      </w:r>
      <w:r>
        <w:rPr>
          <w:color w:val="00B050"/>
          <w:spacing w:val="-6"/>
        </w:rPr>
        <w:t> </w:t>
      </w:r>
      <w:r>
        <w:rPr>
          <w:color w:val="00B050"/>
        </w:rPr>
        <w:t>комплектация:</w:t>
      </w:r>
    </w:p>
    <w:p>
      <w:pPr>
        <w:pStyle w:val="BodyText"/>
        <w:spacing w:before="18"/>
        <w:ind w:left="806"/>
      </w:pPr>
      <w:r>
        <w:rPr/>
        <w:t>Контроллер</w:t>
      </w:r>
      <w:r>
        <w:rPr>
          <w:spacing w:val="-4"/>
        </w:rPr>
        <w:t> </w:t>
      </w:r>
      <w:r>
        <w:rPr/>
        <w:t>GSK980TDI</w:t>
      </w:r>
    </w:p>
    <w:p>
      <w:pPr>
        <w:pStyle w:val="BodyText"/>
        <w:spacing w:before="5"/>
        <w:ind w:left="806"/>
      </w:pPr>
      <w:r>
        <w:rPr/>
        <w:t>Шариковый</w:t>
      </w:r>
      <w:r>
        <w:rPr>
          <w:spacing w:val="-4"/>
        </w:rPr>
        <w:t> </w:t>
      </w:r>
      <w:r>
        <w:rPr/>
        <w:t>винт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пре-натяжением</w:t>
      </w:r>
      <w:r>
        <w:rPr>
          <w:spacing w:val="-4"/>
        </w:rPr>
        <w:t> </w:t>
      </w:r>
      <w:r>
        <w:rPr/>
        <w:t>высокой</w:t>
      </w:r>
      <w:r>
        <w:rPr>
          <w:spacing w:val="-5"/>
        </w:rPr>
        <w:t> </w:t>
      </w:r>
      <w:r>
        <w:rPr/>
        <w:t>точности</w:t>
      </w:r>
    </w:p>
    <w:p>
      <w:pPr>
        <w:spacing w:before="22"/>
        <w:ind w:left="806" w:right="0" w:firstLine="0"/>
        <w:jc w:val="left"/>
        <w:rPr>
          <w:sz w:val="14"/>
        </w:rPr>
      </w:pPr>
      <w:r>
        <w:rPr>
          <w:sz w:val="20"/>
        </w:rPr>
        <w:t>Ручной</w:t>
      </w:r>
      <w:r>
        <w:rPr>
          <w:spacing w:val="-5"/>
          <w:sz w:val="20"/>
        </w:rPr>
        <w:t> </w:t>
      </w:r>
      <w:r>
        <w:rPr>
          <w:sz w:val="20"/>
        </w:rPr>
        <w:t>самоцентрирущийся</w:t>
      </w:r>
      <w:r>
        <w:rPr>
          <w:spacing w:val="-5"/>
          <w:sz w:val="20"/>
        </w:rPr>
        <w:t> </w:t>
      </w:r>
      <w:r>
        <w:rPr>
          <w:sz w:val="20"/>
        </w:rPr>
        <w:t>3-кулачковый</w:t>
      </w:r>
      <w:r>
        <w:rPr>
          <w:spacing w:val="-4"/>
          <w:sz w:val="20"/>
        </w:rPr>
        <w:t> </w:t>
      </w:r>
      <w:r>
        <w:rPr>
          <w:sz w:val="20"/>
        </w:rPr>
        <w:t>патрон</w:t>
      </w:r>
      <w:r>
        <w:rPr>
          <w:spacing w:val="-4"/>
          <w:sz w:val="20"/>
        </w:rPr>
        <w:t> </w:t>
      </w:r>
      <w:r>
        <w:rPr>
          <w:sz w:val="20"/>
        </w:rPr>
        <w:t>(</w:t>
      </w:r>
      <w:r>
        <w:rPr>
          <w:sz w:val="14"/>
        </w:rPr>
        <w:t>10”</w:t>
      </w:r>
      <w:r>
        <w:rPr>
          <w:spacing w:val="-2"/>
          <w:sz w:val="14"/>
        </w:rPr>
        <w:t> </w:t>
      </w:r>
      <w:r>
        <w:rPr>
          <w:sz w:val="14"/>
        </w:rPr>
        <w:t>или</w:t>
      </w:r>
      <w:r>
        <w:rPr>
          <w:spacing w:val="-3"/>
          <w:sz w:val="14"/>
        </w:rPr>
        <w:t> </w:t>
      </w:r>
      <w:r>
        <w:rPr>
          <w:sz w:val="14"/>
        </w:rPr>
        <w:t>12”)</w:t>
      </w:r>
    </w:p>
    <w:p>
      <w:pPr>
        <w:pStyle w:val="BodyText"/>
        <w:spacing w:line="244" w:lineRule="auto" w:before="13"/>
        <w:ind w:left="806" w:right="177"/>
      </w:pPr>
      <w:r>
        <w:rPr/>
        <w:t>4-х</w:t>
      </w:r>
      <w:r>
        <w:rPr>
          <w:spacing w:val="-10"/>
        </w:rPr>
        <w:t> </w:t>
      </w:r>
      <w:r>
        <w:rPr/>
        <w:t>инструментальная</w:t>
      </w:r>
      <w:r>
        <w:rPr>
          <w:spacing w:val="-8"/>
        </w:rPr>
        <w:t> </w:t>
      </w:r>
      <w:r>
        <w:rPr/>
        <w:t>электрическая</w:t>
      </w:r>
      <w:r>
        <w:rPr>
          <w:spacing w:val="-9"/>
        </w:rPr>
        <w:t> </w:t>
      </w:r>
      <w:r>
        <w:rPr/>
        <w:t>резцедержка</w:t>
      </w:r>
      <w:r>
        <w:rPr>
          <w:spacing w:val="-52"/>
        </w:rPr>
        <w:t> </w:t>
      </w:r>
      <w:r>
        <w:rPr/>
        <w:t>Ручная задняя</w:t>
      </w:r>
      <w:r>
        <w:rPr>
          <w:spacing w:val="-3"/>
        </w:rPr>
        <w:t> </w:t>
      </w:r>
      <w:r>
        <w:rPr/>
        <w:t>бабка</w:t>
      </w:r>
    </w:p>
    <w:p>
      <w:pPr>
        <w:pStyle w:val="BodyText"/>
        <w:spacing w:line="242" w:lineRule="auto" w:before="1"/>
        <w:ind w:left="806" w:right="1342"/>
      </w:pPr>
      <w:r>
        <w:rPr/>
        <w:t>Шпиндель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плавным</w:t>
      </w:r>
      <w:r>
        <w:rPr>
          <w:spacing w:val="-4"/>
        </w:rPr>
        <w:t> </w:t>
      </w:r>
      <w:r>
        <w:rPr/>
        <w:t>изменением</w:t>
      </w:r>
      <w:r>
        <w:rPr>
          <w:spacing w:val="-3"/>
        </w:rPr>
        <w:t> </w:t>
      </w:r>
      <w:r>
        <w:rPr/>
        <w:t>скоростей</w:t>
      </w:r>
      <w:r>
        <w:rPr>
          <w:spacing w:val="-53"/>
        </w:rPr>
        <w:t> </w:t>
      </w:r>
      <w:r>
        <w:rPr/>
        <w:t>Автоматическая система</w:t>
      </w:r>
      <w:r>
        <w:rPr>
          <w:spacing w:val="-1"/>
        </w:rPr>
        <w:t> </w:t>
      </w:r>
      <w:r>
        <w:rPr/>
        <w:t>смазки</w:t>
      </w:r>
    </w:p>
    <w:p>
      <w:pPr>
        <w:pStyle w:val="BodyText"/>
        <w:spacing w:line="244" w:lineRule="auto" w:before="4"/>
        <w:ind w:left="806" w:right="2021"/>
      </w:pPr>
      <w:r>
        <w:rPr/>
        <w:t>Автоматическая</w:t>
      </w:r>
      <w:r>
        <w:rPr>
          <w:spacing w:val="-10"/>
        </w:rPr>
        <w:t> </w:t>
      </w:r>
      <w:r>
        <w:rPr/>
        <w:t>система</w:t>
      </w:r>
      <w:r>
        <w:rPr>
          <w:spacing w:val="-7"/>
        </w:rPr>
        <w:t> </w:t>
      </w:r>
      <w:r>
        <w:rPr/>
        <w:t>охлаждения</w:t>
      </w:r>
      <w:r>
        <w:rPr>
          <w:spacing w:val="-52"/>
        </w:rPr>
        <w:t> </w:t>
      </w:r>
      <w:r>
        <w:rPr/>
        <w:t>Кабинетная</w:t>
      </w:r>
      <w:r>
        <w:rPr>
          <w:spacing w:val="1"/>
        </w:rPr>
        <w:t> </w:t>
      </w:r>
      <w:r>
        <w:rPr/>
        <w:t>защита</w:t>
      </w:r>
      <w:r>
        <w:rPr>
          <w:spacing w:val="1"/>
        </w:rPr>
        <w:t> </w:t>
      </w:r>
      <w:r>
        <w:rPr/>
        <w:t>от</w:t>
      </w:r>
      <w:r>
        <w:rPr>
          <w:spacing w:val="-2"/>
        </w:rPr>
        <w:t> </w:t>
      </w:r>
      <w:r>
        <w:rPr/>
        <w:t>брызг</w:t>
      </w:r>
    </w:p>
    <w:p>
      <w:pPr>
        <w:pStyle w:val="Heading7"/>
        <w:spacing w:before="102"/>
        <w:ind w:left="806"/>
      </w:pPr>
      <w:r>
        <w:rPr>
          <w:color w:val="00B050"/>
        </w:rPr>
        <w:t>Дополнительная</w:t>
      </w:r>
      <w:r>
        <w:rPr>
          <w:color w:val="00B050"/>
          <w:spacing w:val="-7"/>
        </w:rPr>
        <w:t> </w:t>
      </w:r>
      <w:r>
        <w:rPr>
          <w:color w:val="00B050"/>
        </w:rPr>
        <w:t>комплектация:</w:t>
      </w:r>
    </w:p>
    <w:p>
      <w:pPr>
        <w:pStyle w:val="BodyText"/>
        <w:spacing w:line="292" w:lineRule="auto" w:before="54"/>
        <w:ind w:left="806" w:right="861"/>
      </w:pPr>
      <w:r>
        <w:rPr/>
        <w:t>Контроллеры</w:t>
      </w:r>
      <w:r>
        <w:rPr>
          <w:spacing w:val="-5"/>
        </w:rPr>
        <w:t> </w:t>
      </w:r>
      <w:r>
        <w:rPr/>
        <w:t>FANUC, SIEMENS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других</w:t>
      </w:r>
      <w:r>
        <w:rPr>
          <w:spacing w:val="-4"/>
        </w:rPr>
        <w:t> </w:t>
      </w:r>
      <w:r>
        <w:rPr/>
        <w:t>брендов</w:t>
      </w:r>
      <w:r>
        <w:rPr>
          <w:spacing w:val="-53"/>
        </w:rPr>
        <w:t> </w:t>
      </w:r>
      <w:r>
        <w:rPr/>
        <w:t>Главный</w:t>
      </w:r>
      <w:r>
        <w:rPr>
          <w:spacing w:val="1"/>
        </w:rPr>
        <w:t> </w:t>
      </w:r>
      <w:r>
        <w:rPr/>
        <w:t>двигатель</w:t>
      </w:r>
      <w:r>
        <w:rPr>
          <w:spacing w:val="1"/>
        </w:rPr>
        <w:t> </w:t>
      </w:r>
      <w:r>
        <w:rPr/>
        <w:t>сервопривода</w:t>
      </w:r>
    </w:p>
    <w:p>
      <w:pPr>
        <w:pStyle w:val="BodyText"/>
        <w:spacing w:line="292" w:lineRule="auto" w:before="1"/>
        <w:ind w:left="806" w:right="1697"/>
      </w:pPr>
      <w:r>
        <w:rPr/>
        <w:t>Гидравлический</w:t>
      </w:r>
      <w:r>
        <w:rPr>
          <w:spacing w:val="-5"/>
        </w:rPr>
        <w:t> </w:t>
      </w:r>
      <w:r>
        <w:rPr/>
        <w:t>цельный</w:t>
      </w:r>
      <w:r>
        <w:rPr>
          <w:spacing w:val="-3"/>
        </w:rPr>
        <w:t> </w:t>
      </w:r>
      <w:r>
        <w:rPr/>
        <w:t>/</w:t>
      </w:r>
      <w:r>
        <w:rPr>
          <w:spacing w:val="-3"/>
        </w:rPr>
        <w:t> </w:t>
      </w:r>
      <w:r>
        <w:rPr/>
        <w:t>полый</w:t>
      </w:r>
      <w:r>
        <w:rPr>
          <w:spacing w:val="-6"/>
        </w:rPr>
        <w:t> </w:t>
      </w:r>
      <w:r>
        <w:rPr/>
        <w:t>патрон</w:t>
      </w:r>
      <w:r>
        <w:rPr>
          <w:spacing w:val="-53"/>
        </w:rPr>
        <w:t> </w:t>
      </w:r>
      <w:r>
        <w:rPr/>
        <w:t>Гидравлическая</w:t>
      </w:r>
      <w:r>
        <w:rPr>
          <w:spacing w:val="-3"/>
        </w:rPr>
        <w:t> </w:t>
      </w:r>
      <w:r>
        <w:rPr/>
        <w:t>задняя</w:t>
      </w:r>
      <w:r>
        <w:rPr>
          <w:spacing w:val="3"/>
        </w:rPr>
        <w:t> </w:t>
      </w:r>
      <w:r>
        <w:rPr/>
        <w:t>бабка</w:t>
      </w:r>
    </w:p>
    <w:p>
      <w:pPr>
        <w:pStyle w:val="BodyText"/>
        <w:spacing w:line="168" w:lineRule="auto" w:before="57"/>
        <w:ind w:left="806"/>
      </w:pPr>
      <w:r>
        <w:rPr/>
        <w:t>Электрическая</w:t>
      </w:r>
      <w:r>
        <w:rPr>
          <w:spacing w:val="-5"/>
        </w:rPr>
        <w:t> </w:t>
      </w:r>
      <w:r>
        <w:rPr/>
        <w:t>револьверная</w:t>
      </w:r>
      <w:r>
        <w:rPr>
          <w:spacing w:val="-7"/>
        </w:rPr>
        <w:t> </w:t>
      </w:r>
      <w:r>
        <w:rPr/>
        <w:t>головка</w:t>
      </w:r>
      <w:r>
        <w:rPr>
          <w:spacing w:val="-5"/>
        </w:rPr>
        <w:t> </w:t>
      </w:r>
      <w:r>
        <w:rPr/>
        <w:t>6-ти</w:t>
      </w:r>
      <w:r>
        <w:rPr>
          <w:spacing w:val="-7"/>
        </w:rPr>
        <w:t> </w:t>
      </w:r>
      <w:r>
        <w:rPr/>
        <w:t>инструменталь-</w:t>
      </w:r>
      <w:r>
        <w:rPr>
          <w:spacing w:val="-53"/>
        </w:rPr>
        <w:t> </w:t>
      </w:r>
      <w:r>
        <w:rPr/>
        <w:t>ная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8-ми инструментальная</w:t>
      </w:r>
    </w:p>
    <w:p>
      <w:pPr>
        <w:pStyle w:val="BodyText"/>
        <w:spacing w:before="63"/>
        <w:ind w:left="806"/>
      </w:pPr>
      <w:r>
        <w:rPr/>
        <w:t>Устройство</w:t>
      </w:r>
      <w:r>
        <w:rPr>
          <w:spacing w:val="-3"/>
        </w:rPr>
        <w:t> </w:t>
      </w:r>
      <w:r>
        <w:rPr/>
        <w:t>для</w:t>
      </w:r>
      <w:r>
        <w:rPr>
          <w:spacing w:val="-6"/>
        </w:rPr>
        <w:t> </w:t>
      </w:r>
      <w:r>
        <w:rPr/>
        <w:t>подачи</w:t>
      </w:r>
      <w:r>
        <w:rPr>
          <w:spacing w:val="-5"/>
        </w:rPr>
        <w:t> </w:t>
      </w:r>
      <w:r>
        <w:rPr/>
        <w:t>прутков</w:t>
      </w:r>
    </w:p>
    <w:p>
      <w:pPr>
        <w:pStyle w:val="BodyText"/>
        <w:spacing w:before="51"/>
        <w:ind w:left="806"/>
      </w:pPr>
      <w:r>
        <w:rPr/>
        <w:t>Система</w:t>
      </w:r>
      <w:r>
        <w:rPr>
          <w:spacing w:val="-6"/>
        </w:rPr>
        <w:t> </w:t>
      </w:r>
      <w:r>
        <w:rPr/>
        <w:t>измерения</w:t>
      </w:r>
      <w:r>
        <w:rPr>
          <w:spacing w:val="-6"/>
        </w:rPr>
        <w:t> </w:t>
      </w:r>
      <w:r>
        <w:rPr/>
        <w:t>инструмента</w:t>
      </w:r>
      <w:r>
        <w:rPr>
          <w:spacing w:val="-8"/>
        </w:rPr>
        <w:t> </w:t>
      </w:r>
      <w:r>
        <w:rPr/>
        <w:t>RENISHAW</w:t>
      </w:r>
    </w:p>
    <w:p>
      <w:pPr>
        <w:pStyle w:val="BodyText"/>
        <w:spacing w:before="51"/>
        <w:ind w:left="806"/>
      </w:pPr>
      <w:r>
        <w:rPr/>
        <w:t>Кондиционер</w:t>
      </w:r>
      <w:r>
        <w:rPr>
          <w:spacing w:val="-5"/>
        </w:rPr>
        <w:t> </w:t>
      </w:r>
      <w:r>
        <w:rPr/>
        <w:t>электрошкафа</w:t>
      </w:r>
    </w:p>
    <w:p>
      <w:pPr>
        <w:pStyle w:val="Heading7"/>
        <w:spacing w:before="110"/>
        <w:ind w:left="235"/>
      </w:pPr>
      <w:r>
        <w:rPr>
          <w:b w:val="0"/>
        </w:rPr>
        <w:br w:type="column"/>
      </w:r>
      <w:r>
        <w:rPr>
          <w:color w:val="00B050"/>
        </w:rPr>
        <w:t>Standard</w:t>
      </w:r>
      <w:r>
        <w:rPr>
          <w:color w:val="00B050"/>
          <w:spacing w:val="1"/>
        </w:rPr>
        <w:t> </w:t>
      </w:r>
      <w:r>
        <w:rPr>
          <w:color w:val="00B050"/>
        </w:rPr>
        <w:t>Accessories:</w:t>
      </w:r>
    </w:p>
    <w:p>
      <w:pPr>
        <w:pStyle w:val="BodyText"/>
        <w:spacing w:before="66"/>
        <w:ind w:left="235"/>
      </w:pPr>
      <w:r>
        <w:rPr/>
        <w:t>Сontroller</w:t>
      </w:r>
      <w:r>
        <w:rPr>
          <w:spacing w:val="-3"/>
        </w:rPr>
        <w:t> </w:t>
      </w:r>
      <w:r>
        <w:rPr/>
        <w:t>GSK980TDI</w:t>
      </w:r>
    </w:p>
    <w:p>
      <w:pPr>
        <w:pStyle w:val="BodyText"/>
        <w:spacing w:line="244" w:lineRule="auto" w:before="5"/>
        <w:ind w:left="235" w:right="1341"/>
      </w:pPr>
      <w:r>
        <w:rPr/>
        <w:t>High</w:t>
      </w:r>
      <w:r>
        <w:rPr>
          <w:spacing w:val="3"/>
        </w:rPr>
        <w:t> </w:t>
      </w:r>
      <w:r>
        <w:rPr/>
        <w:t>precision</w:t>
      </w:r>
      <w:r>
        <w:rPr>
          <w:spacing w:val="3"/>
        </w:rPr>
        <w:t> </w:t>
      </w:r>
      <w:r>
        <w:rPr/>
        <w:t>pre-tension</w:t>
      </w:r>
      <w:r>
        <w:rPr>
          <w:spacing w:val="7"/>
        </w:rPr>
        <w:t> </w:t>
      </w:r>
      <w:r>
        <w:rPr/>
        <w:t>ball</w:t>
      </w:r>
      <w:r>
        <w:rPr>
          <w:spacing w:val="3"/>
        </w:rPr>
        <w:t> </w:t>
      </w:r>
      <w:r>
        <w:rPr/>
        <w:t>screw</w:t>
      </w:r>
      <w:r>
        <w:rPr>
          <w:spacing w:val="1"/>
        </w:rPr>
        <w:t> </w:t>
      </w:r>
      <w:r>
        <w:rPr/>
        <w:t>Manual 3-jaw self-centering chuck (</w:t>
      </w:r>
      <w:r>
        <w:rPr>
          <w:sz w:val="16"/>
        </w:rPr>
        <w:t>10” or 12” )</w:t>
      </w:r>
      <w:r>
        <w:rPr>
          <w:spacing w:val="-42"/>
          <w:sz w:val="16"/>
        </w:rPr>
        <w:t> </w:t>
      </w:r>
      <w:r>
        <w:rPr/>
        <w:t>4T</w:t>
      </w:r>
      <w:r>
        <w:rPr>
          <w:spacing w:val="-2"/>
        </w:rPr>
        <w:t> </w:t>
      </w:r>
      <w:r>
        <w:rPr/>
        <w:t>electric</w:t>
      </w:r>
      <w:r>
        <w:rPr>
          <w:spacing w:val="-1"/>
        </w:rPr>
        <w:t> </w:t>
      </w:r>
      <w:r>
        <w:rPr/>
        <w:t>turret</w:t>
      </w:r>
    </w:p>
    <w:p>
      <w:pPr>
        <w:pStyle w:val="BodyText"/>
        <w:spacing w:line="244" w:lineRule="auto" w:before="2"/>
        <w:ind w:left="235" w:right="3073"/>
      </w:pPr>
      <w:r>
        <w:rPr/>
        <w:t>Manual Tailstock</w:t>
      </w:r>
      <w:r>
        <w:rPr>
          <w:spacing w:val="1"/>
        </w:rPr>
        <w:t> </w:t>
      </w:r>
      <w:r>
        <w:rPr/>
        <w:t>Frequency</w:t>
      </w:r>
      <w:r>
        <w:rPr>
          <w:spacing w:val="-9"/>
        </w:rPr>
        <w:t> </w:t>
      </w:r>
      <w:r>
        <w:rPr/>
        <w:t>spindle</w:t>
      </w:r>
      <w:r>
        <w:rPr>
          <w:spacing w:val="-4"/>
        </w:rPr>
        <w:t> </w:t>
      </w:r>
      <w:r>
        <w:rPr/>
        <w:t>motor</w:t>
      </w:r>
      <w:r>
        <w:rPr>
          <w:spacing w:val="-53"/>
        </w:rPr>
        <w:t> </w:t>
      </w:r>
      <w:r>
        <w:rPr/>
        <w:t>Auto lubrication system</w:t>
      </w:r>
      <w:r>
        <w:rPr>
          <w:spacing w:val="1"/>
        </w:rPr>
        <w:t> </w:t>
      </w:r>
      <w:r>
        <w:rPr/>
        <w:t>Auto</w:t>
      </w:r>
      <w:r>
        <w:rPr>
          <w:spacing w:val="1"/>
        </w:rPr>
        <w:t> </w:t>
      </w:r>
      <w:r>
        <w:rPr/>
        <w:t>Cooling</w:t>
      </w:r>
      <w:r>
        <w:rPr>
          <w:spacing w:val="55"/>
        </w:rPr>
        <w:t> </w:t>
      </w:r>
      <w:r>
        <w:rPr/>
        <w:t>system</w:t>
      </w:r>
      <w:r>
        <w:rPr>
          <w:spacing w:val="1"/>
        </w:rPr>
        <w:t> </w:t>
      </w:r>
      <w:r>
        <w:rPr/>
        <w:t>Full</w:t>
      </w:r>
      <w:r>
        <w:rPr>
          <w:spacing w:val="-2"/>
        </w:rPr>
        <w:t> </w:t>
      </w:r>
      <w:r>
        <w:rPr/>
        <w:t>splash</w:t>
      </w:r>
      <w:r>
        <w:rPr>
          <w:spacing w:val="3"/>
        </w:rPr>
        <w:t> </w:t>
      </w:r>
      <w:r>
        <w:rPr/>
        <w:t>cover</w:t>
      </w:r>
    </w:p>
    <w:p>
      <w:pPr>
        <w:pStyle w:val="Heading7"/>
        <w:spacing w:before="105"/>
        <w:ind w:left="235"/>
      </w:pPr>
      <w:r>
        <w:rPr>
          <w:color w:val="00B050"/>
        </w:rPr>
        <w:t>Optional Accessories:</w:t>
      </w:r>
    </w:p>
    <w:p>
      <w:pPr>
        <w:pStyle w:val="BodyText"/>
        <w:spacing w:line="304" w:lineRule="auto" w:before="63"/>
        <w:ind w:left="235" w:right="1347"/>
      </w:pPr>
      <w:r>
        <w:rPr/>
        <w:t>FANUCs</w:t>
      </w:r>
      <w:r>
        <w:rPr>
          <w:spacing w:val="-5"/>
        </w:rPr>
        <w:t> </w:t>
      </w:r>
      <w:r>
        <w:rPr/>
        <w:t>SIEMENS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other</w:t>
      </w:r>
      <w:r>
        <w:rPr>
          <w:spacing w:val="-4"/>
        </w:rPr>
        <w:t> </w:t>
      </w:r>
      <w:r>
        <w:rPr/>
        <w:t>brand</w:t>
      </w:r>
      <w:r>
        <w:rPr>
          <w:spacing w:val="-5"/>
        </w:rPr>
        <w:t> </w:t>
      </w:r>
      <w:r>
        <w:rPr/>
        <w:t>controller</w:t>
      </w:r>
      <w:r>
        <w:rPr>
          <w:spacing w:val="-52"/>
        </w:rPr>
        <w:t> </w:t>
      </w:r>
      <w:r>
        <w:rPr/>
        <w:t>Servo</w:t>
      </w:r>
      <w:r>
        <w:rPr>
          <w:spacing w:val="-2"/>
        </w:rPr>
        <w:t> </w:t>
      </w:r>
      <w:r>
        <w:rPr/>
        <w:t>Main</w:t>
      </w:r>
      <w:r>
        <w:rPr>
          <w:spacing w:val="-1"/>
        </w:rPr>
        <w:t> </w:t>
      </w:r>
      <w:r>
        <w:rPr/>
        <w:t>motor</w:t>
      </w:r>
    </w:p>
    <w:p>
      <w:pPr>
        <w:pStyle w:val="BodyText"/>
        <w:spacing w:line="304" w:lineRule="auto" w:before="2"/>
        <w:ind w:left="235" w:right="2583"/>
      </w:pPr>
      <w:r>
        <w:rPr/>
        <w:t>Hydraulic Solid / Hollow chuck</w:t>
      </w:r>
      <w:r>
        <w:rPr>
          <w:spacing w:val="-53"/>
        </w:rPr>
        <w:t> </w:t>
      </w:r>
      <w:r>
        <w:rPr/>
        <w:t>Hydraulic</w:t>
      </w:r>
      <w:r>
        <w:rPr>
          <w:spacing w:val="-2"/>
        </w:rPr>
        <w:t> </w:t>
      </w:r>
      <w:r>
        <w:rPr/>
        <w:t>Tailstock</w:t>
      </w:r>
    </w:p>
    <w:p>
      <w:pPr>
        <w:pStyle w:val="BodyText"/>
        <w:spacing w:line="302" w:lineRule="auto" w:before="1"/>
        <w:ind w:left="235" w:right="3328"/>
      </w:pPr>
      <w:r>
        <w:rPr/>
        <w:t>6T / 8T Electric Turret</w:t>
      </w:r>
      <w:r>
        <w:rPr>
          <w:spacing w:val="-53"/>
        </w:rPr>
        <w:t> </w:t>
      </w:r>
      <w:r>
        <w:rPr/>
        <w:t>Bar</w:t>
      </w:r>
      <w:r>
        <w:rPr>
          <w:spacing w:val="-2"/>
        </w:rPr>
        <w:t> </w:t>
      </w:r>
      <w:r>
        <w:rPr/>
        <w:t>Feeder</w:t>
      </w:r>
    </w:p>
    <w:p>
      <w:pPr>
        <w:pStyle w:val="BodyText"/>
        <w:spacing w:line="304" w:lineRule="auto" w:before="4"/>
        <w:ind w:left="235" w:right="591"/>
      </w:pPr>
      <w:r>
        <w:rPr/>
        <w:t>RENISHAW</w:t>
      </w:r>
      <w:r>
        <w:rPr>
          <w:spacing w:val="-4"/>
        </w:rPr>
        <w:t> </w:t>
      </w:r>
      <w:r>
        <w:rPr/>
        <w:t>Instrument</w:t>
      </w:r>
      <w:r>
        <w:rPr>
          <w:spacing w:val="-10"/>
        </w:rPr>
        <w:t> </w:t>
      </w:r>
      <w:r>
        <w:rPr/>
        <w:t>Measurement</w:t>
      </w:r>
      <w:r>
        <w:rPr>
          <w:spacing w:val="-10"/>
        </w:rPr>
        <w:t> </w:t>
      </w:r>
      <w:r>
        <w:rPr/>
        <w:t>System</w:t>
      </w:r>
      <w:r>
        <w:rPr>
          <w:spacing w:val="-53"/>
        </w:rPr>
        <w:t> </w:t>
      </w:r>
      <w:r>
        <w:rPr/>
        <w:t>Electric</w:t>
      </w:r>
      <w:r>
        <w:rPr>
          <w:spacing w:val="-2"/>
        </w:rPr>
        <w:t> </w:t>
      </w:r>
      <w:r>
        <w:rPr/>
        <w:t>cabinet</w:t>
      </w:r>
      <w:r>
        <w:rPr>
          <w:spacing w:val="-1"/>
        </w:rPr>
        <w:t> </w:t>
      </w:r>
      <w:r>
        <w:rPr/>
        <w:t>air</w:t>
      </w:r>
      <w:r>
        <w:rPr>
          <w:spacing w:val="-1"/>
        </w:rPr>
        <w:t> </w:t>
      </w:r>
      <w:r>
        <w:rPr/>
        <w:t>conditioning</w:t>
      </w:r>
    </w:p>
    <w:p>
      <w:pPr>
        <w:spacing w:after="0" w:line="304" w:lineRule="auto"/>
        <w:sectPr>
          <w:type w:val="continuous"/>
          <w:pgSz w:w="11910" w:h="16850"/>
          <w:pgMar w:top="720" w:bottom="280" w:left="0" w:right="0"/>
          <w:cols w:num="2" w:equalWidth="0">
            <w:col w:w="6353" w:space="40"/>
            <w:col w:w="5517"/>
          </w:cols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5279161"/>
            <wp:effectExtent l="0" t="0" r="0" b="0"/>
            <wp:wrapNone/>
            <wp:docPr id="9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5279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4"/>
        </w:rPr>
      </w:pPr>
    </w:p>
    <w:tbl>
      <w:tblPr>
        <w:tblW w:w="0" w:type="auto"/>
        <w:jc w:val="left"/>
        <w:tblInd w:w="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6"/>
        <w:gridCol w:w="2341"/>
        <w:gridCol w:w="1218"/>
        <w:gridCol w:w="1594"/>
        <w:gridCol w:w="655"/>
        <w:gridCol w:w="655"/>
        <w:gridCol w:w="1499"/>
        <w:gridCol w:w="1312"/>
      </w:tblGrid>
      <w:tr>
        <w:trPr>
          <w:trHeight w:val="283" w:hRule="atLeast"/>
        </w:trPr>
        <w:tc>
          <w:tcPr>
            <w:tcW w:w="3537" w:type="dxa"/>
            <w:gridSpan w:val="2"/>
            <w:shd w:val="clear" w:color="auto" w:fill="7CDC62"/>
          </w:tcPr>
          <w:p>
            <w:pPr>
              <w:pStyle w:val="TableParagraph"/>
              <w:spacing w:before="22"/>
              <w:ind w:left="53" w:right="5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Технические</w:t>
            </w:r>
            <w:r>
              <w:rPr>
                <w:b/>
                <w:spacing w:val="-3"/>
                <w:w w:val="105"/>
                <w:sz w:val="10"/>
              </w:rPr>
              <w:t> </w:t>
            </w:r>
            <w:r>
              <w:rPr>
                <w:b/>
                <w:w w:val="105"/>
                <w:sz w:val="10"/>
              </w:rPr>
              <w:t>характеристики</w:t>
            </w:r>
          </w:p>
          <w:p>
            <w:pPr>
              <w:pStyle w:val="TableParagraph"/>
              <w:spacing w:before="7"/>
              <w:ind w:left="56" w:right="5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Specifications</w:t>
            </w:r>
          </w:p>
        </w:tc>
        <w:tc>
          <w:tcPr>
            <w:tcW w:w="1218" w:type="dxa"/>
            <w:shd w:val="clear" w:color="auto" w:fill="7CDC62"/>
          </w:tcPr>
          <w:p>
            <w:pPr>
              <w:pStyle w:val="TableParagraph"/>
              <w:spacing w:before="83"/>
              <w:ind w:left="316" w:right="31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CAK6140</w:t>
            </w:r>
          </w:p>
        </w:tc>
        <w:tc>
          <w:tcPr>
            <w:tcW w:w="1594" w:type="dxa"/>
            <w:shd w:val="clear" w:color="auto" w:fill="7CDC62"/>
          </w:tcPr>
          <w:p>
            <w:pPr>
              <w:pStyle w:val="TableParagraph"/>
              <w:spacing w:before="83"/>
              <w:ind w:left="504" w:right="504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CAK6150</w:t>
            </w:r>
          </w:p>
        </w:tc>
        <w:tc>
          <w:tcPr>
            <w:tcW w:w="1310" w:type="dxa"/>
            <w:gridSpan w:val="2"/>
            <w:shd w:val="clear" w:color="auto" w:fill="7CDC62"/>
          </w:tcPr>
          <w:p>
            <w:pPr>
              <w:pStyle w:val="TableParagraph"/>
              <w:spacing w:before="83"/>
              <w:ind w:left="420"/>
              <w:jc w:val="lef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CAK6161</w:t>
            </w:r>
          </w:p>
        </w:tc>
        <w:tc>
          <w:tcPr>
            <w:tcW w:w="1499" w:type="dxa"/>
            <w:shd w:val="clear" w:color="auto" w:fill="7CDC62"/>
          </w:tcPr>
          <w:p>
            <w:pPr>
              <w:pStyle w:val="TableParagraph"/>
              <w:spacing w:before="83"/>
              <w:ind w:left="458" w:right="45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CAK6166</w:t>
            </w:r>
          </w:p>
        </w:tc>
        <w:tc>
          <w:tcPr>
            <w:tcW w:w="1312" w:type="dxa"/>
            <w:shd w:val="clear" w:color="auto" w:fill="7CDC62"/>
          </w:tcPr>
          <w:p>
            <w:pPr>
              <w:pStyle w:val="TableParagraph"/>
              <w:spacing w:before="83"/>
              <w:ind w:left="364" w:right="362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CAK6180</w:t>
            </w:r>
          </w:p>
        </w:tc>
      </w:tr>
      <w:tr>
        <w:trPr>
          <w:trHeight w:val="142" w:hRule="atLeast"/>
        </w:trPr>
        <w:tc>
          <w:tcPr>
            <w:tcW w:w="3537" w:type="dxa"/>
            <w:gridSpan w:val="2"/>
          </w:tcPr>
          <w:p>
            <w:pPr>
              <w:pStyle w:val="TableParagraph"/>
              <w:spacing w:line="122" w:lineRule="exact"/>
              <w:ind w:left="221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z w:val="12"/>
              </w:rPr>
              <w:t>Max.</w:t>
            </w:r>
            <w:r>
              <w:rPr>
                <w:rFonts w:ascii="Calibri" w:hAnsi="Calibri"/>
                <w:color w:val="262626"/>
                <w:spacing w:val="-4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диаметр</w:t>
            </w:r>
            <w:r>
              <w:rPr>
                <w:rFonts w:ascii="Calibri" w:hAnsi="Calibri"/>
                <w:color w:val="262626"/>
                <w:spacing w:val="-5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обработки</w:t>
            </w:r>
            <w:r>
              <w:rPr>
                <w:rFonts w:ascii="Calibri" w:hAnsi="Calibri"/>
                <w:color w:val="262626"/>
                <w:spacing w:val="-2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над</w:t>
            </w:r>
            <w:r>
              <w:rPr>
                <w:rFonts w:ascii="Calibri" w:hAnsi="Calibri"/>
                <w:color w:val="262626"/>
                <w:spacing w:val="-5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станиной</w:t>
            </w:r>
            <w:r>
              <w:rPr>
                <w:rFonts w:ascii="Calibri" w:hAnsi="Calibri"/>
                <w:color w:val="262626"/>
                <w:spacing w:val="-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/</w:t>
            </w:r>
            <w:r>
              <w:rPr>
                <w:rFonts w:ascii="Calibri" w:hAnsi="Calibri"/>
                <w:color w:val="262626"/>
                <w:spacing w:val="-4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Max.</w:t>
            </w:r>
            <w:r>
              <w:rPr>
                <w:rFonts w:ascii="Calibri" w:hAnsi="Calibri"/>
                <w:color w:val="262626"/>
                <w:spacing w:val="-3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Swing</w:t>
            </w:r>
            <w:r>
              <w:rPr>
                <w:rFonts w:ascii="Calibri" w:hAnsi="Calibri"/>
                <w:color w:val="262626"/>
                <w:spacing w:val="-5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over</w:t>
            </w:r>
            <w:r>
              <w:rPr>
                <w:rFonts w:ascii="Calibri" w:hAnsi="Calibri"/>
                <w:color w:val="262626"/>
                <w:spacing w:val="-5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bed</w:t>
            </w:r>
          </w:p>
        </w:tc>
        <w:tc>
          <w:tcPr>
            <w:tcW w:w="1218" w:type="dxa"/>
          </w:tcPr>
          <w:p>
            <w:pPr>
              <w:pStyle w:val="TableParagraph"/>
              <w:spacing w:line="110" w:lineRule="exact" w:before="12"/>
              <w:ind w:left="319" w:right="313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400mm</w:t>
            </w:r>
          </w:p>
        </w:tc>
        <w:tc>
          <w:tcPr>
            <w:tcW w:w="1594" w:type="dxa"/>
          </w:tcPr>
          <w:p>
            <w:pPr>
              <w:pStyle w:val="TableParagraph"/>
              <w:spacing w:line="110" w:lineRule="exact" w:before="12"/>
              <w:ind w:left="507" w:right="503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500mm</w:t>
            </w:r>
          </w:p>
        </w:tc>
        <w:tc>
          <w:tcPr>
            <w:tcW w:w="1310" w:type="dxa"/>
            <w:gridSpan w:val="2"/>
          </w:tcPr>
          <w:p>
            <w:pPr>
              <w:pStyle w:val="TableParagraph"/>
              <w:spacing w:line="110" w:lineRule="exact" w:before="12"/>
              <w:ind w:left="467" w:right="464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610mm</w:t>
            </w:r>
          </w:p>
        </w:tc>
        <w:tc>
          <w:tcPr>
            <w:tcW w:w="1499" w:type="dxa"/>
          </w:tcPr>
          <w:p>
            <w:pPr>
              <w:pStyle w:val="TableParagraph"/>
              <w:spacing w:line="110" w:lineRule="exact" w:before="12"/>
              <w:ind w:left="459" w:right="455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660mm</w:t>
            </w:r>
          </w:p>
        </w:tc>
        <w:tc>
          <w:tcPr>
            <w:tcW w:w="1312" w:type="dxa"/>
          </w:tcPr>
          <w:p>
            <w:pPr>
              <w:pStyle w:val="TableParagraph"/>
              <w:spacing w:line="110" w:lineRule="exact" w:before="12"/>
              <w:ind w:left="366" w:right="362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880mm</w:t>
            </w:r>
          </w:p>
        </w:tc>
      </w:tr>
      <w:tr>
        <w:trPr>
          <w:trHeight w:val="142" w:hRule="atLeast"/>
        </w:trPr>
        <w:tc>
          <w:tcPr>
            <w:tcW w:w="3537" w:type="dxa"/>
            <w:gridSpan w:val="2"/>
          </w:tcPr>
          <w:p>
            <w:pPr>
              <w:pStyle w:val="TableParagraph"/>
              <w:spacing w:line="123" w:lineRule="exact"/>
              <w:ind w:left="85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z w:val="12"/>
              </w:rPr>
              <w:t>Max.</w:t>
            </w:r>
            <w:r>
              <w:rPr>
                <w:rFonts w:ascii="Calibri" w:hAnsi="Calibri"/>
                <w:color w:val="262626"/>
                <w:spacing w:val="-5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диаметр</w:t>
            </w:r>
            <w:r>
              <w:rPr>
                <w:rFonts w:ascii="Calibri" w:hAnsi="Calibri"/>
                <w:color w:val="262626"/>
                <w:spacing w:val="-6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обработки</w:t>
            </w:r>
            <w:r>
              <w:rPr>
                <w:rFonts w:ascii="Calibri" w:hAnsi="Calibri"/>
                <w:color w:val="262626"/>
                <w:spacing w:val="-3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над</w:t>
            </w:r>
            <w:r>
              <w:rPr>
                <w:rFonts w:ascii="Calibri" w:hAnsi="Calibri"/>
                <w:color w:val="262626"/>
                <w:spacing w:val="-6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суппортом</w:t>
            </w:r>
            <w:r>
              <w:rPr>
                <w:rFonts w:ascii="Calibri" w:hAnsi="Calibri"/>
                <w:color w:val="262626"/>
                <w:spacing w:val="-3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/</w:t>
            </w:r>
            <w:r>
              <w:rPr>
                <w:rFonts w:ascii="Calibri" w:hAnsi="Calibri"/>
                <w:color w:val="262626"/>
                <w:spacing w:val="-5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Max.</w:t>
            </w:r>
            <w:r>
              <w:rPr>
                <w:rFonts w:ascii="Calibri" w:hAnsi="Calibri"/>
                <w:color w:val="262626"/>
                <w:spacing w:val="-4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Swing</w:t>
            </w:r>
            <w:r>
              <w:rPr>
                <w:rFonts w:ascii="Calibri" w:hAnsi="Calibri"/>
                <w:color w:val="262626"/>
                <w:spacing w:val="-6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over</w:t>
            </w:r>
            <w:r>
              <w:rPr>
                <w:rFonts w:ascii="Calibri" w:hAnsi="Calibri"/>
                <w:color w:val="262626"/>
                <w:spacing w:val="-6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carriage</w:t>
            </w:r>
          </w:p>
        </w:tc>
        <w:tc>
          <w:tcPr>
            <w:tcW w:w="1218" w:type="dxa"/>
          </w:tcPr>
          <w:p>
            <w:pPr>
              <w:pStyle w:val="TableParagraph"/>
              <w:spacing w:line="111" w:lineRule="exact" w:before="11"/>
              <w:ind w:left="319" w:right="313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210mm</w:t>
            </w:r>
          </w:p>
        </w:tc>
        <w:tc>
          <w:tcPr>
            <w:tcW w:w="1594" w:type="dxa"/>
          </w:tcPr>
          <w:p>
            <w:pPr>
              <w:pStyle w:val="TableParagraph"/>
              <w:spacing w:line="111" w:lineRule="exact" w:before="11"/>
              <w:ind w:left="507" w:right="503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300mm</w:t>
            </w:r>
          </w:p>
        </w:tc>
        <w:tc>
          <w:tcPr>
            <w:tcW w:w="1310" w:type="dxa"/>
            <w:gridSpan w:val="2"/>
          </w:tcPr>
          <w:p>
            <w:pPr>
              <w:pStyle w:val="TableParagraph"/>
              <w:spacing w:line="111" w:lineRule="exact" w:before="11"/>
              <w:ind w:left="467" w:right="464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370mm</w:t>
            </w:r>
          </w:p>
        </w:tc>
        <w:tc>
          <w:tcPr>
            <w:tcW w:w="1499" w:type="dxa"/>
          </w:tcPr>
          <w:p>
            <w:pPr>
              <w:pStyle w:val="TableParagraph"/>
              <w:spacing w:line="111" w:lineRule="exact" w:before="11"/>
              <w:ind w:left="461" w:right="455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400mm</w:t>
            </w:r>
          </w:p>
        </w:tc>
        <w:tc>
          <w:tcPr>
            <w:tcW w:w="1312" w:type="dxa"/>
          </w:tcPr>
          <w:p>
            <w:pPr>
              <w:pStyle w:val="TableParagraph"/>
              <w:spacing w:line="111" w:lineRule="exact" w:before="11"/>
              <w:ind w:left="367" w:right="362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540mm</w:t>
            </w:r>
          </w:p>
        </w:tc>
      </w:tr>
      <w:tr>
        <w:trPr>
          <w:trHeight w:val="142" w:hRule="atLeast"/>
        </w:trPr>
        <w:tc>
          <w:tcPr>
            <w:tcW w:w="3537" w:type="dxa"/>
            <w:gridSpan w:val="2"/>
          </w:tcPr>
          <w:p>
            <w:pPr>
              <w:pStyle w:val="TableParagraph"/>
              <w:spacing w:line="122" w:lineRule="exact"/>
              <w:ind w:left="1010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pacing w:val="-1"/>
                <w:sz w:val="12"/>
              </w:rPr>
              <w:t>Высота</w:t>
            </w:r>
            <w:r>
              <w:rPr>
                <w:rFonts w:ascii="Calibri" w:hAnsi="Calibri"/>
                <w:color w:val="262626"/>
                <w:spacing w:val="-2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центра</w:t>
            </w:r>
            <w:r>
              <w:rPr>
                <w:rFonts w:ascii="Calibri" w:hAnsi="Calibri"/>
                <w:color w:val="262626"/>
                <w:spacing w:val="-6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/</w:t>
            </w:r>
            <w:r>
              <w:rPr>
                <w:rFonts w:ascii="Calibri" w:hAnsi="Calibri"/>
                <w:color w:val="262626"/>
                <w:spacing w:val="-3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Center</w:t>
            </w:r>
            <w:r>
              <w:rPr>
                <w:rFonts w:ascii="Calibri" w:hAnsi="Calibri"/>
                <w:color w:val="262626"/>
                <w:spacing w:val="-4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Height</w:t>
            </w:r>
          </w:p>
        </w:tc>
        <w:tc>
          <w:tcPr>
            <w:tcW w:w="1218" w:type="dxa"/>
          </w:tcPr>
          <w:p>
            <w:pPr>
              <w:pStyle w:val="TableParagraph"/>
              <w:spacing w:line="111" w:lineRule="exact" w:before="11"/>
              <w:ind w:left="319" w:right="312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200mm</w:t>
            </w:r>
          </w:p>
        </w:tc>
        <w:tc>
          <w:tcPr>
            <w:tcW w:w="1594" w:type="dxa"/>
          </w:tcPr>
          <w:p>
            <w:pPr>
              <w:pStyle w:val="TableParagraph"/>
              <w:spacing w:line="111" w:lineRule="exact" w:before="11"/>
              <w:ind w:left="507" w:right="501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250mm</w:t>
            </w:r>
          </w:p>
        </w:tc>
        <w:tc>
          <w:tcPr>
            <w:tcW w:w="1310" w:type="dxa"/>
            <w:gridSpan w:val="2"/>
          </w:tcPr>
          <w:p>
            <w:pPr>
              <w:pStyle w:val="TableParagraph"/>
              <w:spacing w:line="111" w:lineRule="exact" w:before="11"/>
              <w:ind w:left="467" w:right="463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305mm</w:t>
            </w:r>
          </w:p>
        </w:tc>
        <w:tc>
          <w:tcPr>
            <w:tcW w:w="1499" w:type="dxa"/>
          </w:tcPr>
          <w:p>
            <w:pPr>
              <w:pStyle w:val="TableParagraph"/>
              <w:spacing w:line="111" w:lineRule="exact" w:before="11"/>
              <w:ind w:left="461" w:right="455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330mm</w:t>
            </w:r>
          </w:p>
        </w:tc>
        <w:tc>
          <w:tcPr>
            <w:tcW w:w="1312" w:type="dxa"/>
          </w:tcPr>
          <w:p>
            <w:pPr>
              <w:pStyle w:val="TableParagraph"/>
              <w:spacing w:line="111" w:lineRule="exact" w:before="11"/>
              <w:ind w:left="367" w:right="362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400mm</w:t>
            </w:r>
          </w:p>
        </w:tc>
      </w:tr>
      <w:tr>
        <w:trPr>
          <w:trHeight w:val="140" w:hRule="atLeast"/>
        </w:trPr>
        <w:tc>
          <w:tcPr>
            <w:tcW w:w="3537" w:type="dxa"/>
            <w:gridSpan w:val="2"/>
          </w:tcPr>
          <w:p>
            <w:pPr>
              <w:pStyle w:val="TableParagraph"/>
              <w:spacing w:line="121" w:lineRule="exact"/>
              <w:ind w:left="553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z w:val="12"/>
              </w:rPr>
              <w:t>Мах.</w:t>
            </w:r>
            <w:r>
              <w:rPr>
                <w:rFonts w:ascii="Calibri" w:hAnsi="Calibri"/>
                <w:color w:val="262626"/>
                <w:spacing w:val="-5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Длина</w:t>
            </w:r>
            <w:r>
              <w:rPr>
                <w:rFonts w:ascii="Calibri" w:hAnsi="Calibri"/>
                <w:color w:val="262626"/>
                <w:spacing w:val="-2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обработки</w:t>
            </w:r>
            <w:r>
              <w:rPr>
                <w:rFonts w:ascii="Calibri" w:hAnsi="Calibri"/>
                <w:color w:val="262626"/>
                <w:spacing w:val="-2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/</w:t>
            </w:r>
            <w:r>
              <w:rPr>
                <w:rFonts w:ascii="Calibri" w:hAnsi="Calibri"/>
                <w:color w:val="262626"/>
                <w:spacing w:val="-4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Max.</w:t>
            </w:r>
            <w:r>
              <w:rPr>
                <w:rFonts w:ascii="Calibri" w:hAnsi="Calibri"/>
                <w:color w:val="262626"/>
                <w:spacing w:val="-4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Work</w:t>
            </w:r>
            <w:r>
              <w:rPr>
                <w:rFonts w:ascii="Calibri" w:hAnsi="Calibri"/>
                <w:color w:val="262626"/>
                <w:spacing w:val="-5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piece</w:t>
            </w:r>
            <w:r>
              <w:rPr>
                <w:rFonts w:ascii="Calibri" w:hAnsi="Calibri"/>
                <w:color w:val="262626"/>
                <w:spacing w:val="-5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Length</w:t>
            </w:r>
          </w:p>
        </w:tc>
        <w:tc>
          <w:tcPr>
            <w:tcW w:w="6933" w:type="dxa"/>
            <w:gridSpan w:val="6"/>
          </w:tcPr>
          <w:p>
            <w:pPr>
              <w:pStyle w:val="TableParagraph"/>
              <w:spacing w:line="110" w:lineRule="exact" w:before="11"/>
              <w:ind w:left="1146" w:right="1142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750/10001500/2000/3000mm</w:t>
            </w:r>
          </w:p>
        </w:tc>
      </w:tr>
      <w:tr>
        <w:trPr>
          <w:trHeight w:val="142" w:hRule="atLeast"/>
        </w:trPr>
        <w:tc>
          <w:tcPr>
            <w:tcW w:w="3537" w:type="dxa"/>
            <w:gridSpan w:val="2"/>
          </w:tcPr>
          <w:p>
            <w:pPr>
              <w:pStyle w:val="TableParagraph"/>
              <w:spacing w:line="122" w:lineRule="exact"/>
              <w:ind w:left="973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z w:val="12"/>
              </w:rPr>
              <w:t>Конус</w:t>
            </w:r>
            <w:r>
              <w:rPr>
                <w:rFonts w:ascii="Calibri" w:hAnsi="Calibri"/>
                <w:color w:val="262626"/>
                <w:spacing w:val="-4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шпинделя</w:t>
            </w:r>
            <w:r>
              <w:rPr>
                <w:rFonts w:ascii="Calibri" w:hAnsi="Calibri"/>
                <w:color w:val="262626"/>
                <w:spacing w:val="-5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/</w:t>
            </w:r>
            <w:r>
              <w:rPr>
                <w:rFonts w:ascii="Calibri" w:hAnsi="Calibri"/>
                <w:color w:val="262626"/>
                <w:spacing w:val="-5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Spindle</w:t>
            </w:r>
            <w:r>
              <w:rPr>
                <w:rFonts w:ascii="Calibri" w:hAnsi="Calibri"/>
                <w:color w:val="262626"/>
                <w:spacing w:val="-4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taper</w:t>
            </w:r>
          </w:p>
        </w:tc>
        <w:tc>
          <w:tcPr>
            <w:tcW w:w="6933" w:type="dxa"/>
            <w:gridSpan w:val="6"/>
          </w:tcPr>
          <w:p>
            <w:pPr>
              <w:pStyle w:val="TableParagraph"/>
              <w:spacing w:line="110" w:lineRule="exact" w:before="12"/>
              <w:ind w:left="1148" w:right="1142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w w:val="105"/>
                <w:sz w:val="10"/>
              </w:rPr>
              <w:t>MT6; (Ф90</w:t>
            </w:r>
            <w:r>
              <w:rPr>
                <w:rFonts w:ascii="Calibri" w:hAnsi="Calibri"/>
                <w:spacing w:val="1"/>
                <w:w w:val="105"/>
                <w:sz w:val="10"/>
              </w:rPr>
              <w:t> </w:t>
            </w:r>
            <w:r>
              <w:rPr>
                <w:rFonts w:ascii="Calibri" w:hAnsi="Calibri"/>
                <w:w w:val="105"/>
                <w:sz w:val="10"/>
              </w:rPr>
              <w:t>1:20) [Ф113</w:t>
            </w:r>
            <w:r>
              <w:rPr>
                <w:rFonts w:ascii="Calibri" w:hAnsi="Calibri"/>
                <w:spacing w:val="1"/>
                <w:w w:val="105"/>
                <w:sz w:val="10"/>
              </w:rPr>
              <w:t> </w:t>
            </w:r>
            <w:r>
              <w:rPr>
                <w:rFonts w:ascii="Calibri" w:hAnsi="Calibri"/>
                <w:w w:val="105"/>
                <w:sz w:val="10"/>
              </w:rPr>
              <w:t>1:20]</w:t>
            </w:r>
          </w:p>
        </w:tc>
      </w:tr>
      <w:tr>
        <w:trPr>
          <w:trHeight w:val="143" w:hRule="atLeast"/>
        </w:trPr>
        <w:tc>
          <w:tcPr>
            <w:tcW w:w="3537" w:type="dxa"/>
            <w:gridSpan w:val="2"/>
          </w:tcPr>
          <w:p>
            <w:pPr>
              <w:pStyle w:val="TableParagraph"/>
              <w:spacing w:line="124" w:lineRule="exact"/>
              <w:ind w:left="1038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z w:val="12"/>
              </w:rPr>
              <w:t>Ширина</w:t>
            </w:r>
            <w:r>
              <w:rPr>
                <w:rFonts w:ascii="Calibri" w:hAnsi="Calibri"/>
                <w:color w:val="262626"/>
                <w:spacing w:val="-3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станины</w:t>
            </w:r>
            <w:r>
              <w:rPr>
                <w:rFonts w:ascii="Calibri" w:hAnsi="Calibri"/>
                <w:color w:val="262626"/>
                <w:spacing w:val="-3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/</w:t>
            </w:r>
            <w:r>
              <w:rPr>
                <w:rFonts w:ascii="Calibri" w:hAnsi="Calibri"/>
                <w:color w:val="262626"/>
                <w:spacing w:val="-4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Bed</w:t>
            </w:r>
            <w:r>
              <w:rPr>
                <w:rFonts w:ascii="Calibri" w:hAnsi="Calibri"/>
                <w:color w:val="262626"/>
                <w:spacing w:val="-5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width</w:t>
            </w:r>
          </w:p>
        </w:tc>
        <w:tc>
          <w:tcPr>
            <w:tcW w:w="6933" w:type="dxa"/>
            <w:gridSpan w:val="6"/>
          </w:tcPr>
          <w:p>
            <w:pPr>
              <w:pStyle w:val="TableParagraph"/>
              <w:spacing w:line="111" w:lineRule="exact" w:before="12"/>
              <w:ind w:left="1146" w:right="1142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400mm</w:t>
            </w:r>
          </w:p>
        </w:tc>
      </w:tr>
      <w:tr>
        <w:trPr>
          <w:trHeight w:val="140" w:hRule="atLeast"/>
        </w:trPr>
        <w:tc>
          <w:tcPr>
            <w:tcW w:w="3537" w:type="dxa"/>
            <w:gridSpan w:val="2"/>
          </w:tcPr>
          <w:p>
            <w:pPr>
              <w:pStyle w:val="TableParagraph"/>
              <w:spacing w:line="121" w:lineRule="exact"/>
              <w:ind w:left="877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z w:val="12"/>
              </w:rPr>
              <w:t>Отверстие</w:t>
            </w:r>
            <w:r>
              <w:rPr>
                <w:rFonts w:ascii="Calibri" w:hAnsi="Calibri"/>
                <w:color w:val="262626"/>
                <w:spacing w:val="-6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шпинделя</w:t>
            </w:r>
            <w:r>
              <w:rPr>
                <w:rFonts w:ascii="Calibri" w:hAnsi="Calibri"/>
                <w:color w:val="262626"/>
                <w:spacing w:val="-6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/</w:t>
            </w:r>
            <w:r>
              <w:rPr>
                <w:rFonts w:ascii="Calibri" w:hAnsi="Calibri"/>
                <w:color w:val="262626"/>
                <w:spacing w:val="-5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Spindle</w:t>
            </w:r>
            <w:r>
              <w:rPr>
                <w:rFonts w:ascii="Calibri" w:hAnsi="Calibri"/>
                <w:color w:val="262626"/>
                <w:spacing w:val="-6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bore</w:t>
            </w:r>
          </w:p>
        </w:tc>
        <w:tc>
          <w:tcPr>
            <w:tcW w:w="6933" w:type="dxa"/>
            <w:gridSpan w:val="6"/>
          </w:tcPr>
          <w:p>
            <w:pPr>
              <w:pStyle w:val="TableParagraph"/>
              <w:spacing w:line="110" w:lineRule="exact" w:before="11"/>
              <w:ind w:left="1147" w:right="1142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52mm,</w:t>
            </w:r>
            <w:r>
              <w:rPr>
                <w:rFonts w:ascii="Calibri"/>
                <w:spacing w:val="1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(B:80mm),</w:t>
            </w:r>
            <w:r>
              <w:rPr>
                <w:rFonts w:ascii="Calibri"/>
                <w:spacing w:val="1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[C:105mm]</w:t>
            </w:r>
          </w:p>
        </w:tc>
      </w:tr>
      <w:tr>
        <w:trPr>
          <w:trHeight w:val="142" w:hRule="atLeast"/>
        </w:trPr>
        <w:tc>
          <w:tcPr>
            <w:tcW w:w="3537" w:type="dxa"/>
            <w:gridSpan w:val="2"/>
          </w:tcPr>
          <w:p>
            <w:pPr>
              <w:pStyle w:val="TableParagraph"/>
              <w:spacing w:line="122" w:lineRule="exact"/>
              <w:ind w:left="1129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z w:val="12"/>
              </w:rPr>
              <w:t>Тип</w:t>
            </w:r>
            <w:r>
              <w:rPr>
                <w:rFonts w:ascii="Calibri" w:hAnsi="Calibri"/>
                <w:color w:val="262626"/>
                <w:spacing w:val="-3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патрона</w:t>
            </w:r>
            <w:r>
              <w:rPr>
                <w:rFonts w:ascii="Calibri" w:hAnsi="Calibri"/>
                <w:color w:val="262626"/>
                <w:spacing w:val="-4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/</w:t>
            </w:r>
            <w:r>
              <w:rPr>
                <w:rFonts w:ascii="Calibri" w:hAnsi="Calibri"/>
                <w:color w:val="262626"/>
                <w:spacing w:val="-4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Chuck</w:t>
            </w:r>
            <w:r>
              <w:rPr>
                <w:rFonts w:ascii="Calibri" w:hAnsi="Calibri"/>
                <w:color w:val="262626"/>
                <w:spacing w:val="-4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Type</w:t>
            </w:r>
          </w:p>
        </w:tc>
        <w:tc>
          <w:tcPr>
            <w:tcW w:w="6933" w:type="dxa"/>
            <w:gridSpan w:val="6"/>
          </w:tcPr>
          <w:p>
            <w:pPr>
              <w:pStyle w:val="TableParagraph"/>
              <w:spacing w:line="110" w:lineRule="exact" w:before="12"/>
              <w:ind w:left="1148" w:right="1142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C6; [D8</w:t>
            </w:r>
            <w:r>
              <w:rPr>
                <w:rFonts w:ascii="Calibri"/>
                <w:spacing w:val="-1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(B&amp;C</w:t>
            </w:r>
            <w:r>
              <w:rPr>
                <w:rFonts w:ascii="Calibri"/>
                <w:spacing w:val="-1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Type)]</w:t>
            </w:r>
          </w:p>
        </w:tc>
      </w:tr>
      <w:tr>
        <w:trPr>
          <w:trHeight w:val="255" w:hRule="atLeast"/>
        </w:trPr>
        <w:tc>
          <w:tcPr>
            <w:tcW w:w="3537" w:type="dxa"/>
            <w:gridSpan w:val="2"/>
          </w:tcPr>
          <w:p>
            <w:pPr>
              <w:pStyle w:val="TableParagraph"/>
              <w:spacing w:line="144" w:lineRule="exact"/>
              <w:ind w:left="832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z w:val="12"/>
              </w:rPr>
              <w:t>Передаточное</w:t>
            </w:r>
            <w:r>
              <w:rPr>
                <w:rFonts w:ascii="Calibri" w:hAnsi="Calibri"/>
                <w:color w:val="262626"/>
                <w:spacing w:val="-5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число</w:t>
            </w:r>
            <w:r>
              <w:rPr>
                <w:rFonts w:ascii="Calibri" w:hAnsi="Calibri"/>
                <w:color w:val="262626"/>
                <w:spacing w:val="-3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/</w:t>
            </w:r>
            <w:r>
              <w:rPr>
                <w:rFonts w:ascii="Calibri" w:hAnsi="Calibri"/>
                <w:color w:val="262626"/>
                <w:spacing w:val="-4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Spindle</w:t>
            </w:r>
            <w:r>
              <w:rPr>
                <w:rFonts w:ascii="Calibri" w:hAnsi="Calibri"/>
                <w:color w:val="262626"/>
                <w:spacing w:val="-5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speeds</w:t>
            </w:r>
          </w:p>
        </w:tc>
        <w:tc>
          <w:tcPr>
            <w:tcW w:w="6933" w:type="dxa"/>
            <w:gridSpan w:val="6"/>
          </w:tcPr>
          <w:p>
            <w:pPr>
              <w:pStyle w:val="TableParagraph"/>
              <w:spacing w:before="3"/>
              <w:ind w:left="1148" w:right="1141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w w:val="105"/>
                <w:sz w:val="10"/>
              </w:rPr>
              <w:t>Независимый</w:t>
            </w:r>
            <w:r>
              <w:rPr>
                <w:rFonts w:ascii="Calibri" w:hAnsi="Calibri"/>
                <w:spacing w:val="-1"/>
                <w:w w:val="105"/>
                <w:sz w:val="10"/>
              </w:rPr>
              <w:t> </w:t>
            </w:r>
            <w:r>
              <w:rPr>
                <w:rFonts w:ascii="Calibri" w:hAnsi="Calibri"/>
                <w:w w:val="105"/>
                <w:sz w:val="10"/>
              </w:rPr>
              <w:t>шпиндель/Independence Spindle:100-1600rpm</w:t>
            </w:r>
          </w:p>
          <w:p>
            <w:pPr>
              <w:pStyle w:val="TableParagraph"/>
              <w:spacing w:line="102" w:lineRule="exact" w:before="8"/>
              <w:ind w:left="1148" w:right="1142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w w:val="105"/>
                <w:sz w:val="10"/>
              </w:rPr>
              <w:t>3-ступенчатое</w:t>
            </w:r>
            <w:r>
              <w:rPr>
                <w:rFonts w:ascii="Calibri" w:hAnsi="Calibri"/>
                <w:spacing w:val="-2"/>
                <w:w w:val="105"/>
                <w:sz w:val="10"/>
              </w:rPr>
              <w:t> </w:t>
            </w:r>
            <w:r>
              <w:rPr>
                <w:rFonts w:ascii="Calibri" w:hAnsi="Calibri"/>
                <w:w w:val="105"/>
                <w:sz w:val="10"/>
              </w:rPr>
              <w:t>изменение скорости/</w:t>
            </w:r>
            <w:r>
              <w:rPr>
                <w:rFonts w:ascii="Calibri" w:hAnsi="Calibri"/>
                <w:spacing w:val="10"/>
                <w:w w:val="105"/>
                <w:sz w:val="10"/>
              </w:rPr>
              <w:t> </w:t>
            </w:r>
            <w:r>
              <w:rPr>
                <w:rFonts w:ascii="Calibri" w:hAnsi="Calibri"/>
                <w:w w:val="105"/>
                <w:sz w:val="10"/>
              </w:rPr>
              <w:t>3-steps speed change:</w:t>
            </w:r>
            <w:r>
              <w:rPr>
                <w:rFonts w:ascii="Calibri" w:hAnsi="Calibri"/>
                <w:spacing w:val="-1"/>
                <w:w w:val="105"/>
                <w:sz w:val="10"/>
              </w:rPr>
              <w:t> </w:t>
            </w:r>
            <w:r>
              <w:rPr>
                <w:rFonts w:ascii="Calibri" w:hAnsi="Calibri"/>
                <w:w w:val="105"/>
                <w:sz w:val="10"/>
              </w:rPr>
              <w:t>21-1500</w:t>
            </w:r>
            <w:r>
              <w:rPr>
                <w:rFonts w:ascii="Calibri" w:hAnsi="Calibri"/>
                <w:spacing w:val="1"/>
                <w:w w:val="105"/>
                <w:sz w:val="10"/>
              </w:rPr>
              <w:t> </w:t>
            </w:r>
            <w:r>
              <w:rPr>
                <w:rFonts w:ascii="Calibri" w:hAnsi="Calibri"/>
                <w:w w:val="105"/>
                <w:sz w:val="10"/>
              </w:rPr>
              <w:t>rpm</w:t>
            </w:r>
            <w:r>
              <w:rPr>
                <w:rFonts w:ascii="Calibri" w:hAnsi="Calibri"/>
                <w:spacing w:val="-1"/>
                <w:w w:val="105"/>
                <w:sz w:val="10"/>
              </w:rPr>
              <w:t> </w:t>
            </w:r>
            <w:r>
              <w:rPr>
                <w:rFonts w:ascii="Calibri" w:hAnsi="Calibri"/>
                <w:w w:val="105"/>
                <w:sz w:val="10"/>
              </w:rPr>
              <w:t>(I</w:t>
            </w:r>
            <w:r>
              <w:rPr>
                <w:rFonts w:ascii="Calibri" w:hAnsi="Calibri"/>
                <w:spacing w:val="1"/>
                <w:w w:val="105"/>
                <w:sz w:val="10"/>
              </w:rPr>
              <w:t> </w:t>
            </w:r>
            <w:r>
              <w:rPr>
                <w:rFonts w:ascii="Calibri" w:hAnsi="Calibri"/>
                <w:w w:val="105"/>
                <w:sz w:val="10"/>
              </w:rPr>
              <w:t>162-1500; II</w:t>
            </w:r>
            <w:r>
              <w:rPr>
                <w:rFonts w:ascii="Calibri" w:hAnsi="Calibri"/>
                <w:spacing w:val="-1"/>
                <w:w w:val="105"/>
                <w:sz w:val="10"/>
              </w:rPr>
              <w:t> </w:t>
            </w:r>
            <w:r>
              <w:rPr>
                <w:rFonts w:ascii="Calibri" w:hAnsi="Calibri"/>
                <w:w w:val="105"/>
                <w:sz w:val="10"/>
              </w:rPr>
              <w:t>66-500;</w:t>
            </w:r>
            <w:r>
              <w:rPr>
                <w:rFonts w:ascii="Calibri" w:hAnsi="Calibri"/>
                <w:spacing w:val="1"/>
                <w:w w:val="105"/>
                <w:sz w:val="10"/>
              </w:rPr>
              <w:t> </w:t>
            </w:r>
            <w:r>
              <w:rPr>
                <w:rFonts w:ascii="Calibri" w:hAnsi="Calibri"/>
                <w:w w:val="105"/>
                <w:sz w:val="10"/>
              </w:rPr>
              <w:t>III 21-150)</w:t>
            </w:r>
          </w:p>
        </w:tc>
      </w:tr>
      <w:tr>
        <w:trPr>
          <w:trHeight w:val="143" w:hRule="atLeast"/>
        </w:trPr>
        <w:tc>
          <w:tcPr>
            <w:tcW w:w="3537" w:type="dxa"/>
            <w:gridSpan w:val="2"/>
          </w:tcPr>
          <w:p>
            <w:pPr>
              <w:pStyle w:val="TableParagraph"/>
              <w:spacing w:line="124" w:lineRule="exact"/>
              <w:ind w:left="781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z w:val="12"/>
              </w:rPr>
              <w:t>Перемещение</w:t>
            </w:r>
            <w:r>
              <w:rPr>
                <w:rFonts w:ascii="Calibri" w:hAnsi="Calibri"/>
                <w:color w:val="262626"/>
                <w:spacing w:val="-6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по</w:t>
            </w:r>
            <w:r>
              <w:rPr>
                <w:rFonts w:ascii="Calibri" w:hAnsi="Calibri"/>
                <w:color w:val="262626"/>
                <w:spacing w:val="-5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оси</w:t>
            </w:r>
            <w:r>
              <w:rPr>
                <w:rFonts w:ascii="Calibri" w:hAnsi="Calibri"/>
                <w:color w:val="262626"/>
                <w:spacing w:val="-4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Х</w:t>
            </w:r>
            <w:r>
              <w:rPr>
                <w:rFonts w:ascii="Calibri" w:hAnsi="Calibri"/>
                <w:color w:val="262626"/>
                <w:spacing w:val="-6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/</w:t>
            </w:r>
            <w:r>
              <w:rPr>
                <w:rFonts w:ascii="Calibri" w:hAnsi="Calibri"/>
                <w:color w:val="262626"/>
                <w:spacing w:val="-5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Х</w:t>
            </w:r>
            <w:r>
              <w:rPr>
                <w:rFonts w:ascii="Calibri" w:hAnsi="Calibri"/>
                <w:color w:val="262626"/>
                <w:spacing w:val="-5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axis</w:t>
            </w:r>
            <w:r>
              <w:rPr>
                <w:rFonts w:ascii="Calibri" w:hAnsi="Calibri"/>
                <w:color w:val="262626"/>
                <w:spacing w:val="-6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traverse</w:t>
            </w:r>
          </w:p>
        </w:tc>
        <w:tc>
          <w:tcPr>
            <w:tcW w:w="1218" w:type="dxa"/>
          </w:tcPr>
          <w:p>
            <w:pPr>
              <w:pStyle w:val="TableParagraph"/>
              <w:spacing w:line="111" w:lineRule="exact" w:before="12"/>
              <w:ind w:left="319" w:right="313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250mm</w:t>
            </w:r>
          </w:p>
        </w:tc>
        <w:tc>
          <w:tcPr>
            <w:tcW w:w="1594" w:type="dxa"/>
          </w:tcPr>
          <w:p>
            <w:pPr>
              <w:pStyle w:val="TableParagraph"/>
              <w:spacing w:line="111" w:lineRule="exact" w:before="12"/>
              <w:ind w:left="507" w:right="501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280mm</w:t>
            </w:r>
          </w:p>
        </w:tc>
        <w:tc>
          <w:tcPr>
            <w:tcW w:w="1310" w:type="dxa"/>
            <w:gridSpan w:val="2"/>
          </w:tcPr>
          <w:p>
            <w:pPr>
              <w:pStyle w:val="TableParagraph"/>
              <w:spacing w:line="111" w:lineRule="exact" w:before="12"/>
              <w:ind w:left="467" w:right="463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300mm</w:t>
            </w:r>
          </w:p>
        </w:tc>
        <w:tc>
          <w:tcPr>
            <w:tcW w:w="1499" w:type="dxa"/>
          </w:tcPr>
          <w:p>
            <w:pPr>
              <w:pStyle w:val="TableParagraph"/>
              <w:spacing w:line="111" w:lineRule="exact" w:before="12"/>
              <w:ind w:left="461" w:right="455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320mm</w:t>
            </w:r>
          </w:p>
        </w:tc>
        <w:tc>
          <w:tcPr>
            <w:tcW w:w="1312" w:type="dxa"/>
          </w:tcPr>
          <w:p>
            <w:pPr>
              <w:pStyle w:val="TableParagraph"/>
              <w:spacing w:line="111" w:lineRule="exact" w:before="12"/>
              <w:ind w:left="367" w:right="362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400mm</w:t>
            </w:r>
          </w:p>
        </w:tc>
      </w:tr>
      <w:tr>
        <w:trPr>
          <w:trHeight w:val="140" w:hRule="atLeast"/>
        </w:trPr>
        <w:tc>
          <w:tcPr>
            <w:tcW w:w="3537" w:type="dxa"/>
            <w:gridSpan w:val="2"/>
          </w:tcPr>
          <w:p>
            <w:pPr>
              <w:pStyle w:val="TableParagraph"/>
              <w:spacing w:line="121" w:lineRule="exact"/>
              <w:ind w:left="786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z w:val="12"/>
              </w:rPr>
              <w:t>Перемещение</w:t>
            </w:r>
            <w:r>
              <w:rPr>
                <w:rFonts w:ascii="Calibri" w:hAnsi="Calibri"/>
                <w:color w:val="262626"/>
                <w:spacing w:val="-4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по</w:t>
            </w:r>
            <w:r>
              <w:rPr>
                <w:rFonts w:ascii="Calibri" w:hAnsi="Calibri"/>
                <w:color w:val="262626"/>
                <w:spacing w:val="-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оси</w:t>
            </w:r>
            <w:r>
              <w:rPr>
                <w:rFonts w:ascii="Calibri" w:hAnsi="Calibri"/>
                <w:color w:val="262626"/>
                <w:spacing w:val="-3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Z</w:t>
            </w:r>
            <w:r>
              <w:rPr>
                <w:rFonts w:ascii="Calibri" w:hAnsi="Calibri"/>
                <w:color w:val="262626"/>
                <w:spacing w:val="-3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/</w:t>
            </w:r>
            <w:r>
              <w:rPr>
                <w:rFonts w:ascii="Calibri" w:hAnsi="Calibri"/>
                <w:color w:val="262626"/>
                <w:spacing w:val="-3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Z</w:t>
            </w:r>
            <w:r>
              <w:rPr>
                <w:rFonts w:ascii="Calibri" w:hAnsi="Calibri"/>
                <w:color w:val="262626"/>
                <w:spacing w:val="-4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axis</w:t>
            </w:r>
            <w:r>
              <w:rPr>
                <w:rFonts w:ascii="Calibri" w:hAnsi="Calibri"/>
                <w:color w:val="262626"/>
                <w:spacing w:val="-3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traverse</w:t>
            </w:r>
          </w:p>
        </w:tc>
        <w:tc>
          <w:tcPr>
            <w:tcW w:w="6933" w:type="dxa"/>
            <w:gridSpan w:val="6"/>
          </w:tcPr>
          <w:p>
            <w:pPr>
              <w:pStyle w:val="TableParagraph"/>
              <w:spacing w:line="110" w:lineRule="exact" w:before="11"/>
              <w:ind w:left="1147" w:right="1142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600/850/1350/1850/2850mm</w:t>
            </w:r>
          </w:p>
        </w:tc>
      </w:tr>
      <w:tr>
        <w:trPr>
          <w:trHeight w:val="142" w:hRule="atLeast"/>
        </w:trPr>
        <w:tc>
          <w:tcPr>
            <w:tcW w:w="3537" w:type="dxa"/>
            <w:gridSpan w:val="2"/>
          </w:tcPr>
          <w:p>
            <w:pPr>
              <w:pStyle w:val="TableParagraph"/>
              <w:spacing w:line="122" w:lineRule="exact"/>
              <w:ind w:left="412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z w:val="12"/>
              </w:rPr>
              <w:t>Быстрое</w:t>
            </w:r>
            <w:r>
              <w:rPr>
                <w:rFonts w:ascii="Calibri" w:hAnsi="Calibri"/>
                <w:color w:val="262626"/>
                <w:spacing w:val="-5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перемещение</w:t>
            </w:r>
            <w:r>
              <w:rPr>
                <w:rFonts w:ascii="Calibri" w:hAnsi="Calibri"/>
                <w:color w:val="262626"/>
                <w:spacing w:val="-6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по</w:t>
            </w:r>
            <w:r>
              <w:rPr>
                <w:rFonts w:ascii="Calibri" w:hAnsi="Calibri"/>
                <w:color w:val="262626"/>
                <w:spacing w:val="-4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оси</w:t>
            </w:r>
            <w:r>
              <w:rPr>
                <w:rFonts w:ascii="Calibri" w:hAnsi="Calibri"/>
                <w:color w:val="262626"/>
                <w:spacing w:val="-2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Х/Z</w:t>
            </w:r>
            <w:r>
              <w:rPr>
                <w:rFonts w:ascii="Calibri" w:hAnsi="Calibri"/>
                <w:color w:val="262626"/>
                <w:spacing w:val="18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/</w:t>
            </w:r>
            <w:r>
              <w:rPr>
                <w:rFonts w:ascii="Calibri" w:hAnsi="Calibri"/>
                <w:color w:val="262626"/>
                <w:spacing w:val="-4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X/Z</w:t>
            </w:r>
            <w:r>
              <w:rPr>
                <w:rFonts w:ascii="Calibri" w:hAnsi="Calibri"/>
                <w:color w:val="262626"/>
                <w:spacing w:val="-5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rapid</w:t>
            </w:r>
            <w:r>
              <w:rPr>
                <w:rFonts w:ascii="Calibri" w:hAnsi="Calibri"/>
                <w:color w:val="262626"/>
                <w:spacing w:val="-5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traverse</w:t>
            </w:r>
          </w:p>
        </w:tc>
        <w:tc>
          <w:tcPr>
            <w:tcW w:w="6933" w:type="dxa"/>
            <w:gridSpan w:val="6"/>
          </w:tcPr>
          <w:p>
            <w:pPr>
              <w:pStyle w:val="TableParagraph"/>
              <w:spacing w:line="110" w:lineRule="exact" w:before="12"/>
              <w:ind w:left="1148" w:right="1141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4/6m/min</w:t>
            </w:r>
          </w:p>
        </w:tc>
      </w:tr>
      <w:tr>
        <w:trPr>
          <w:trHeight w:val="286" w:hRule="atLeast"/>
        </w:trPr>
        <w:tc>
          <w:tcPr>
            <w:tcW w:w="3537" w:type="dxa"/>
            <w:gridSpan w:val="2"/>
          </w:tcPr>
          <w:p>
            <w:pPr>
              <w:pStyle w:val="TableParagraph"/>
              <w:spacing w:line="143" w:lineRule="exact"/>
              <w:ind w:left="56" w:right="50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z w:val="12"/>
              </w:rPr>
              <w:t>Диаметр</w:t>
            </w:r>
            <w:r>
              <w:rPr>
                <w:rFonts w:ascii="Calibri" w:hAnsi="Calibri"/>
                <w:color w:val="262626"/>
                <w:spacing w:val="-4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центральной</w:t>
            </w:r>
            <w:r>
              <w:rPr>
                <w:rFonts w:ascii="Calibri" w:hAnsi="Calibri"/>
                <w:color w:val="262626"/>
                <w:spacing w:val="-4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втулки</w:t>
            </w:r>
            <w:r>
              <w:rPr>
                <w:rFonts w:ascii="Calibri" w:hAnsi="Calibri"/>
                <w:color w:val="262626"/>
                <w:spacing w:val="-3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задней</w:t>
            </w:r>
            <w:r>
              <w:rPr>
                <w:rFonts w:ascii="Calibri" w:hAnsi="Calibri"/>
                <w:color w:val="262626"/>
                <w:spacing w:val="-3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бабки</w:t>
            </w:r>
            <w:r>
              <w:rPr>
                <w:rFonts w:ascii="Calibri" w:hAnsi="Calibri"/>
                <w:color w:val="262626"/>
                <w:spacing w:val="-3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/</w:t>
            </w:r>
            <w:r>
              <w:rPr>
                <w:rFonts w:ascii="Calibri" w:hAnsi="Calibri"/>
                <w:color w:val="262626"/>
                <w:spacing w:val="25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Тailstock</w:t>
            </w:r>
            <w:r>
              <w:rPr>
                <w:rFonts w:ascii="Calibri" w:hAnsi="Calibri"/>
                <w:color w:val="262626"/>
                <w:spacing w:val="-3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center</w:t>
            </w:r>
          </w:p>
          <w:p>
            <w:pPr>
              <w:pStyle w:val="TableParagraph"/>
              <w:spacing w:line="124" w:lineRule="exact"/>
              <w:ind w:left="53" w:right="50"/>
              <w:rPr>
                <w:rFonts w:ascii="Calibri"/>
                <w:sz w:val="12"/>
              </w:rPr>
            </w:pPr>
            <w:r>
              <w:rPr>
                <w:rFonts w:ascii="Calibri"/>
                <w:color w:val="262626"/>
                <w:sz w:val="12"/>
              </w:rPr>
              <w:t>sleeve</w:t>
            </w:r>
            <w:r>
              <w:rPr>
                <w:rFonts w:ascii="Calibri"/>
                <w:color w:val="262626"/>
                <w:spacing w:val="-5"/>
                <w:sz w:val="12"/>
              </w:rPr>
              <w:t> </w:t>
            </w:r>
            <w:r>
              <w:rPr>
                <w:rFonts w:ascii="Calibri"/>
                <w:color w:val="262626"/>
                <w:sz w:val="12"/>
              </w:rPr>
              <w:t>diameter</w:t>
            </w:r>
          </w:p>
        </w:tc>
        <w:tc>
          <w:tcPr>
            <w:tcW w:w="6933" w:type="dxa"/>
            <w:gridSpan w:val="6"/>
          </w:tcPr>
          <w:p>
            <w:pPr>
              <w:pStyle w:val="TableParagraph"/>
              <w:spacing w:before="84"/>
              <w:ind w:left="1146" w:right="1142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75mm</w:t>
            </w:r>
          </w:p>
        </w:tc>
      </w:tr>
      <w:tr>
        <w:trPr>
          <w:trHeight w:val="288" w:hRule="atLeast"/>
        </w:trPr>
        <w:tc>
          <w:tcPr>
            <w:tcW w:w="3537" w:type="dxa"/>
            <w:gridSpan w:val="2"/>
          </w:tcPr>
          <w:p>
            <w:pPr>
              <w:pStyle w:val="TableParagraph"/>
              <w:spacing w:line="144" w:lineRule="exact"/>
              <w:ind w:left="56" w:right="50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z w:val="12"/>
              </w:rPr>
              <w:t>Перемещение</w:t>
            </w:r>
            <w:r>
              <w:rPr>
                <w:rFonts w:ascii="Calibri" w:hAnsi="Calibri"/>
                <w:color w:val="262626"/>
                <w:spacing w:val="-6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центральной</w:t>
            </w:r>
            <w:r>
              <w:rPr>
                <w:rFonts w:ascii="Calibri" w:hAnsi="Calibri"/>
                <w:color w:val="262626"/>
                <w:spacing w:val="-5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втулки</w:t>
            </w:r>
            <w:r>
              <w:rPr>
                <w:rFonts w:ascii="Calibri" w:hAnsi="Calibri"/>
                <w:color w:val="262626"/>
                <w:spacing w:val="-4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задней</w:t>
            </w:r>
            <w:r>
              <w:rPr>
                <w:rFonts w:ascii="Calibri" w:hAnsi="Calibri"/>
                <w:color w:val="262626"/>
                <w:spacing w:val="-6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бабки</w:t>
            </w:r>
            <w:r>
              <w:rPr>
                <w:rFonts w:ascii="Calibri" w:hAnsi="Calibri"/>
                <w:color w:val="262626"/>
                <w:spacing w:val="-4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/</w:t>
            </w:r>
            <w:r>
              <w:rPr>
                <w:rFonts w:ascii="Calibri" w:hAnsi="Calibri"/>
                <w:color w:val="262626"/>
                <w:spacing w:val="2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Tailstock</w:t>
            </w:r>
            <w:r>
              <w:rPr>
                <w:rFonts w:ascii="Calibri" w:hAnsi="Calibri"/>
                <w:color w:val="262626"/>
                <w:spacing w:val="-6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center</w:t>
            </w:r>
          </w:p>
          <w:p>
            <w:pPr>
              <w:pStyle w:val="TableParagraph"/>
              <w:spacing w:line="125" w:lineRule="exact"/>
              <w:ind w:left="52" w:right="50"/>
              <w:rPr>
                <w:rFonts w:ascii="Calibri"/>
                <w:sz w:val="12"/>
              </w:rPr>
            </w:pPr>
            <w:r>
              <w:rPr>
                <w:rFonts w:ascii="Calibri"/>
                <w:color w:val="262626"/>
                <w:sz w:val="12"/>
              </w:rPr>
              <w:t>sleeve</w:t>
            </w:r>
            <w:r>
              <w:rPr>
                <w:rFonts w:ascii="Calibri"/>
                <w:color w:val="262626"/>
                <w:spacing w:val="-5"/>
                <w:sz w:val="12"/>
              </w:rPr>
              <w:t> </w:t>
            </w:r>
            <w:r>
              <w:rPr>
                <w:rFonts w:ascii="Calibri"/>
                <w:color w:val="262626"/>
                <w:sz w:val="12"/>
              </w:rPr>
              <w:t>travel</w:t>
            </w:r>
          </w:p>
        </w:tc>
        <w:tc>
          <w:tcPr>
            <w:tcW w:w="6933" w:type="dxa"/>
            <w:gridSpan w:val="6"/>
          </w:tcPr>
          <w:p>
            <w:pPr>
              <w:pStyle w:val="TableParagraph"/>
              <w:spacing w:before="20"/>
              <w:ind w:left="1147" w:right="1142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150mm</w:t>
            </w:r>
          </w:p>
        </w:tc>
      </w:tr>
      <w:tr>
        <w:trPr>
          <w:trHeight w:val="286" w:hRule="atLeast"/>
        </w:trPr>
        <w:tc>
          <w:tcPr>
            <w:tcW w:w="3537" w:type="dxa"/>
            <w:gridSpan w:val="2"/>
          </w:tcPr>
          <w:p>
            <w:pPr>
              <w:pStyle w:val="TableParagraph"/>
              <w:spacing w:line="142" w:lineRule="exact"/>
              <w:ind w:left="56" w:right="50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z w:val="12"/>
              </w:rPr>
              <w:t>Конус</w:t>
            </w:r>
            <w:r>
              <w:rPr>
                <w:rFonts w:ascii="Calibri" w:hAnsi="Calibri"/>
                <w:color w:val="262626"/>
                <w:spacing w:val="-6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центральной</w:t>
            </w:r>
            <w:r>
              <w:rPr>
                <w:rFonts w:ascii="Calibri" w:hAnsi="Calibri"/>
                <w:color w:val="262626"/>
                <w:spacing w:val="-3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втулки</w:t>
            </w:r>
            <w:r>
              <w:rPr>
                <w:rFonts w:ascii="Calibri" w:hAnsi="Calibri"/>
                <w:color w:val="262626"/>
                <w:spacing w:val="-6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задней</w:t>
            </w:r>
            <w:r>
              <w:rPr>
                <w:rFonts w:ascii="Calibri" w:hAnsi="Calibri"/>
                <w:color w:val="262626"/>
                <w:spacing w:val="-3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бабки</w:t>
            </w:r>
            <w:r>
              <w:rPr>
                <w:rFonts w:ascii="Calibri" w:hAnsi="Calibri"/>
                <w:color w:val="262626"/>
                <w:spacing w:val="-3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/</w:t>
            </w:r>
            <w:r>
              <w:rPr>
                <w:rFonts w:ascii="Calibri" w:hAnsi="Calibri"/>
                <w:color w:val="262626"/>
                <w:spacing w:val="23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Tailstock</w:t>
            </w:r>
            <w:r>
              <w:rPr>
                <w:rFonts w:ascii="Calibri" w:hAnsi="Calibri"/>
                <w:color w:val="262626"/>
                <w:spacing w:val="-4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center</w:t>
            </w:r>
            <w:r>
              <w:rPr>
                <w:rFonts w:ascii="Calibri" w:hAnsi="Calibri"/>
                <w:color w:val="262626"/>
                <w:spacing w:val="-6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sleeve</w:t>
            </w:r>
          </w:p>
          <w:p>
            <w:pPr>
              <w:pStyle w:val="TableParagraph"/>
              <w:spacing w:line="125" w:lineRule="exact"/>
              <w:ind w:left="53" w:right="50"/>
              <w:rPr>
                <w:rFonts w:ascii="Calibri"/>
                <w:sz w:val="12"/>
              </w:rPr>
            </w:pPr>
            <w:r>
              <w:rPr>
                <w:rFonts w:ascii="Calibri"/>
                <w:color w:val="262626"/>
                <w:sz w:val="12"/>
              </w:rPr>
              <w:t>taper</w:t>
            </w:r>
          </w:p>
        </w:tc>
        <w:tc>
          <w:tcPr>
            <w:tcW w:w="6933" w:type="dxa"/>
            <w:gridSpan w:val="6"/>
          </w:tcPr>
          <w:p>
            <w:pPr>
              <w:pStyle w:val="TableParagraph"/>
              <w:spacing w:before="84"/>
              <w:ind w:left="1148" w:right="1139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MT5</w:t>
            </w:r>
          </w:p>
        </w:tc>
      </w:tr>
      <w:tr>
        <w:trPr>
          <w:trHeight w:val="142" w:hRule="atLeast"/>
        </w:trPr>
        <w:tc>
          <w:tcPr>
            <w:tcW w:w="3537" w:type="dxa"/>
            <w:gridSpan w:val="2"/>
          </w:tcPr>
          <w:p>
            <w:pPr>
              <w:pStyle w:val="TableParagraph"/>
              <w:spacing w:line="122" w:lineRule="exact"/>
              <w:ind w:left="546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Tочность</w:t>
            </w:r>
            <w:r>
              <w:rPr>
                <w:rFonts w:ascii="Calibri" w:hAnsi="Calibri"/>
                <w:spacing w:val="-4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позиционирования</w:t>
            </w:r>
            <w:r>
              <w:rPr>
                <w:rFonts w:ascii="Calibri" w:hAnsi="Calibri"/>
                <w:spacing w:val="-6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/</w:t>
            </w:r>
            <w:r>
              <w:rPr>
                <w:rFonts w:ascii="Calibri" w:hAnsi="Calibri"/>
                <w:spacing w:val="23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Position</w:t>
            </w:r>
            <w:r>
              <w:rPr>
                <w:rFonts w:ascii="Calibri" w:hAnsi="Calibri"/>
                <w:spacing w:val="-5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accuracy</w:t>
            </w:r>
          </w:p>
        </w:tc>
        <w:tc>
          <w:tcPr>
            <w:tcW w:w="6933" w:type="dxa"/>
            <w:gridSpan w:val="6"/>
          </w:tcPr>
          <w:p>
            <w:pPr>
              <w:pStyle w:val="TableParagraph"/>
              <w:spacing w:line="111" w:lineRule="exact" w:before="11"/>
              <w:ind w:left="1148" w:right="1142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+/-0.015mm</w:t>
            </w:r>
          </w:p>
        </w:tc>
      </w:tr>
      <w:tr>
        <w:trPr>
          <w:trHeight w:val="140" w:hRule="atLeast"/>
        </w:trPr>
        <w:tc>
          <w:tcPr>
            <w:tcW w:w="3537" w:type="dxa"/>
            <w:gridSpan w:val="2"/>
          </w:tcPr>
          <w:p>
            <w:pPr>
              <w:pStyle w:val="TableParagraph"/>
              <w:spacing w:line="121" w:lineRule="exact"/>
              <w:ind w:left="546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Точность</w:t>
            </w:r>
            <w:r>
              <w:rPr>
                <w:rFonts w:ascii="Calibri" w:hAnsi="Calibri"/>
                <w:spacing w:val="-4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перемещения</w:t>
            </w:r>
            <w:r>
              <w:rPr>
                <w:rFonts w:ascii="Calibri" w:hAnsi="Calibri"/>
                <w:spacing w:val="-5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/</w:t>
            </w:r>
            <w:r>
              <w:rPr>
                <w:rFonts w:ascii="Calibri" w:hAnsi="Calibri"/>
                <w:spacing w:val="23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Repositioning</w:t>
            </w:r>
            <w:r>
              <w:rPr>
                <w:rFonts w:ascii="Calibri" w:hAnsi="Calibri"/>
                <w:spacing w:val="-6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accuracy</w:t>
            </w:r>
          </w:p>
        </w:tc>
        <w:tc>
          <w:tcPr>
            <w:tcW w:w="6933" w:type="dxa"/>
            <w:gridSpan w:val="6"/>
          </w:tcPr>
          <w:p>
            <w:pPr>
              <w:pStyle w:val="TableParagraph"/>
              <w:spacing w:line="110" w:lineRule="exact" w:before="11"/>
              <w:ind w:left="1148" w:right="1142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+/-0.006mm</w:t>
            </w:r>
          </w:p>
        </w:tc>
      </w:tr>
      <w:tr>
        <w:trPr>
          <w:trHeight w:val="142" w:hRule="atLeast"/>
        </w:trPr>
        <w:tc>
          <w:tcPr>
            <w:tcW w:w="3537" w:type="dxa"/>
            <w:gridSpan w:val="2"/>
          </w:tcPr>
          <w:p>
            <w:pPr>
              <w:pStyle w:val="TableParagraph"/>
              <w:spacing w:line="123" w:lineRule="exact"/>
              <w:ind w:left="826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Двигатель</w:t>
            </w:r>
            <w:r>
              <w:rPr>
                <w:rFonts w:ascii="Calibri" w:hAnsi="Calibri"/>
                <w:spacing w:val="-5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шпинделя</w:t>
            </w:r>
            <w:r>
              <w:rPr>
                <w:rFonts w:ascii="Calibri" w:hAnsi="Calibri"/>
                <w:spacing w:val="-4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/</w:t>
            </w:r>
            <w:r>
              <w:rPr>
                <w:rFonts w:ascii="Calibri" w:hAnsi="Calibri"/>
                <w:spacing w:val="25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Spindle</w:t>
            </w:r>
            <w:r>
              <w:rPr>
                <w:rFonts w:ascii="Calibri" w:hAnsi="Calibri"/>
                <w:spacing w:val="-4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motor</w:t>
            </w:r>
          </w:p>
        </w:tc>
        <w:tc>
          <w:tcPr>
            <w:tcW w:w="3467" w:type="dxa"/>
            <w:gridSpan w:val="3"/>
          </w:tcPr>
          <w:p>
            <w:pPr>
              <w:pStyle w:val="TableParagraph"/>
              <w:spacing w:line="110" w:lineRule="exact" w:before="12"/>
              <w:ind w:left="1583" w:right="1578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7.5kw</w:t>
            </w:r>
          </w:p>
        </w:tc>
        <w:tc>
          <w:tcPr>
            <w:tcW w:w="3466" w:type="dxa"/>
            <w:gridSpan w:val="3"/>
          </w:tcPr>
          <w:p>
            <w:pPr>
              <w:pStyle w:val="TableParagraph"/>
              <w:spacing w:line="110" w:lineRule="exact" w:before="12"/>
              <w:ind w:left="1595" w:right="1591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11kw</w:t>
            </w:r>
          </w:p>
        </w:tc>
      </w:tr>
      <w:tr>
        <w:trPr>
          <w:trHeight w:val="142" w:hRule="atLeast"/>
        </w:trPr>
        <w:tc>
          <w:tcPr>
            <w:tcW w:w="1196" w:type="dxa"/>
            <w:vMerge w:val="restart"/>
          </w:tcPr>
          <w:p>
            <w:pPr>
              <w:pStyle w:val="TableParagraph"/>
              <w:spacing w:line="237" w:lineRule="auto"/>
              <w:ind w:left="123" w:right="113" w:hanging="2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Габариты станка</w:t>
            </w:r>
            <w:r>
              <w:rPr>
                <w:rFonts w:ascii="Calibri" w:hAnsi="Calibri"/>
                <w:spacing w:val="1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(ДхШхВ мм) /</w:t>
            </w:r>
            <w:r>
              <w:rPr>
                <w:rFonts w:ascii="Calibri" w:hAnsi="Calibri"/>
                <w:spacing w:val="1"/>
                <w:sz w:val="12"/>
              </w:rPr>
              <w:t> </w:t>
            </w:r>
            <w:r>
              <w:rPr>
                <w:rFonts w:ascii="Calibri" w:hAnsi="Calibri"/>
                <w:spacing w:val="-1"/>
                <w:sz w:val="12"/>
              </w:rPr>
              <w:t>Packing dimensions</w:t>
            </w:r>
            <w:r>
              <w:rPr>
                <w:rFonts w:ascii="Calibri" w:hAnsi="Calibri"/>
                <w:spacing w:val="-25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(LxWxH</w:t>
            </w:r>
            <w:r>
              <w:rPr>
                <w:rFonts w:ascii="Calibri" w:hAnsi="Calibri"/>
                <w:spacing w:val="-2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mm)</w:t>
            </w:r>
          </w:p>
        </w:tc>
        <w:tc>
          <w:tcPr>
            <w:tcW w:w="2341" w:type="dxa"/>
          </w:tcPr>
          <w:p>
            <w:pPr>
              <w:pStyle w:val="TableParagraph"/>
              <w:spacing w:line="119" w:lineRule="exact" w:before="3"/>
              <w:ind w:left="958" w:right="951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750mm</w:t>
            </w:r>
          </w:p>
        </w:tc>
        <w:tc>
          <w:tcPr>
            <w:tcW w:w="2812" w:type="dxa"/>
            <w:gridSpan w:val="2"/>
          </w:tcPr>
          <w:p>
            <w:pPr>
              <w:pStyle w:val="TableParagraph"/>
              <w:spacing w:line="122" w:lineRule="exact"/>
              <w:ind w:left="963" w:right="963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2550х1550х1770</w:t>
            </w:r>
          </w:p>
        </w:tc>
        <w:tc>
          <w:tcPr>
            <w:tcW w:w="4121" w:type="dxa"/>
            <w:gridSpan w:val="4"/>
          </w:tcPr>
          <w:p>
            <w:pPr>
              <w:pStyle w:val="TableParagraph"/>
              <w:spacing w:line="122" w:lineRule="exact"/>
              <w:ind w:left="1619" w:right="1617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2550х1650х1900</w:t>
            </w:r>
          </w:p>
        </w:tc>
      </w:tr>
      <w:tr>
        <w:trPr>
          <w:trHeight w:val="143" w:hRule="atLeast"/>
        </w:trPr>
        <w:tc>
          <w:tcPr>
            <w:tcW w:w="11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</w:tcPr>
          <w:p>
            <w:pPr>
              <w:pStyle w:val="TableParagraph"/>
              <w:spacing w:line="121" w:lineRule="exact" w:before="3"/>
              <w:ind w:left="958" w:right="951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1000mm</w:t>
            </w:r>
          </w:p>
        </w:tc>
        <w:tc>
          <w:tcPr>
            <w:tcW w:w="2812" w:type="dxa"/>
            <w:gridSpan w:val="2"/>
          </w:tcPr>
          <w:p>
            <w:pPr>
              <w:pStyle w:val="TableParagraph"/>
              <w:spacing w:line="124" w:lineRule="exact"/>
              <w:ind w:left="964" w:right="963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2750х1550х1770</w:t>
            </w:r>
          </w:p>
        </w:tc>
        <w:tc>
          <w:tcPr>
            <w:tcW w:w="4121" w:type="dxa"/>
            <w:gridSpan w:val="4"/>
          </w:tcPr>
          <w:p>
            <w:pPr>
              <w:pStyle w:val="TableParagraph"/>
              <w:spacing w:line="124" w:lineRule="exact"/>
              <w:ind w:left="1619" w:right="1617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2750х1650х1900</w:t>
            </w:r>
          </w:p>
        </w:tc>
      </w:tr>
      <w:tr>
        <w:trPr>
          <w:trHeight w:val="140" w:hRule="atLeast"/>
        </w:trPr>
        <w:tc>
          <w:tcPr>
            <w:tcW w:w="11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</w:tcPr>
          <w:p>
            <w:pPr>
              <w:pStyle w:val="TableParagraph"/>
              <w:spacing w:line="118" w:lineRule="exact" w:before="3"/>
              <w:ind w:left="958" w:right="951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1500mm</w:t>
            </w:r>
          </w:p>
        </w:tc>
        <w:tc>
          <w:tcPr>
            <w:tcW w:w="2812" w:type="dxa"/>
            <w:gridSpan w:val="2"/>
          </w:tcPr>
          <w:p>
            <w:pPr>
              <w:pStyle w:val="TableParagraph"/>
              <w:spacing w:line="121" w:lineRule="exact"/>
              <w:ind w:left="964" w:right="963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3250х1550х1770</w:t>
            </w:r>
          </w:p>
        </w:tc>
        <w:tc>
          <w:tcPr>
            <w:tcW w:w="4121" w:type="dxa"/>
            <w:gridSpan w:val="4"/>
          </w:tcPr>
          <w:p>
            <w:pPr>
              <w:pStyle w:val="TableParagraph"/>
              <w:spacing w:line="121" w:lineRule="exact"/>
              <w:ind w:left="1619" w:right="1617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3250х1650х1900</w:t>
            </w:r>
          </w:p>
        </w:tc>
      </w:tr>
      <w:tr>
        <w:trPr>
          <w:trHeight w:val="142" w:hRule="atLeast"/>
        </w:trPr>
        <w:tc>
          <w:tcPr>
            <w:tcW w:w="11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</w:tcPr>
          <w:p>
            <w:pPr>
              <w:pStyle w:val="TableParagraph"/>
              <w:spacing w:line="119" w:lineRule="exact" w:before="3"/>
              <w:ind w:left="958" w:right="951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2000mm</w:t>
            </w:r>
          </w:p>
        </w:tc>
        <w:tc>
          <w:tcPr>
            <w:tcW w:w="2812" w:type="dxa"/>
            <w:gridSpan w:val="2"/>
          </w:tcPr>
          <w:p>
            <w:pPr>
              <w:pStyle w:val="TableParagraph"/>
              <w:spacing w:line="122" w:lineRule="exact"/>
              <w:ind w:left="964" w:right="963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3700х1550х1770</w:t>
            </w:r>
          </w:p>
        </w:tc>
        <w:tc>
          <w:tcPr>
            <w:tcW w:w="4121" w:type="dxa"/>
            <w:gridSpan w:val="4"/>
          </w:tcPr>
          <w:p>
            <w:pPr>
              <w:pStyle w:val="TableParagraph"/>
              <w:spacing w:line="122" w:lineRule="exact"/>
              <w:ind w:left="1619" w:right="1617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3700х1650х1900</w:t>
            </w:r>
          </w:p>
        </w:tc>
      </w:tr>
      <w:tr>
        <w:trPr>
          <w:trHeight w:val="143" w:hRule="atLeast"/>
        </w:trPr>
        <w:tc>
          <w:tcPr>
            <w:tcW w:w="11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</w:tcPr>
          <w:p>
            <w:pPr>
              <w:pStyle w:val="TableParagraph"/>
              <w:spacing w:line="121" w:lineRule="exact" w:before="3"/>
              <w:ind w:left="958" w:right="951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3000mm</w:t>
            </w:r>
          </w:p>
        </w:tc>
        <w:tc>
          <w:tcPr>
            <w:tcW w:w="2812" w:type="dxa"/>
            <w:gridSpan w:val="2"/>
          </w:tcPr>
          <w:p>
            <w:pPr>
              <w:pStyle w:val="TableParagraph"/>
              <w:spacing w:line="124" w:lineRule="exact"/>
              <w:ind w:left="964" w:right="963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4700х1550х1770</w:t>
            </w:r>
          </w:p>
        </w:tc>
        <w:tc>
          <w:tcPr>
            <w:tcW w:w="4121" w:type="dxa"/>
            <w:gridSpan w:val="4"/>
          </w:tcPr>
          <w:p>
            <w:pPr>
              <w:pStyle w:val="TableParagraph"/>
              <w:spacing w:line="124" w:lineRule="exact"/>
              <w:ind w:left="1619" w:right="1617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4700х1650х1900</w:t>
            </w:r>
          </w:p>
        </w:tc>
      </w:tr>
      <w:tr>
        <w:trPr>
          <w:trHeight w:val="140" w:hRule="atLeast"/>
        </w:trPr>
        <w:tc>
          <w:tcPr>
            <w:tcW w:w="1196" w:type="dxa"/>
            <w:vMerge w:val="restart"/>
          </w:tcPr>
          <w:p>
            <w:pPr>
              <w:pStyle w:val="TableParagraph"/>
              <w:spacing w:line="142" w:lineRule="exact"/>
              <w:ind w:left="116" w:right="109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Вес</w:t>
            </w:r>
            <w:r>
              <w:rPr>
                <w:rFonts w:ascii="Calibri" w:hAnsi="Calibri"/>
                <w:spacing w:val="-3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станка</w:t>
            </w:r>
          </w:p>
          <w:p>
            <w:pPr>
              <w:pStyle w:val="TableParagraph"/>
              <w:spacing w:line="146" w:lineRule="exact"/>
              <w:ind w:left="116" w:right="110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Брутто</w:t>
            </w:r>
            <w:r>
              <w:rPr>
                <w:rFonts w:ascii="Calibri" w:hAnsi="Calibri"/>
                <w:spacing w:val="-3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/</w:t>
            </w:r>
            <w:r>
              <w:rPr>
                <w:rFonts w:ascii="Calibri" w:hAnsi="Calibri"/>
                <w:spacing w:val="-3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Нетто</w:t>
            </w:r>
            <w:r>
              <w:rPr>
                <w:rFonts w:ascii="Calibri" w:hAnsi="Calibri"/>
                <w:spacing w:val="-2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(кг)</w:t>
            </w:r>
          </w:p>
          <w:p>
            <w:pPr>
              <w:pStyle w:val="TableParagraph"/>
              <w:spacing w:before="5"/>
              <w:jc w:val="left"/>
              <w:rPr>
                <w:sz w:val="12"/>
              </w:rPr>
            </w:pPr>
          </w:p>
          <w:p>
            <w:pPr>
              <w:pStyle w:val="TableParagraph"/>
              <w:spacing w:before="1"/>
              <w:ind w:left="199"/>
              <w:jc w:val="left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G.W.</w:t>
            </w:r>
            <w:r>
              <w:rPr>
                <w:rFonts w:ascii="Calibri"/>
                <w:spacing w:val="-4"/>
                <w:sz w:val="12"/>
              </w:rPr>
              <w:t> </w:t>
            </w:r>
            <w:r>
              <w:rPr>
                <w:rFonts w:ascii="Calibri"/>
                <w:sz w:val="12"/>
              </w:rPr>
              <w:t>/</w:t>
            </w:r>
            <w:r>
              <w:rPr>
                <w:rFonts w:ascii="Calibri"/>
                <w:spacing w:val="-3"/>
                <w:sz w:val="12"/>
              </w:rPr>
              <w:t> </w:t>
            </w:r>
            <w:r>
              <w:rPr>
                <w:rFonts w:ascii="Calibri"/>
                <w:sz w:val="12"/>
              </w:rPr>
              <w:t>N.W.</w:t>
            </w:r>
            <w:r>
              <w:rPr>
                <w:rFonts w:ascii="Calibri"/>
                <w:spacing w:val="-4"/>
                <w:sz w:val="12"/>
              </w:rPr>
              <w:t> </w:t>
            </w:r>
            <w:r>
              <w:rPr>
                <w:rFonts w:ascii="Calibri"/>
                <w:sz w:val="12"/>
              </w:rPr>
              <w:t>(kg)</w:t>
            </w:r>
          </w:p>
        </w:tc>
        <w:tc>
          <w:tcPr>
            <w:tcW w:w="2341" w:type="dxa"/>
          </w:tcPr>
          <w:p>
            <w:pPr>
              <w:pStyle w:val="TableParagraph"/>
              <w:spacing w:line="118" w:lineRule="exact" w:before="3"/>
              <w:ind w:left="958" w:right="951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750mm</w:t>
            </w:r>
          </w:p>
        </w:tc>
        <w:tc>
          <w:tcPr>
            <w:tcW w:w="1218" w:type="dxa"/>
          </w:tcPr>
          <w:p>
            <w:pPr>
              <w:pStyle w:val="TableParagraph"/>
              <w:spacing w:line="121" w:lineRule="exact"/>
              <w:ind w:left="319" w:right="31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2100/2800</w:t>
            </w:r>
          </w:p>
        </w:tc>
        <w:tc>
          <w:tcPr>
            <w:tcW w:w="1594" w:type="dxa"/>
          </w:tcPr>
          <w:p>
            <w:pPr>
              <w:pStyle w:val="TableParagraph"/>
              <w:spacing w:line="121" w:lineRule="exact"/>
              <w:ind w:left="507" w:right="504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2120/2900</w:t>
            </w:r>
          </w:p>
        </w:tc>
        <w:tc>
          <w:tcPr>
            <w:tcW w:w="1310" w:type="dxa"/>
            <w:gridSpan w:val="2"/>
          </w:tcPr>
          <w:p>
            <w:pPr>
              <w:pStyle w:val="TableParagraph"/>
              <w:spacing w:line="121" w:lineRule="exact"/>
              <w:ind w:left="388"/>
              <w:jc w:val="left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2250/2850</w:t>
            </w:r>
          </w:p>
        </w:tc>
        <w:tc>
          <w:tcPr>
            <w:tcW w:w="1499" w:type="dxa"/>
          </w:tcPr>
          <w:p>
            <w:pPr>
              <w:pStyle w:val="TableParagraph"/>
              <w:spacing w:line="121" w:lineRule="exact"/>
              <w:ind w:left="461" w:right="45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2300/2900</w:t>
            </w:r>
          </w:p>
        </w:tc>
        <w:tc>
          <w:tcPr>
            <w:tcW w:w="1312" w:type="dxa"/>
          </w:tcPr>
          <w:p>
            <w:pPr>
              <w:pStyle w:val="TableParagraph"/>
              <w:spacing w:line="121" w:lineRule="exact"/>
              <w:ind w:left="367" w:right="362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2400/3000</w:t>
            </w:r>
          </w:p>
        </w:tc>
      </w:tr>
      <w:tr>
        <w:trPr>
          <w:trHeight w:val="142" w:hRule="atLeast"/>
        </w:trPr>
        <w:tc>
          <w:tcPr>
            <w:tcW w:w="11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</w:tcPr>
          <w:p>
            <w:pPr>
              <w:pStyle w:val="TableParagraph"/>
              <w:spacing w:line="118" w:lineRule="exact" w:before="5"/>
              <w:ind w:left="958" w:right="951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1000mm</w:t>
            </w:r>
          </w:p>
        </w:tc>
        <w:tc>
          <w:tcPr>
            <w:tcW w:w="1218" w:type="dxa"/>
          </w:tcPr>
          <w:p>
            <w:pPr>
              <w:pStyle w:val="TableParagraph"/>
              <w:spacing w:line="123" w:lineRule="exact"/>
              <w:ind w:left="319" w:right="31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2200/2900</w:t>
            </w:r>
          </w:p>
        </w:tc>
        <w:tc>
          <w:tcPr>
            <w:tcW w:w="1594" w:type="dxa"/>
          </w:tcPr>
          <w:p>
            <w:pPr>
              <w:pStyle w:val="TableParagraph"/>
              <w:spacing w:line="123" w:lineRule="exact"/>
              <w:ind w:left="507" w:right="504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2240/3000</w:t>
            </w:r>
          </w:p>
        </w:tc>
        <w:tc>
          <w:tcPr>
            <w:tcW w:w="1310" w:type="dxa"/>
            <w:gridSpan w:val="2"/>
          </w:tcPr>
          <w:p>
            <w:pPr>
              <w:pStyle w:val="TableParagraph"/>
              <w:spacing w:line="123" w:lineRule="exact"/>
              <w:ind w:left="388"/>
              <w:jc w:val="left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2400/3000</w:t>
            </w:r>
          </w:p>
        </w:tc>
        <w:tc>
          <w:tcPr>
            <w:tcW w:w="1499" w:type="dxa"/>
          </w:tcPr>
          <w:p>
            <w:pPr>
              <w:pStyle w:val="TableParagraph"/>
              <w:spacing w:line="123" w:lineRule="exact"/>
              <w:ind w:left="461" w:right="45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2450/3050</w:t>
            </w:r>
          </w:p>
        </w:tc>
        <w:tc>
          <w:tcPr>
            <w:tcW w:w="1312" w:type="dxa"/>
          </w:tcPr>
          <w:p>
            <w:pPr>
              <w:pStyle w:val="TableParagraph"/>
              <w:spacing w:line="123" w:lineRule="exact"/>
              <w:ind w:left="367" w:right="362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2550/3150</w:t>
            </w:r>
          </w:p>
        </w:tc>
      </w:tr>
      <w:tr>
        <w:trPr>
          <w:trHeight w:val="142" w:hRule="atLeast"/>
        </w:trPr>
        <w:tc>
          <w:tcPr>
            <w:tcW w:w="11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</w:tcPr>
          <w:p>
            <w:pPr>
              <w:pStyle w:val="TableParagraph"/>
              <w:spacing w:line="119" w:lineRule="exact" w:before="3"/>
              <w:ind w:left="958" w:right="951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1500mm</w:t>
            </w:r>
          </w:p>
        </w:tc>
        <w:tc>
          <w:tcPr>
            <w:tcW w:w="1218" w:type="dxa"/>
          </w:tcPr>
          <w:p>
            <w:pPr>
              <w:pStyle w:val="TableParagraph"/>
              <w:spacing w:line="122" w:lineRule="exact"/>
              <w:ind w:left="319" w:right="31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2300/3150</w:t>
            </w:r>
          </w:p>
        </w:tc>
        <w:tc>
          <w:tcPr>
            <w:tcW w:w="1594" w:type="dxa"/>
          </w:tcPr>
          <w:p>
            <w:pPr>
              <w:pStyle w:val="TableParagraph"/>
              <w:spacing w:line="122" w:lineRule="exact"/>
              <w:ind w:left="507" w:right="504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2350/3200</w:t>
            </w:r>
          </w:p>
        </w:tc>
        <w:tc>
          <w:tcPr>
            <w:tcW w:w="1310" w:type="dxa"/>
            <w:gridSpan w:val="2"/>
          </w:tcPr>
          <w:p>
            <w:pPr>
              <w:pStyle w:val="TableParagraph"/>
              <w:spacing w:line="122" w:lineRule="exact"/>
              <w:ind w:left="388"/>
              <w:jc w:val="left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2600/3200</w:t>
            </w:r>
          </w:p>
        </w:tc>
        <w:tc>
          <w:tcPr>
            <w:tcW w:w="1499" w:type="dxa"/>
          </w:tcPr>
          <w:p>
            <w:pPr>
              <w:pStyle w:val="TableParagraph"/>
              <w:spacing w:line="122" w:lineRule="exact"/>
              <w:ind w:left="461" w:right="45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2650/3250</w:t>
            </w:r>
          </w:p>
        </w:tc>
        <w:tc>
          <w:tcPr>
            <w:tcW w:w="1312" w:type="dxa"/>
          </w:tcPr>
          <w:p>
            <w:pPr>
              <w:pStyle w:val="TableParagraph"/>
              <w:spacing w:line="122" w:lineRule="exact"/>
              <w:ind w:left="367" w:right="362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2750/3350</w:t>
            </w:r>
          </w:p>
        </w:tc>
      </w:tr>
      <w:tr>
        <w:trPr>
          <w:trHeight w:val="142" w:hRule="atLeast"/>
        </w:trPr>
        <w:tc>
          <w:tcPr>
            <w:tcW w:w="11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</w:tcPr>
          <w:p>
            <w:pPr>
              <w:pStyle w:val="TableParagraph"/>
              <w:spacing w:line="119" w:lineRule="exact" w:before="3"/>
              <w:ind w:left="958" w:right="951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2000mm</w:t>
            </w:r>
          </w:p>
        </w:tc>
        <w:tc>
          <w:tcPr>
            <w:tcW w:w="1218" w:type="dxa"/>
          </w:tcPr>
          <w:p>
            <w:pPr>
              <w:pStyle w:val="TableParagraph"/>
              <w:spacing w:line="122" w:lineRule="exact"/>
              <w:ind w:left="319" w:right="31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2700/3350</w:t>
            </w:r>
          </w:p>
        </w:tc>
        <w:tc>
          <w:tcPr>
            <w:tcW w:w="1594" w:type="dxa"/>
          </w:tcPr>
          <w:p>
            <w:pPr>
              <w:pStyle w:val="TableParagraph"/>
              <w:spacing w:line="122" w:lineRule="exact"/>
              <w:ind w:left="507" w:right="504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2740/3400</w:t>
            </w:r>
          </w:p>
        </w:tc>
        <w:tc>
          <w:tcPr>
            <w:tcW w:w="1310" w:type="dxa"/>
            <w:gridSpan w:val="2"/>
          </w:tcPr>
          <w:p>
            <w:pPr>
              <w:pStyle w:val="TableParagraph"/>
              <w:spacing w:line="122" w:lineRule="exact"/>
              <w:ind w:left="388"/>
              <w:jc w:val="left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2830/3400</w:t>
            </w:r>
          </w:p>
        </w:tc>
        <w:tc>
          <w:tcPr>
            <w:tcW w:w="1499" w:type="dxa"/>
          </w:tcPr>
          <w:p>
            <w:pPr>
              <w:pStyle w:val="TableParagraph"/>
              <w:spacing w:line="122" w:lineRule="exact"/>
              <w:ind w:left="461" w:right="45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2880/3450</w:t>
            </w:r>
          </w:p>
        </w:tc>
        <w:tc>
          <w:tcPr>
            <w:tcW w:w="1312" w:type="dxa"/>
          </w:tcPr>
          <w:p>
            <w:pPr>
              <w:pStyle w:val="TableParagraph"/>
              <w:spacing w:line="122" w:lineRule="exact"/>
              <w:ind w:left="367" w:right="362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2980/3550</w:t>
            </w:r>
          </w:p>
        </w:tc>
      </w:tr>
      <w:tr>
        <w:trPr>
          <w:trHeight w:val="385" w:hRule="atLeast"/>
        </w:trPr>
        <w:tc>
          <w:tcPr>
            <w:tcW w:w="11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</w:tcPr>
          <w:p>
            <w:pPr>
              <w:pStyle w:val="TableParagraph"/>
              <w:spacing w:before="4"/>
              <w:ind w:left="958" w:right="951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3000mm</w:t>
            </w:r>
          </w:p>
        </w:tc>
        <w:tc>
          <w:tcPr>
            <w:tcW w:w="1218" w:type="dxa"/>
          </w:tcPr>
          <w:p>
            <w:pPr>
              <w:pStyle w:val="TableParagraph"/>
              <w:spacing w:before="119"/>
              <w:ind w:left="319" w:right="31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3500/4100</w:t>
            </w:r>
          </w:p>
        </w:tc>
        <w:tc>
          <w:tcPr>
            <w:tcW w:w="1594" w:type="dxa"/>
          </w:tcPr>
          <w:p>
            <w:pPr>
              <w:pStyle w:val="TableParagraph"/>
              <w:spacing w:before="119"/>
              <w:ind w:left="507" w:right="504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3600/4250</w:t>
            </w:r>
          </w:p>
        </w:tc>
        <w:tc>
          <w:tcPr>
            <w:tcW w:w="1310" w:type="dxa"/>
            <w:gridSpan w:val="2"/>
          </w:tcPr>
          <w:p>
            <w:pPr>
              <w:pStyle w:val="TableParagraph"/>
              <w:spacing w:before="119"/>
              <w:ind w:left="388"/>
              <w:jc w:val="left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3650/4250</w:t>
            </w:r>
          </w:p>
        </w:tc>
        <w:tc>
          <w:tcPr>
            <w:tcW w:w="1499" w:type="dxa"/>
          </w:tcPr>
          <w:p>
            <w:pPr>
              <w:pStyle w:val="TableParagraph"/>
              <w:spacing w:before="119"/>
              <w:ind w:left="461" w:right="45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3700/4300</w:t>
            </w:r>
          </w:p>
        </w:tc>
        <w:tc>
          <w:tcPr>
            <w:tcW w:w="1312" w:type="dxa"/>
          </w:tcPr>
          <w:p>
            <w:pPr>
              <w:pStyle w:val="TableParagraph"/>
              <w:spacing w:before="119"/>
              <w:ind w:left="367" w:right="362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3800/4400</w:t>
            </w:r>
          </w:p>
        </w:tc>
      </w:tr>
    </w:tbl>
    <w:p>
      <w:pPr>
        <w:spacing w:after="0"/>
        <w:rPr>
          <w:rFonts w:ascii="Calibri"/>
          <w:sz w:val="12"/>
        </w:rPr>
        <w:sectPr>
          <w:pgSz w:w="11910" w:h="16850"/>
          <w:pgMar w:top="0" w:bottom="280" w:left="0" w:right="0"/>
        </w:sectPr>
      </w:pPr>
    </w:p>
    <w:p>
      <w:pPr>
        <w:pStyle w:val="Heading2"/>
        <w:spacing w:before="69"/>
        <w:ind w:right="572"/>
        <w:rPr>
          <w:sz w:val="32"/>
        </w:rPr>
      </w:pPr>
      <w:r>
        <w:rPr>
          <w:color w:val="C00000"/>
        </w:rPr>
        <w:t>Тяжёлые</w:t>
      </w:r>
      <w:r>
        <w:rPr>
          <w:color w:val="C00000"/>
          <w:spacing w:val="-3"/>
        </w:rPr>
        <w:t> </w:t>
      </w:r>
      <w:r>
        <w:rPr>
          <w:color w:val="C00000"/>
        </w:rPr>
        <w:t>токарные</w:t>
      </w:r>
      <w:r>
        <w:rPr>
          <w:color w:val="C00000"/>
          <w:spacing w:val="-2"/>
        </w:rPr>
        <w:t> </w:t>
      </w:r>
      <w:r>
        <w:rPr>
          <w:color w:val="C00000"/>
        </w:rPr>
        <w:t>станки</w:t>
      </w:r>
      <w:r>
        <w:rPr>
          <w:color w:val="C00000"/>
          <w:spacing w:val="-4"/>
        </w:rPr>
        <w:t> </w:t>
      </w:r>
      <w:r>
        <w:rPr>
          <w:color w:val="C00000"/>
        </w:rPr>
        <w:t>с</w:t>
      </w:r>
      <w:r>
        <w:rPr>
          <w:color w:val="C00000"/>
          <w:spacing w:val="-5"/>
        </w:rPr>
        <w:t> </w:t>
      </w:r>
      <w:r>
        <w:rPr>
          <w:color w:val="C00000"/>
        </w:rPr>
        <w:t>ЧПУ</w:t>
      </w:r>
      <w:r>
        <w:rPr>
          <w:color w:val="C00000"/>
          <w:spacing w:val="-4"/>
        </w:rPr>
        <w:t> </w:t>
      </w:r>
      <w:r>
        <w:rPr>
          <w:color w:val="C00000"/>
        </w:rPr>
        <w:t>CWK6163</w:t>
      </w:r>
      <w:r>
        <w:rPr>
          <w:color w:val="C00000"/>
          <w:spacing w:val="-1"/>
        </w:rPr>
        <w:t> </w:t>
      </w:r>
      <w:r>
        <w:rPr>
          <w:color w:val="C00000"/>
        </w:rPr>
        <w:t>и</w:t>
      </w:r>
      <w:r>
        <w:rPr>
          <w:color w:val="C00000"/>
          <w:spacing w:val="-4"/>
        </w:rPr>
        <w:t> </w:t>
      </w:r>
      <w:r>
        <w:rPr>
          <w:color w:val="C00000"/>
          <w:sz w:val="32"/>
        </w:rPr>
        <w:t>СWK6180</w:t>
      </w:r>
    </w:p>
    <w:p>
      <w:pPr>
        <w:pStyle w:val="Heading4"/>
        <w:spacing w:before="63"/>
        <w:ind w:left="2614" w:right="0"/>
        <w:jc w:val="left"/>
        <w:rPr>
          <w:rFonts w:ascii="Calibri"/>
        </w:rPr>
      </w:pPr>
      <w:r>
        <w:rPr>
          <w:rFonts w:ascii="Calibri"/>
          <w:color w:val="7F7F7F"/>
        </w:rPr>
        <w:t>CWK6163</w:t>
      </w:r>
      <w:r>
        <w:rPr>
          <w:rFonts w:ascii="Calibri"/>
          <w:color w:val="7F7F7F"/>
          <w:spacing w:val="-3"/>
        </w:rPr>
        <w:t> </w:t>
      </w:r>
      <w:r>
        <w:rPr>
          <w:rFonts w:ascii="Calibri"/>
          <w:color w:val="7F7F7F"/>
        </w:rPr>
        <w:t>&amp;</w:t>
      </w:r>
      <w:r>
        <w:rPr>
          <w:rFonts w:ascii="Calibri"/>
          <w:color w:val="7F7F7F"/>
          <w:spacing w:val="-2"/>
        </w:rPr>
        <w:t> </w:t>
      </w:r>
      <w:r>
        <w:rPr>
          <w:rFonts w:ascii="Calibri"/>
          <w:color w:val="7F7F7F"/>
        </w:rPr>
        <w:t>CWK6180</w:t>
      </w:r>
      <w:r>
        <w:rPr>
          <w:rFonts w:ascii="Calibri"/>
          <w:color w:val="7F7F7F"/>
          <w:spacing w:val="-2"/>
        </w:rPr>
        <w:t> </w:t>
      </w:r>
      <w:r>
        <w:rPr>
          <w:rFonts w:ascii="Calibri"/>
          <w:color w:val="7F7F7F"/>
        </w:rPr>
        <w:t>Heavy</w:t>
      </w:r>
      <w:r>
        <w:rPr>
          <w:rFonts w:ascii="Calibri"/>
          <w:color w:val="7F7F7F"/>
          <w:spacing w:val="-2"/>
        </w:rPr>
        <w:t> </w:t>
      </w:r>
      <w:r>
        <w:rPr>
          <w:rFonts w:ascii="Calibri"/>
          <w:color w:val="7F7F7F"/>
        </w:rPr>
        <w:t>Duty</w:t>
      </w:r>
      <w:r>
        <w:rPr>
          <w:rFonts w:ascii="Calibri"/>
          <w:color w:val="7F7F7F"/>
          <w:spacing w:val="-2"/>
        </w:rPr>
        <w:t> </w:t>
      </w:r>
      <w:r>
        <w:rPr>
          <w:rFonts w:ascii="Calibri"/>
          <w:color w:val="7F7F7F"/>
        </w:rPr>
        <w:t>CNC</w:t>
      </w:r>
      <w:r>
        <w:rPr>
          <w:rFonts w:ascii="Calibri"/>
          <w:color w:val="7F7F7F"/>
          <w:spacing w:val="-2"/>
        </w:rPr>
        <w:t> </w:t>
      </w:r>
      <w:r>
        <w:rPr>
          <w:rFonts w:ascii="Calibri"/>
          <w:color w:val="7F7F7F"/>
        </w:rPr>
        <w:t>Lathe</w:t>
      </w:r>
    </w:p>
    <w:p>
      <w:pPr>
        <w:pStyle w:val="BodyText"/>
        <w:spacing w:before="9"/>
        <w:rPr>
          <w:rFonts w:ascii="Calibri"/>
          <w:b/>
          <w:sz w:val="30"/>
        </w:rPr>
      </w:pPr>
    </w:p>
    <w:p>
      <w:pPr>
        <w:pStyle w:val="BodyText"/>
        <w:spacing w:line="285" w:lineRule="auto" w:before="1"/>
        <w:ind w:left="784" w:right="812" w:firstLine="566"/>
        <w:jc w:val="both"/>
      </w:pPr>
      <w:r>
        <w:rPr/>
        <w:t>Тяжёлые токарные станки с ЧПУ серии СWK обладают высокой точностью, высокой мощностью, высо-</w:t>
      </w:r>
      <w:r>
        <w:rPr>
          <w:spacing w:val="1"/>
        </w:rPr>
        <w:t> </w:t>
      </w:r>
      <w:r>
        <w:rPr/>
        <w:t>кой прочностью. Основные комплектующие и конструкция станка усовершенствованы, главный станок осна-</w:t>
      </w:r>
      <w:r>
        <w:rPr>
          <w:spacing w:val="1"/>
        </w:rPr>
        <w:t> </w:t>
      </w:r>
      <w:r>
        <w:rPr/>
        <w:t>щён 4-ступенчатой скоростной коробкой передач, хорошей ударопрочностью, устойчивостью, хорошей режу-</w:t>
      </w:r>
      <w:r>
        <w:rPr>
          <w:spacing w:val="1"/>
        </w:rPr>
        <w:t> </w:t>
      </w:r>
      <w:r>
        <w:rPr/>
        <w:t>щей способностью.</w:t>
      </w:r>
      <w:r>
        <w:rPr>
          <w:spacing w:val="1"/>
        </w:rPr>
        <w:t> </w:t>
      </w:r>
      <w:r>
        <w:rPr/>
        <w:t>Шариковый винт по осям X и Z приводится в движение прямым подключением серводви-</w:t>
      </w:r>
      <w:r>
        <w:rPr>
          <w:spacing w:val="-53"/>
        </w:rPr>
        <w:t> </w:t>
      </w:r>
      <w:r>
        <w:rPr/>
        <w:t>гателя.</w:t>
      </w:r>
      <w:r>
        <w:rPr>
          <w:spacing w:val="1"/>
        </w:rPr>
        <w:t> </w:t>
      </w:r>
      <w:r>
        <w:rPr/>
        <w:t>Превосходный динамический отклик,</w:t>
      </w:r>
      <w:r>
        <w:rPr>
          <w:spacing w:val="1"/>
        </w:rPr>
        <w:t> </w:t>
      </w:r>
      <w:r>
        <w:rPr/>
        <w:t>низкий уровень шума, детали для стендовой обработки с раз-</w:t>
      </w:r>
      <w:r>
        <w:rPr>
          <w:spacing w:val="1"/>
        </w:rPr>
        <w:t> </w:t>
      </w:r>
      <w:r>
        <w:rPr/>
        <w:t>личными техническими характеристиками обладают высокой способностью к адаптации, качество обработки</w:t>
      </w:r>
      <w:r>
        <w:rPr>
          <w:spacing w:val="1"/>
        </w:rPr>
        <w:t> </w:t>
      </w:r>
      <w:r>
        <w:rPr/>
        <w:t>стабильно и надежно.</w:t>
      </w:r>
      <w:r>
        <w:rPr>
          <w:spacing w:val="1"/>
        </w:rPr>
        <w:t> </w:t>
      </w:r>
      <w:r>
        <w:rPr/>
        <w:t>Может автоматически обрабатывать детали внутреннего и внешнего круга и торца,</w:t>
      </w:r>
      <w:r>
        <w:rPr>
          <w:spacing w:val="1"/>
        </w:rPr>
        <w:t> </w:t>
      </w:r>
      <w:r>
        <w:rPr/>
        <w:t>канавки, произвольную коническую поверхность, криволинейную поверхность, наружный цилиндр, кониче-</w:t>
      </w:r>
      <w:r>
        <w:rPr>
          <w:spacing w:val="1"/>
        </w:rPr>
        <w:t> </w:t>
      </w:r>
      <w:r>
        <w:rPr/>
        <w:t>скую резьбу и т.д.</w:t>
      </w:r>
      <w:r>
        <w:rPr>
          <w:spacing w:val="1"/>
        </w:rPr>
        <w:t> </w:t>
      </w:r>
      <w:r>
        <w:rPr/>
        <w:t>После установки инструментальной головки с приводом станок может выполнять фрезе-</w:t>
      </w:r>
      <w:r>
        <w:rPr>
          <w:spacing w:val="1"/>
        </w:rPr>
        <w:t> </w:t>
      </w:r>
      <w:r>
        <w:rPr/>
        <w:t>рование, сверление,</w:t>
      </w:r>
      <w:r>
        <w:rPr>
          <w:spacing w:val="-2"/>
        </w:rPr>
        <w:t> </w:t>
      </w:r>
      <w:r>
        <w:rPr/>
        <w:t>нарезание</w:t>
      </w:r>
      <w:r>
        <w:rPr>
          <w:spacing w:val="5"/>
        </w:rPr>
        <w:t> </w:t>
      </w:r>
      <w:r>
        <w:rPr/>
        <w:t>резьбы</w:t>
      </w:r>
      <w:r>
        <w:rPr>
          <w:spacing w:val="1"/>
        </w:rPr>
        <w:t> </w:t>
      </w:r>
      <w:r>
        <w:rPr/>
        <w:t>и другие сложные</w:t>
      </w:r>
      <w:r>
        <w:rPr>
          <w:spacing w:val="1"/>
        </w:rPr>
        <w:t> </w:t>
      </w:r>
      <w:r>
        <w:rPr/>
        <w:t>процессы.</w:t>
      </w:r>
    </w:p>
    <w:p>
      <w:pPr>
        <w:pStyle w:val="BodyText"/>
        <w:spacing w:before="7"/>
        <w:rPr>
          <w:sz w:val="13"/>
        </w:rPr>
      </w:pPr>
    </w:p>
    <w:p>
      <w:pPr>
        <w:pStyle w:val="BodyText"/>
        <w:spacing w:line="273" w:lineRule="auto" w:before="92"/>
        <w:ind w:left="775" w:right="791" w:firstLine="566"/>
        <w:jc w:val="both"/>
      </w:pPr>
      <w:r>
        <w:rPr/>
        <w:t>CWK heavy-duty CNC lathe have the characteristics of high precision, high power and high rigidity. The main</w:t>
      </w:r>
      <w:r>
        <w:rPr>
          <w:spacing w:val="1"/>
        </w:rPr>
        <w:t> </w:t>
      </w:r>
      <w:r>
        <w:rPr/>
        <w:t>components and structure have been optimized. The main shaft system structure adopts 4-step speed transmission,</w:t>
      </w:r>
      <w:r>
        <w:rPr>
          <w:spacing w:val="1"/>
        </w:rPr>
        <w:t> </w:t>
      </w:r>
      <w:r>
        <w:rPr/>
        <w:t>good shock resistance, good stability, with good cutting performance. X, Z axis ball screw is driven by servo motor</w:t>
      </w:r>
      <w:r>
        <w:rPr>
          <w:spacing w:val="1"/>
        </w:rPr>
        <w:t> </w:t>
      </w:r>
      <w:r>
        <w:rPr/>
        <w:t>direct connection, excellent dynamic response, low noise, multi-specification parts of the batch processing has a</w:t>
      </w:r>
      <w:r>
        <w:rPr>
          <w:spacing w:val="1"/>
        </w:rPr>
        <w:t> </w:t>
      </w:r>
      <w:r>
        <w:rPr/>
        <w:t>strong ability to adapt to, processing quality is stable and reliable. Can automatically complete the parts of the inner</w:t>
      </w:r>
      <w:r>
        <w:rPr>
          <w:spacing w:val="1"/>
        </w:rPr>
        <w:t> </w:t>
      </w:r>
      <w:r>
        <w:rPr/>
        <w:t>and outer circle, end face, grooving, arbitrary conical surface, curved surface, male cylinder, taper thread and other</w:t>
      </w:r>
      <w:r>
        <w:rPr>
          <w:spacing w:val="1"/>
        </w:rPr>
        <w:t> </w:t>
      </w:r>
      <w:r>
        <w:rPr/>
        <w:t>processes. After install powered turret, the machine can finish milling, drilling, tapping and other more complicated</w:t>
      </w:r>
      <w:r>
        <w:rPr>
          <w:spacing w:val="1"/>
        </w:rPr>
        <w:t> </w:t>
      </w:r>
      <w:r>
        <w:rPr/>
        <w:t>processes.</w:t>
      </w:r>
    </w:p>
    <w:p>
      <w:pPr>
        <w:pStyle w:val="BodyText"/>
        <w:spacing w:before="6"/>
        <w:rPr>
          <w:sz w:val="15"/>
        </w:rPr>
      </w:pPr>
    </w:p>
    <w:p>
      <w:pPr>
        <w:pStyle w:val="BodyText"/>
        <w:ind w:left="649"/>
      </w:pPr>
      <w:r>
        <w:rPr/>
        <w:drawing>
          <wp:inline distT="0" distB="0" distL="0" distR="0">
            <wp:extent cx="6824414" cy="1319879"/>
            <wp:effectExtent l="0" t="0" r="0" b="0"/>
            <wp:docPr id="11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414" cy="1319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pgSz w:w="11910" w:h="16850"/>
          <w:pgMar w:top="740" w:bottom="280" w:left="0" w:right="0"/>
        </w:sectPr>
      </w:pPr>
    </w:p>
    <w:p>
      <w:pPr>
        <w:pStyle w:val="Heading7"/>
        <w:spacing w:before="89"/>
        <w:jc w:val="both"/>
      </w:pPr>
      <w:r>
        <w:rPr>
          <w:color w:val="00B050"/>
        </w:rPr>
        <w:t>Стандартная</w:t>
      </w:r>
      <w:r>
        <w:rPr>
          <w:color w:val="00B050"/>
          <w:spacing w:val="-6"/>
        </w:rPr>
        <w:t> </w:t>
      </w:r>
      <w:r>
        <w:rPr>
          <w:color w:val="00B050"/>
        </w:rPr>
        <w:t>комплектация:</w:t>
      </w:r>
    </w:p>
    <w:p>
      <w:pPr>
        <w:pStyle w:val="BodyText"/>
        <w:spacing w:before="111"/>
        <w:ind w:left="775"/>
      </w:pPr>
      <w:r>
        <w:rPr/>
        <w:t>Контроллер:</w:t>
      </w:r>
      <w:r>
        <w:rPr>
          <w:spacing w:val="-4"/>
        </w:rPr>
        <w:t> </w:t>
      </w:r>
      <w:r>
        <w:rPr/>
        <w:t>GSK980TDI</w:t>
      </w:r>
    </w:p>
    <w:p>
      <w:pPr>
        <w:pStyle w:val="BodyText"/>
        <w:spacing w:line="304" w:lineRule="auto" w:before="63"/>
        <w:ind w:left="775" w:right="663"/>
        <w:jc w:val="both"/>
      </w:pPr>
      <w:r>
        <w:rPr/>
        <w:t>Шариковый винт с пре-натяжением высокой точности</w:t>
      </w:r>
      <w:r>
        <w:rPr>
          <w:spacing w:val="1"/>
        </w:rPr>
        <w:t> </w:t>
      </w:r>
      <w:r>
        <w:rPr/>
        <w:t>Ручной самоцентрирущийся 3-кулачковый патрон 12”)</w:t>
      </w:r>
      <w:r>
        <w:rPr>
          <w:spacing w:val="-54"/>
        </w:rPr>
        <w:t> </w:t>
      </w:r>
      <w:r>
        <w:rPr/>
        <w:t>4-х</w:t>
      </w:r>
      <w:r>
        <w:rPr>
          <w:spacing w:val="-4"/>
        </w:rPr>
        <w:t> </w:t>
      </w:r>
      <w:r>
        <w:rPr/>
        <w:t>инструментальная</w:t>
      </w:r>
      <w:r>
        <w:rPr>
          <w:spacing w:val="-3"/>
        </w:rPr>
        <w:t> </w:t>
      </w:r>
      <w:r>
        <w:rPr/>
        <w:t>электрическая</w:t>
      </w:r>
      <w:r>
        <w:rPr>
          <w:spacing w:val="-2"/>
        </w:rPr>
        <w:t> </w:t>
      </w:r>
      <w:r>
        <w:rPr/>
        <w:t>резцедержка</w:t>
      </w:r>
    </w:p>
    <w:p>
      <w:pPr>
        <w:pStyle w:val="BodyText"/>
        <w:spacing w:before="2"/>
        <w:ind w:left="775"/>
        <w:jc w:val="both"/>
      </w:pPr>
      <w:r>
        <w:rPr/>
        <w:t>Ручная</w:t>
      </w:r>
      <w:r>
        <w:rPr>
          <w:spacing w:val="-2"/>
        </w:rPr>
        <w:t> </w:t>
      </w:r>
      <w:r>
        <w:rPr/>
        <w:t>задняя</w:t>
      </w:r>
      <w:r>
        <w:rPr>
          <w:spacing w:val="-6"/>
        </w:rPr>
        <w:t> </w:t>
      </w:r>
      <w:r>
        <w:rPr/>
        <w:t>бабка</w:t>
      </w:r>
    </w:p>
    <w:p>
      <w:pPr>
        <w:pStyle w:val="BodyText"/>
        <w:spacing w:line="304" w:lineRule="auto" w:before="63"/>
        <w:ind w:left="775" w:right="1528"/>
      </w:pPr>
      <w:r>
        <w:rPr/>
        <w:t>Шпиндель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плавным</w:t>
      </w:r>
      <w:r>
        <w:rPr>
          <w:spacing w:val="-4"/>
        </w:rPr>
        <w:t> </w:t>
      </w:r>
      <w:r>
        <w:rPr/>
        <w:t>изменением</w:t>
      </w:r>
      <w:r>
        <w:rPr>
          <w:spacing w:val="-3"/>
        </w:rPr>
        <w:t> </w:t>
      </w:r>
      <w:r>
        <w:rPr/>
        <w:t>скоростей</w:t>
      </w:r>
      <w:r>
        <w:rPr>
          <w:spacing w:val="-53"/>
        </w:rPr>
        <w:t> </w:t>
      </w:r>
      <w:r>
        <w:rPr/>
        <w:t>Автоматическая система</w:t>
      </w:r>
      <w:r>
        <w:rPr>
          <w:spacing w:val="-1"/>
        </w:rPr>
        <w:t> </w:t>
      </w:r>
      <w:r>
        <w:rPr/>
        <w:t>смазки</w:t>
      </w:r>
    </w:p>
    <w:p>
      <w:pPr>
        <w:pStyle w:val="BodyText"/>
        <w:spacing w:line="302" w:lineRule="auto" w:before="2"/>
        <w:ind w:left="775" w:right="2207"/>
      </w:pPr>
      <w:r>
        <w:rPr/>
        <w:t>Автоматическая</w:t>
      </w:r>
      <w:r>
        <w:rPr>
          <w:spacing w:val="-10"/>
        </w:rPr>
        <w:t> </w:t>
      </w:r>
      <w:r>
        <w:rPr/>
        <w:t>система</w:t>
      </w:r>
      <w:r>
        <w:rPr>
          <w:spacing w:val="-7"/>
        </w:rPr>
        <w:t> </w:t>
      </w:r>
      <w:r>
        <w:rPr/>
        <w:t>охлаждения</w:t>
      </w:r>
      <w:r>
        <w:rPr>
          <w:spacing w:val="-52"/>
        </w:rPr>
        <w:t> </w:t>
      </w:r>
      <w:r>
        <w:rPr/>
        <w:t>Частичная</w:t>
      </w:r>
      <w:r>
        <w:rPr>
          <w:spacing w:val="1"/>
        </w:rPr>
        <w:t> </w:t>
      </w:r>
      <w:r>
        <w:rPr/>
        <w:t>защита</w:t>
      </w:r>
      <w:r>
        <w:rPr>
          <w:spacing w:val="1"/>
        </w:rPr>
        <w:t> </w:t>
      </w:r>
      <w:r>
        <w:rPr/>
        <w:t>от</w:t>
      </w:r>
      <w:r>
        <w:rPr>
          <w:spacing w:val="-2"/>
        </w:rPr>
        <w:t> </w:t>
      </w:r>
      <w:r>
        <w:rPr/>
        <w:t>брызг</w:t>
      </w:r>
    </w:p>
    <w:p>
      <w:pPr>
        <w:pStyle w:val="Heading7"/>
        <w:spacing w:before="59"/>
      </w:pPr>
      <w:r>
        <w:rPr>
          <w:color w:val="00B050"/>
        </w:rPr>
        <w:t>Дополнительная</w:t>
      </w:r>
      <w:r>
        <w:rPr>
          <w:color w:val="00B050"/>
          <w:spacing w:val="-7"/>
        </w:rPr>
        <w:t> </w:t>
      </w:r>
      <w:r>
        <w:rPr>
          <w:color w:val="00B050"/>
        </w:rPr>
        <w:t>комплектация:</w:t>
      </w:r>
    </w:p>
    <w:p>
      <w:pPr>
        <w:pStyle w:val="BodyText"/>
        <w:spacing w:line="304" w:lineRule="auto" w:before="114"/>
        <w:ind w:left="775" w:right="2217"/>
      </w:pPr>
      <w:r>
        <w:rPr/>
        <w:t>Контроллеры</w:t>
      </w:r>
      <w:r>
        <w:rPr>
          <w:spacing w:val="-7"/>
        </w:rPr>
        <w:t> </w:t>
      </w:r>
      <w:r>
        <w:rPr/>
        <w:t>FANUC,</w:t>
      </w:r>
      <w:r>
        <w:rPr>
          <w:spacing w:val="-2"/>
        </w:rPr>
        <w:t> </w:t>
      </w:r>
      <w:r>
        <w:rPr/>
        <w:t>SIEMENS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др.</w:t>
      </w:r>
      <w:r>
        <w:rPr>
          <w:spacing w:val="-52"/>
        </w:rPr>
        <w:t> </w:t>
      </w:r>
      <w:r>
        <w:rPr/>
        <w:t>Главный</w:t>
      </w:r>
      <w:r>
        <w:rPr>
          <w:spacing w:val="-1"/>
        </w:rPr>
        <w:t> </w:t>
      </w:r>
      <w:r>
        <w:rPr/>
        <w:t>двигатель</w:t>
      </w:r>
      <w:r>
        <w:rPr>
          <w:spacing w:val="-1"/>
        </w:rPr>
        <w:t> </w:t>
      </w:r>
      <w:r>
        <w:rPr/>
        <w:t>сервопривода</w:t>
      </w:r>
    </w:p>
    <w:p>
      <w:pPr>
        <w:pStyle w:val="BodyText"/>
        <w:spacing w:line="304" w:lineRule="auto"/>
        <w:ind w:left="775" w:right="1883"/>
      </w:pPr>
      <w:r>
        <w:rPr/>
        <w:t>Гидравлический</w:t>
      </w:r>
      <w:r>
        <w:rPr>
          <w:spacing w:val="-5"/>
        </w:rPr>
        <w:t> </w:t>
      </w:r>
      <w:r>
        <w:rPr/>
        <w:t>цельный</w:t>
      </w:r>
      <w:r>
        <w:rPr>
          <w:spacing w:val="-3"/>
        </w:rPr>
        <w:t> </w:t>
      </w:r>
      <w:r>
        <w:rPr/>
        <w:t>/</w:t>
      </w:r>
      <w:r>
        <w:rPr>
          <w:spacing w:val="-3"/>
        </w:rPr>
        <w:t> </w:t>
      </w:r>
      <w:r>
        <w:rPr/>
        <w:t>полый</w:t>
      </w:r>
      <w:r>
        <w:rPr>
          <w:spacing w:val="-6"/>
        </w:rPr>
        <w:t> </w:t>
      </w:r>
      <w:r>
        <w:rPr/>
        <w:t>патрон</w:t>
      </w:r>
      <w:r>
        <w:rPr>
          <w:spacing w:val="-53"/>
        </w:rPr>
        <w:t> </w:t>
      </w:r>
      <w:r>
        <w:rPr/>
        <w:t>Гидравлическая</w:t>
      </w:r>
      <w:r>
        <w:rPr>
          <w:spacing w:val="-3"/>
        </w:rPr>
        <w:t> </w:t>
      </w:r>
      <w:r>
        <w:rPr/>
        <w:t>задняя</w:t>
      </w:r>
      <w:r>
        <w:rPr>
          <w:spacing w:val="3"/>
        </w:rPr>
        <w:t> </w:t>
      </w:r>
      <w:r>
        <w:rPr/>
        <w:t>бабка</w:t>
      </w:r>
    </w:p>
    <w:p>
      <w:pPr>
        <w:pStyle w:val="BodyText"/>
        <w:spacing w:line="180" w:lineRule="auto" w:before="47"/>
        <w:ind w:left="775"/>
      </w:pPr>
      <w:r>
        <w:rPr/>
        <w:t>Электрическая</w:t>
      </w:r>
      <w:r>
        <w:rPr>
          <w:spacing w:val="-5"/>
        </w:rPr>
        <w:t> </w:t>
      </w:r>
      <w:r>
        <w:rPr/>
        <w:t>револьверная</w:t>
      </w:r>
      <w:r>
        <w:rPr>
          <w:spacing w:val="-7"/>
        </w:rPr>
        <w:t> </w:t>
      </w:r>
      <w:r>
        <w:rPr/>
        <w:t>головка</w:t>
      </w:r>
      <w:r>
        <w:rPr>
          <w:spacing w:val="-5"/>
        </w:rPr>
        <w:t> </w:t>
      </w:r>
      <w:r>
        <w:rPr/>
        <w:t>6-ти</w:t>
      </w:r>
      <w:r>
        <w:rPr>
          <w:spacing w:val="-7"/>
        </w:rPr>
        <w:t> </w:t>
      </w:r>
      <w:r>
        <w:rPr/>
        <w:t>инструменталь-</w:t>
      </w:r>
      <w:r>
        <w:rPr>
          <w:spacing w:val="-53"/>
        </w:rPr>
        <w:t> </w:t>
      </w:r>
      <w:r>
        <w:rPr/>
        <w:t>ная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8-ми инструментальная</w:t>
      </w:r>
    </w:p>
    <w:p>
      <w:pPr>
        <w:pStyle w:val="BodyText"/>
        <w:spacing w:before="74"/>
        <w:ind w:left="775"/>
      </w:pPr>
      <w:r>
        <w:rPr/>
        <w:t>Гидравлическая</w:t>
      </w:r>
      <w:r>
        <w:rPr>
          <w:spacing w:val="-7"/>
        </w:rPr>
        <w:t> </w:t>
      </w:r>
      <w:r>
        <w:rPr/>
        <w:t>револьверная</w:t>
      </w:r>
      <w:r>
        <w:rPr>
          <w:spacing w:val="-1"/>
        </w:rPr>
        <w:t> </w:t>
      </w:r>
      <w:r>
        <w:rPr/>
        <w:t>головка</w:t>
      </w:r>
      <w:r>
        <w:rPr>
          <w:spacing w:val="-4"/>
        </w:rPr>
        <w:t> </w:t>
      </w:r>
      <w:r>
        <w:rPr/>
        <w:t>12-ти</w:t>
      </w:r>
      <w:r>
        <w:rPr>
          <w:spacing w:val="-5"/>
        </w:rPr>
        <w:t> </w:t>
      </w:r>
      <w:r>
        <w:rPr/>
        <w:t>инструмент-я</w:t>
      </w:r>
    </w:p>
    <w:p>
      <w:pPr>
        <w:pStyle w:val="BodyText"/>
        <w:spacing w:line="180" w:lineRule="auto" w:before="110"/>
        <w:ind w:left="775"/>
      </w:pPr>
      <w:r>
        <w:rPr/>
        <w:t>Гидравлическая</w:t>
      </w:r>
      <w:r>
        <w:rPr>
          <w:spacing w:val="49"/>
        </w:rPr>
        <w:t> </w:t>
      </w:r>
      <w:r>
        <w:rPr/>
        <w:t>револьверная</w:t>
      </w:r>
      <w:r>
        <w:rPr>
          <w:spacing w:val="-1"/>
        </w:rPr>
        <w:t> </w:t>
      </w:r>
      <w:r>
        <w:rPr/>
        <w:t>головка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приводным</w:t>
      </w:r>
      <w:r>
        <w:rPr>
          <w:spacing w:val="-6"/>
        </w:rPr>
        <w:t> </w:t>
      </w:r>
      <w:r>
        <w:rPr/>
        <w:t>инстру-</w:t>
      </w:r>
      <w:r>
        <w:rPr>
          <w:spacing w:val="-52"/>
        </w:rPr>
        <w:t> </w:t>
      </w:r>
      <w:r>
        <w:rPr/>
        <w:t>ментом12-ти</w:t>
      </w:r>
      <w:r>
        <w:rPr>
          <w:spacing w:val="-5"/>
        </w:rPr>
        <w:t> </w:t>
      </w:r>
      <w:r>
        <w:rPr/>
        <w:t>инструментальная</w:t>
      </w:r>
    </w:p>
    <w:p>
      <w:pPr>
        <w:pStyle w:val="BodyText"/>
        <w:spacing w:before="74"/>
        <w:ind w:left="775"/>
      </w:pPr>
      <w:r>
        <w:rPr/>
        <w:t>Устройство</w:t>
      </w:r>
      <w:r>
        <w:rPr>
          <w:spacing w:val="-5"/>
        </w:rPr>
        <w:t> </w:t>
      </w:r>
      <w:r>
        <w:rPr/>
        <w:t>для</w:t>
      </w:r>
      <w:r>
        <w:rPr>
          <w:spacing w:val="-8"/>
        </w:rPr>
        <w:t> </w:t>
      </w:r>
      <w:r>
        <w:rPr/>
        <w:t>подачи</w:t>
      </w:r>
      <w:r>
        <w:rPr>
          <w:spacing w:val="-8"/>
        </w:rPr>
        <w:t> </w:t>
      </w:r>
      <w:r>
        <w:rPr/>
        <w:t>прутков</w:t>
      </w:r>
    </w:p>
    <w:p>
      <w:pPr>
        <w:pStyle w:val="BodyText"/>
        <w:spacing w:before="60"/>
        <w:ind w:left="775"/>
      </w:pPr>
      <w:r>
        <w:rPr/>
        <w:t>Система</w:t>
      </w:r>
      <w:r>
        <w:rPr>
          <w:spacing w:val="-6"/>
        </w:rPr>
        <w:t> </w:t>
      </w:r>
      <w:r>
        <w:rPr/>
        <w:t>измерения</w:t>
      </w:r>
      <w:r>
        <w:rPr>
          <w:spacing w:val="-6"/>
        </w:rPr>
        <w:t> </w:t>
      </w:r>
      <w:r>
        <w:rPr/>
        <w:t>инструмента</w:t>
      </w:r>
      <w:r>
        <w:rPr>
          <w:spacing w:val="-8"/>
        </w:rPr>
        <w:t> </w:t>
      </w:r>
      <w:r>
        <w:rPr/>
        <w:t>RENISHAW</w:t>
      </w:r>
    </w:p>
    <w:p>
      <w:pPr>
        <w:pStyle w:val="BodyText"/>
        <w:spacing w:before="63"/>
        <w:ind w:left="775"/>
      </w:pPr>
      <w:r>
        <w:rPr/>
        <w:t>Кондиционер</w:t>
      </w:r>
      <w:r>
        <w:rPr>
          <w:spacing w:val="-5"/>
        </w:rPr>
        <w:t> </w:t>
      </w:r>
      <w:r>
        <w:rPr/>
        <w:t>электрошкафа</w:t>
      </w:r>
    </w:p>
    <w:p>
      <w:pPr>
        <w:pStyle w:val="Heading7"/>
        <w:ind w:left="260"/>
      </w:pPr>
      <w:r>
        <w:rPr>
          <w:b w:val="0"/>
        </w:rPr>
        <w:br w:type="column"/>
      </w:r>
      <w:r>
        <w:rPr>
          <w:color w:val="00B050"/>
        </w:rPr>
        <w:t>Standard</w:t>
      </w:r>
      <w:r>
        <w:rPr>
          <w:color w:val="00B050"/>
          <w:spacing w:val="1"/>
        </w:rPr>
        <w:t> </w:t>
      </w:r>
      <w:r>
        <w:rPr>
          <w:color w:val="00B050"/>
        </w:rPr>
        <w:t>Accessories:</w:t>
      </w:r>
    </w:p>
    <w:p>
      <w:pPr>
        <w:spacing w:before="116"/>
        <w:ind w:left="260" w:right="0" w:firstLine="0"/>
        <w:jc w:val="left"/>
        <w:rPr>
          <w:sz w:val="18"/>
        </w:rPr>
      </w:pPr>
      <w:r>
        <w:rPr>
          <w:sz w:val="18"/>
        </w:rPr>
        <w:t>Controller: GSK980TDI</w:t>
      </w:r>
    </w:p>
    <w:p>
      <w:pPr>
        <w:spacing w:line="319" w:lineRule="auto" w:before="69"/>
        <w:ind w:left="260" w:right="2156" w:firstLine="0"/>
        <w:jc w:val="left"/>
        <w:rPr>
          <w:sz w:val="18"/>
        </w:rPr>
      </w:pPr>
      <w:r>
        <w:rPr>
          <w:sz w:val="18"/>
        </w:rPr>
        <w:t>High precision pre-tension ball screw</w:t>
      </w:r>
      <w:r>
        <w:rPr>
          <w:spacing w:val="-47"/>
          <w:sz w:val="18"/>
        </w:rPr>
        <w:t> </w:t>
      </w:r>
      <w:r>
        <w:rPr>
          <w:sz w:val="18"/>
        </w:rPr>
        <w:t>Manual</w:t>
      </w:r>
      <w:r>
        <w:rPr>
          <w:spacing w:val="5"/>
          <w:sz w:val="18"/>
        </w:rPr>
        <w:t> </w:t>
      </w:r>
      <w:r>
        <w:rPr>
          <w:sz w:val="18"/>
        </w:rPr>
        <w:t>3-jaw</w:t>
      </w:r>
      <w:r>
        <w:rPr>
          <w:spacing w:val="5"/>
          <w:sz w:val="18"/>
        </w:rPr>
        <w:t> </w:t>
      </w:r>
      <w:r>
        <w:rPr>
          <w:sz w:val="18"/>
        </w:rPr>
        <w:t>self-centering</w:t>
      </w:r>
      <w:r>
        <w:rPr>
          <w:spacing w:val="4"/>
          <w:sz w:val="18"/>
        </w:rPr>
        <w:t> </w:t>
      </w:r>
      <w:r>
        <w:rPr>
          <w:sz w:val="18"/>
        </w:rPr>
        <w:t>chuck</w:t>
      </w:r>
      <w:r>
        <w:rPr>
          <w:spacing w:val="1"/>
          <w:sz w:val="18"/>
        </w:rPr>
        <w:t> </w:t>
      </w:r>
      <w:r>
        <w:rPr>
          <w:sz w:val="18"/>
        </w:rPr>
        <w:t>4T electric turret</w:t>
      </w:r>
    </w:p>
    <w:p>
      <w:pPr>
        <w:spacing w:line="319" w:lineRule="auto" w:before="0"/>
        <w:ind w:left="260" w:right="3101" w:firstLine="0"/>
        <w:jc w:val="left"/>
        <w:rPr>
          <w:sz w:val="18"/>
        </w:rPr>
      </w:pPr>
      <w:r>
        <w:rPr>
          <w:sz w:val="18"/>
        </w:rPr>
        <w:t>Manual Tailstock</w:t>
      </w:r>
      <w:r>
        <w:rPr>
          <w:spacing w:val="1"/>
          <w:sz w:val="18"/>
        </w:rPr>
        <w:t> </w:t>
      </w:r>
      <w:r>
        <w:rPr>
          <w:sz w:val="18"/>
        </w:rPr>
        <w:t>Frequency spindle motor</w:t>
      </w:r>
      <w:r>
        <w:rPr>
          <w:spacing w:val="-47"/>
          <w:sz w:val="18"/>
        </w:rPr>
        <w:t> </w:t>
      </w:r>
      <w:r>
        <w:rPr>
          <w:sz w:val="18"/>
        </w:rPr>
        <w:t>Auto lubrication system</w:t>
      </w:r>
      <w:r>
        <w:rPr>
          <w:spacing w:val="1"/>
          <w:sz w:val="18"/>
        </w:rPr>
        <w:t> </w:t>
      </w:r>
      <w:r>
        <w:rPr>
          <w:sz w:val="18"/>
        </w:rPr>
        <w:t>Auto Cooling system</w:t>
      </w:r>
      <w:r>
        <w:rPr>
          <w:spacing w:val="1"/>
          <w:sz w:val="18"/>
        </w:rPr>
        <w:t> </w:t>
      </w:r>
      <w:r>
        <w:rPr>
          <w:sz w:val="18"/>
        </w:rPr>
        <w:t>Semi</w:t>
      </w:r>
      <w:r>
        <w:rPr>
          <w:spacing w:val="1"/>
          <w:sz w:val="18"/>
        </w:rPr>
        <w:t> </w:t>
      </w:r>
      <w:r>
        <w:rPr>
          <w:sz w:val="18"/>
        </w:rPr>
        <w:t>splash cover</w:t>
      </w:r>
    </w:p>
    <w:p>
      <w:pPr>
        <w:pStyle w:val="BodyText"/>
        <w:spacing w:before="4"/>
        <w:rPr>
          <w:sz w:val="28"/>
        </w:rPr>
      </w:pPr>
    </w:p>
    <w:p>
      <w:pPr>
        <w:pStyle w:val="Heading7"/>
        <w:ind w:left="260"/>
      </w:pPr>
      <w:r>
        <w:rPr>
          <w:color w:val="00B050"/>
        </w:rPr>
        <w:t>Optional Accessories:</w:t>
      </w:r>
    </w:p>
    <w:p>
      <w:pPr>
        <w:spacing w:line="352" w:lineRule="auto" w:before="96"/>
        <w:ind w:left="260" w:right="1530" w:firstLine="0"/>
        <w:jc w:val="left"/>
        <w:rPr>
          <w:sz w:val="18"/>
        </w:rPr>
      </w:pPr>
      <w:r>
        <w:rPr>
          <w:sz w:val="18"/>
        </w:rPr>
        <w:t>FANUC4 SIEMENS or other brand controller</w:t>
      </w:r>
      <w:r>
        <w:rPr>
          <w:spacing w:val="-47"/>
          <w:sz w:val="18"/>
        </w:rPr>
        <w:t> </w:t>
      </w:r>
      <w:r>
        <w:rPr>
          <w:sz w:val="18"/>
        </w:rPr>
        <w:t>Servo Main</w:t>
      </w:r>
      <w:r>
        <w:rPr>
          <w:spacing w:val="1"/>
          <w:sz w:val="18"/>
        </w:rPr>
        <w:t> </w:t>
      </w:r>
      <w:r>
        <w:rPr>
          <w:sz w:val="18"/>
        </w:rPr>
        <w:t>motor</w:t>
      </w:r>
    </w:p>
    <w:p>
      <w:pPr>
        <w:spacing w:line="355" w:lineRule="auto" w:before="4"/>
        <w:ind w:left="260" w:right="2671" w:firstLine="0"/>
        <w:jc w:val="left"/>
        <w:rPr>
          <w:sz w:val="18"/>
        </w:rPr>
      </w:pPr>
      <w:r>
        <w:rPr>
          <w:sz w:val="18"/>
        </w:rPr>
        <w:t>Hydraulic Solid / Hollow chuck</w:t>
      </w:r>
      <w:r>
        <w:rPr>
          <w:spacing w:val="-47"/>
          <w:sz w:val="18"/>
        </w:rPr>
        <w:t> </w:t>
      </w:r>
      <w:r>
        <w:rPr>
          <w:sz w:val="18"/>
        </w:rPr>
        <w:t>Hydraulic Tailstock</w:t>
      </w:r>
    </w:p>
    <w:p>
      <w:pPr>
        <w:spacing w:line="355" w:lineRule="auto" w:before="0"/>
        <w:ind w:left="260" w:right="3408" w:firstLine="0"/>
        <w:jc w:val="both"/>
        <w:rPr>
          <w:sz w:val="18"/>
        </w:rPr>
      </w:pPr>
      <w:r>
        <w:rPr>
          <w:sz w:val="18"/>
        </w:rPr>
        <w:t>6T /8Т Electric Turret</w:t>
      </w:r>
      <w:r>
        <w:rPr>
          <w:spacing w:val="-47"/>
          <w:sz w:val="18"/>
        </w:rPr>
        <w:t> </w:t>
      </w:r>
      <w:r>
        <w:rPr>
          <w:sz w:val="18"/>
        </w:rPr>
        <w:t>12T Hydraulic Turret</w:t>
      </w:r>
      <w:r>
        <w:rPr>
          <w:spacing w:val="1"/>
          <w:sz w:val="18"/>
        </w:rPr>
        <w:t> </w:t>
      </w:r>
      <w:r>
        <w:rPr>
          <w:sz w:val="18"/>
        </w:rPr>
        <w:t>12T</w:t>
      </w:r>
      <w:r>
        <w:rPr>
          <w:spacing w:val="1"/>
          <w:sz w:val="18"/>
        </w:rPr>
        <w:t> </w:t>
      </w:r>
      <w:r>
        <w:rPr>
          <w:sz w:val="18"/>
        </w:rPr>
        <w:t>Powered Turret</w:t>
      </w:r>
      <w:r>
        <w:rPr>
          <w:spacing w:val="-47"/>
          <w:sz w:val="18"/>
        </w:rPr>
        <w:t> </w:t>
      </w:r>
      <w:r>
        <w:rPr>
          <w:sz w:val="18"/>
        </w:rPr>
        <w:t>Bar Feeder</w:t>
      </w:r>
    </w:p>
    <w:p>
      <w:pPr>
        <w:spacing w:line="352" w:lineRule="auto" w:before="1"/>
        <w:ind w:left="310" w:right="1411" w:hanging="51"/>
        <w:jc w:val="left"/>
        <w:rPr>
          <w:sz w:val="18"/>
        </w:rPr>
      </w:pPr>
      <w:r>
        <w:rPr>
          <w:sz w:val="18"/>
        </w:rPr>
        <w:t>RENISHAW Instrument Measurement System</w:t>
      </w:r>
      <w:r>
        <w:rPr>
          <w:spacing w:val="-47"/>
          <w:sz w:val="18"/>
        </w:rPr>
        <w:t> </w:t>
      </w:r>
      <w:r>
        <w:rPr>
          <w:sz w:val="18"/>
        </w:rPr>
        <w:t>Electric</w:t>
      </w:r>
      <w:r>
        <w:rPr>
          <w:spacing w:val="-1"/>
          <w:sz w:val="18"/>
        </w:rPr>
        <w:t> </w:t>
      </w:r>
      <w:r>
        <w:rPr>
          <w:sz w:val="18"/>
        </w:rPr>
        <w:t>cabinet air conditioning</w:t>
      </w:r>
    </w:p>
    <w:p>
      <w:pPr>
        <w:spacing w:after="0" w:line="352" w:lineRule="auto"/>
        <w:jc w:val="left"/>
        <w:rPr>
          <w:sz w:val="18"/>
        </w:rPr>
        <w:sectPr>
          <w:type w:val="continuous"/>
          <w:pgSz w:w="11910" w:h="16850"/>
          <w:pgMar w:top="720" w:bottom="280" w:left="0" w:right="0"/>
          <w:cols w:num="2" w:equalWidth="0">
            <w:col w:w="6508" w:space="40"/>
            <w:col w:w="5362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8"/>
        </w:rPr>
      </w:pPr>
    </w:p>
    <w:p>
      <w:pPr>
        <w:pStyle w:val="BodyText"/>
        <w:spacing w:line="268" w:lineRule="auto" w:before="93"/>
        <w:ind w:left="744" w:right="863" w:hanging="1"/>
        <w:jc w:val="both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0</wp:posOffset>
            </wp:positionH>
            <wp:positionV relativeFrom="paragraph">
              <wp:posOffset>-3786379</wp:posOffset>
            </wp:positionV>
            <wp:extent cx="7560564" cy="3763092"/>
            <wp:effectExtent l="0" t="0" r="0" b="0"/>
            <wp:wrapNone/>
            <wp:docPr id="13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3763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04040"/>
        </w:rPr>
        <w:t>Высокая точность: </w:t>
      </w:r>
      <w:r>
        <w:rPr>
          <w:color w:val="404040"/>
        </w:rPr>
        <w:t>высокоточная направляющая, высокоточный шариковый винт, высокоточные подшипни-</w:t>
      </w:r>
      <w:r>
        <w:rPr>
          <w:color w:val="404040"/>
          <w:spacing w:val="-53"/>
        </w:rPr>
        <w:t> </w:t>
      </w:r>
      <w:r>
        <w:rPr>
          <w:color w:val="404040"/>
        </w:rPr>
        <w:t>ки</w:t>
      </w:r>
      <w:r>
        <w:rPr>
          <w:color w:val="404040"/>
          <w:spacing w:val="-3"/>
        </w:rPr>
        <w:t> </w:t>
      </w:r>
      <w:r>
        <w:rPr>
          <w:color w:val="404040"/>
        </w:rPr>
        <w:t>шпинделя</w:t>
      </w:r>
      <w:r>
        <w:rPr>
          <w:color w:val="404040"/>
          <w:spacing w:val="4"/>
        </w:rPr>
        <w:t> </w:t>
      </w:r>
      <w:r>
        <w:rPr>
          <w:color w:val="404040"/>
        </w:rPr>
        <w:t>с</w:t>
      </w:r>
      <w:r>
        <w:rPr>
          <w:color w:val="404040"/>
          <w:spacing w:val="-1"/>
        </w:rPr>
        <w:t> </w:t>
      </w:r>
      <w:r>
        <w:rPr>
          <w:color w:val="404040"/>
        </w:rPr>
        <w:t>высокой</w:t>
      </w:r>
      <w:r>
        <w:rPr>
          <w:color w:val="404040"/>
          <w:spacing w:val="-2"/>
        </w:rPr>
        <w:t> </w:t>
      </w:r>
      <w:r>
        <w:rPr>
          <w:color w:val="404040"/>
        </w:rPr>
        <w:t>прочностью, распознавание лазерным</w:t>
      </w:r>
      <w:r>
        <w:rPr>
          <w:color w:val="404040"/>
          <w:spacing w:val="-1"/>
        </w:rPr>
        <w:t> </w:t>
      </w:r>
      <w:r>
        <w:rPr>
          <w:color w:val="404040"/>
        </w:rPr>
        <w:t>интерферометром.</w:t>
      </w:r>
    </w:p>
    <w:p>
      <w:pPr>
        <w:pStyle w:val="BodyText"/>
        <w:spacing w:line="273" w:lineRule="auto" w:before="133"/>
        <w:ind w:left="744" w:right="864" w:hanging="1"/>
        <w:jc w:val="both"/>
      </w:pPr>
      <w:r>
        <w:rPr>
          <w:b/>
          <w:color w:val="404040"/>
        </w:rPr>
        <w:t>Высокая прочность: </w:t>
      </w:r>
      <w:r>
        <w:rPr>
          <w:color w:val="404040"/>
        </w:rPr>
        <w:t>станок изготовлен из высокопрочного чугуна, ширина направляющей станины состав-</w:t>
      </w:r>
      <w:r>
        <w:rPr>
          <w:color w:val="404040"/>
          <w:spacing w:val="1"/>
        </w:rPr>
        <w:t> </w:t>
      </w:r>
      <w:r>
        <w:rPr>
          <w:color w:val="404040"/>
        </w:rPr>
        <w:t>ляет 600 и 700 мм, корпус станка имеет интегральную конструкцию, что эффективно повышает износостой-</w:t>
      </w:r>
      <w:r>
        <w:rPr>
          <w:color w:val="404040"/>
          <w:spacing w:val="1"/>
        </w:rPr>
        <w:t> </w:t>
      </w:r>
      <w:r>
        <w:rPr>
          <w:color w:val="404040"/>
        </w:rPr>
        <w:t>кость и</w:t>
      </w:r>
      <w:r>
        <w:rPr>
          <w:color w:val="404040"/>
          <w:spacing w:val="-2"/>
        </w:rPr>
        <w:t> </w:t>
      </w:r>
      <w:r>
        <w:rPr>
          <w:color w:val="404040"/>
        </w:rPr>
        <w:t>стабильность</w:t>
      </w:r>
      <w:r>
        <w:rPr>
          <w:color w:val="404040"/>
          <w:spacing w:val="3"/>
        </w:rPr>
        <w:t> </w:t>
      </w:r>
      <w:r>
        <w:rPr>
          <w:color w:val="404040"/>
        </w:rPr>
        <w:t>оборудования.</w:t>
      </w:r>
    </w:p>
    <w:p>
      <w:pPr>
        <w:pStyle w:val="BodyText"/>
        <w:spacing w:line="268" w:lineRule="auto" w:before="128"/>
        <w:ind w:left="744" w:right="862"/>
        <w:jc w:val="both"/>
      </w:pPr>
      <w:r>
        <w:rPr>
          <w:b/>
          <w:color w:val="404040"/>
        </w:rPr>
        <w:t>Надёжность: </w:t>
      </w:r>
      <w:r>
        <w:rPr>
          <w:color w:val="404040"/>
        </w:rPr>
        <w:t>высокопроизводительная система управления с ЧПУ, точная система автоматической смазки,</w:t>
      </w:r>
      <w:r>
        <w:rPr>
          <w:color w:val="404040"/>
          <w:spacing w:val="1"/>
        </w:rPr>
        <w:t> </w:t>
      </w:r>
      <w:r>
        <w:rPr>
          <w:color w:val="404040"/>
        </w:rPr>
        <w:t>продуманный</w:t>
      </w:r>
      <w:r>
        <w:rPr>
          <w:color w:val="404040"/>
          <w:spacing w:val="-2"/>
        </w:rPr>
        <w:t> </w:t>
      </w:r>
      <w:r>
        <w:rPr>
          <w:color w:val="404040"/>
        </w:rPr>
        <w:t>дизайн</w:t>
      </w:r>
      <w:r>
        <w:rPr>
          <w:color w:val="404040"/>
          <w:spacing w:val="-3"/>
        </w:rPr>
        <w:t> </w:t>
      </w:r>
      <w:r>
        <w:rPr>
          <w:color w:val="404040"/>
        </w:rPr>
        <w:t>конструкции гарантируют</w:t>
      </w:r>
      <w:r>
        <w:rPr>
          <w:color w:val="404040"/>
          <w:spacing w:val="52"/>
        </w:rPr>
        <w:t> </w:t>
      </w:r>
      <w:r>
        <w:rPr>
          <w:color w:val="404040"/>
        </w:rPr>
        <w:t>надёжную</w:t>
      </w:r>
      <w:r>
        <w:rPr>
          <w:color w:val="404040"/>
          <w:spacing w:val="-2"/>
        </w:rPr>
        <w:t> </w:t>
      </w:r>
      <w:r>
        <w:rPr>
          <w:color w:val="404040"/>
        </w:rPr>
        <w:t>работу</w:t>
      </w:r>
      <w:r>
        <w:rPr>
          <w:color w:val="404040"/>
          <w:spacing w:val="-8"/>
        </w:rPr>
        <w:t> </w:t>
      </w:r>
      <w:r>
        <w:rPr>
          <w:color w:val="404040"/>
        </w:rPr>
        <w:t>станка</w:t>
      </w:r>
      <w:r>
        <w:rPr>
          <w:color w:val="404040"/>
          <w:spacing w:val="-1"/>
        </w:rPr>
        <w:t> </w:t>
      </w:r>
      <w:r>
        <w:rPr>
          <w:color w:val="404040"/>
        </w:rPr>
        <w:t>и</w:t>
      </w:r>
      <w:r>
        <w:rPr>
          <w:color w:val="404040"/>
          <w:spacing w:val="-4"/>
        </w:rPr>
        <w:t> </w:t>
      </w:r>
      <w:r>
        <w:rPr>
          <w:color w:val="404040"/>
        </w:rPr>
        <w:t>продолжительный</w:t>
      </w:r>
      <w:r>
        <w:rPr>
          <w:color w:val="404040"/>
          <w:spacing w:val="-3"/>
        </w:rPr>
        <w:t> </w:t>
      </w:r>
      <w:r>
        <w:rPr>
          <w:color w:val="404040"/>
        </w:rPr>
        <w:t>срок</w:t>
      </w:r>
      <w:r>
        <w:rPr>
          <w:color w:val="404040"/>
          <w:spacing w:val="-1"/>
        </w:rPr>
        <w:t> </w:t>
      </w:r>
      <w:r>
        <w:rPr>
          <w:color w:val="404040"/>
        </w:rPr>
        <w:t>службы.</w:t>
      </w:r>
    </w:p>
    <w:p>
      <w:pPr>
        <w:pStyle w:val="BodyText"/>
        <w:spacing w:line="271" w:lineRule="auto" w:before="133"/>
        <w:ind w:left="744" w:right="866"/>
        <w:jc w:val="both"/>
      </w:pPr>
      <w:r>
        <w:rPr>
          <w:b/>
          <w:color w:val="404040"/>
        </w:rPr>
        <w:t>Безопасность: </w:t>
      </w:r>
      <w:r>
        <w:rPr>
          <w:color w:val="404040"/>
        </w:rPr>
        <w:t>полностью закрытая защита для предотвращения утечки, защитное окно из закалённого</w:t>
      </w:r>
      <w:r>
        <w:rPr>
          <w:color w:val="404040"/>
          <w:spacing w:val="1"/>
        </w:rPr>
        <w:t> </w:t>
      </w:r>
      <w:r>
        <w:rPr>
          <w:color w:val="404040"/>
        </w:rPr>
        <w:t>стекла</w:t>
      </w:r>
      <w:r>
        <w:rPr>
          <w:color w:val="404040"/>
          <w:spacing w:val="-1"/>
        </w:rPr>
        <w:t> </w:t>
      </w:r>
      <w:r>
        <w:rPr>
          <w:color w:val="404040"/>
        </w:rPr>
        <w:t>для</w:t>
      </w:r>
      <w:r>
        <w:rPr>
          <w:color w:val="404040"/>
          <w:spacing w:val="3"/>
        </w:rPr>
        <w:t> </w:t>
      </w:r>
      <w:r>
        <w:rPr>
          <w:color w:val="404040"/>
        </w:rPr>
        <w:t>обеспечения безопасной</w:t>
      </w:r>
      <w:r>
        <w:rPr>
          <w:color w:val="404040"/>
          <w:spacing w:val="1"/>
        </w:rPr>
        <w:t> </w:t>
      </w:r>
      <w:r>
        <w:rPr>
          <w:color w:val="404040"/>
        </w:rPr>
        <w:t>и</w:t>
      </w:r>
      <w:r>
        <w:rPr>
          <w:color w:val="404040"/>
          <w:spacing w:val="-3"/>
        </w:rPr>
        <w:t> </w:t>
      </w:r>
      <w:r>
        <w:rPr>
          <w:color w:val="404040"/>
        </w:rPr>
        <w:t>комфортной</w:t>
      </w:r>
      <w:r>
        <w:rPr>
          <w:color w:val="404040"/>
          <w:spacing w:val="1"/>
        </w:rPr>
        <w:t> </w:t>
      </w:r>
      <w:r>
        <w:rPr>
          <w:color w:val="404040"/>
        </w:rPr>
        <w:t>эксплуатации.</w:t>
      </w:r>
    </w:p>
    <w:p>
      <w:pPr>
        <w:pStyle w:val="BodyText"/>
        <w:spacing w:before="9"/>
        <w:rPr>
          <w:sz w:val="31"/>
        </w:rPr>
      </w:pPr>
    </w:p>
    <w:p>
      <w:pPr>
        <w:spacing w:line="252" w:lineRule="auto" w:before="0"/>
        <w:ind w:left="760" w:right="786" w:firstLine="0"/>
        <w:jc w:val="both"/>
        <w:rPr>
          <w:sz w:val="18"/>
        </w:rPr>
      </w:pPr>
      <w:r>
        <w:rPr>
          <w:sz w:val="18"/>
        </w:rPr>
        <w:t>High Precision High precision Guideway, high precision ball screw, high precision and high rigidity spindle bearings, laser interfer-</w:t>
      </w:r>
      <w:r>
        <w:rPr>
          <w:spacing w:val="1"/>
          <w:sz w:val="18"/>
        </w:rPr>
        <w:t> </w:t>
      </w:r>
      <w:r>
        <w:rPr>
          <w:sz w:val="18"/>
        </w:rPr>
        <w:t>ometer detection.</w:t>
      </w:r>
    </w:p>
    <w:p>
      <w:pPr>
        <w:spacing w:line="249" w:lineRule="auto" w:before="118"/>
        <w:ind w:left="760" w:right="789" w:firstLine="0"/>
        <w:jc w:val="both"/>
        <w:rPr>
          <w:sz w:val="18"/>
        </w:rPr>
      </w:pPr>
      <w:r>
        <w:rPr>
          <w:sz w:val="18"/>
        </w:rPr>
        <w:t>High Rigidity: The machine adopts high strength cast iron, the width of the bed guideway is 600mm and 700mm, machine body</w:t>
      </w:r>
      <w:r>
        <w:rPr>
          <w:spacing w:val="1"/>
          <w:sz w:val="18"/>
        </w:rPr>
        <w:t> </w:t>
      </w:r>
      <w:r>
        <w:rPr>
          <w:sz w:val="18"/>
        </w:rPr>
        <w:t>adopt integral</w:t>
      </w:r>
      <w:r>
        <w:rPr>
          <w:spacing w:val="-1"/>
          <w:sz w:val="18"/>
        </w:rPr>
        <w:t> </w:t>
      </w:r>
      <w:r>
        <w:rPr>
          <w:sz w:val="18"/>
        </w:rPr>
        <w:t>design, which effectively improves the wear resistance and stability of the machine tool.</w:t>
      </w:r>
    </w:p>
    <w:p>
      <w:pPr>
        <w:spacing w:line="249" w:lineRule="auto" w:before="124"/>
        <w:ind w:left="760" w:right="789" w:firstLine="0"/>
        <w:jc w:val="both"/>
        <w:rPr>
          <w:sz w:val="18"/>
        </w:rPr>
      </w:pPr>
      <w:r>
        <w:rPr>
          <w:sz w:val="18"/>
        </w:rPr>
        <w:t>Reliable: High performance CNC control system, precise auto lubrication system, mature structure design. Ensure the reliable</w:t>
      </w:r>
      <w:r>
        <w:rPr>
          <w:spacing w:val="1"/>
          <w:sz w:val="18"/>
        </w:rPr>
        <w:t> </w:t>
      </w:r>
      <w:r>
        <w:rPr>
          <w:sz w:val="18"/>
        </w:rPr>
        <w:t>operation of machine, prolong</w:t>
      </w:r>
      <w:r>
        <w:rPr>
          <w:spacing w:val="-4"/>
          <w:sz w:val="18"/>
        </w:rPr>
        <w:t> </w:t>
      </w:r>
      <w:r>
        <w:rPr>
          <w:sz w:val="18"/>
        </w:rPr>
        <w:t>the seгvice life.</w:t>
      </w:r>
    </w:p>
    <w:p>
      <w:pPr>
        <w:spacing w:before="121" w:after="46"/>
        <w:ind w:left="760" w:right="0" w:firstLine="0"/>
        <w:jc w:val="both"/>
        <w:rPr>
          <w:sz w:val="18"/>
        </w:rPr>
      </w:pPr>
      <w:r>
        <w:rPr>
          <w:sz w:val="18"/>
        </w:rPr>
        <w:t>Safety: Semi closed</w:t>
      </w:r>
      <w:r>
        <w:rPr>
          <w:spacing w:val="2"/>
          <w:sz w:val="18"/>
        </w:rPr>
        <w:t> </w:t>
      </w:r>
      <w:r>
        <w:rPr>
          <w:sz w:val="18"/>
        </w:rPr>
        <w:t>protection</w:t>
      </w:r>
      <w:r>
        <w:rPr>
          <w:spacing w:val="-3"/>
          <w:sz w:val="18"/>
        </w:rPr>
        <w:t> </w:t>
      </w:r>
      <w:r>
        <w:rPr>
          <w:sz w:val="18"/>
        </w:rPr>
        <w:t>to prevent leakage, toughened glass safety window, to ensure safe and comfortable operation.</w:t>
      </w:r>
    </w:p>
    <w:tbl>
      <w:tblPr>
        <w:tblW w:w="0" w:type="auto"/>
        <w:jc w:val="left"/>
        <w:tblInd w:w="1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1"/>
        <w:gridCol w:w="2398"/>
        <w:gridCol w:w="1781"/>
        <w:gridCol w:w="1782"/>
        <w:gridCol w:w="1728"/>
      </w:tblGrid>
      <w:tr>
        <w:trPr>
          <w:trHeight w:val="411" w:hRule="atLeast"/>
        </w:trPr>
        <w:tc>
          <w:tcPr>
            <w:tcW w:w="3389" w:type="dxa"/>
            <w:gridSpan w:val="2"/>
            <w:shd w:val="clear" w:color="auto" w:fill="7CDC62"/>
          </w:tcPr>
          <w:p>
            <w:pPr>
              <w:pStyle w:val="TableParagraph"/>
              <w:spacing w:line="135" w:lineRule="exact"/>
              <w:ind w:left="119" w:right="114"/>
              <w:rPr>
                <w:b/>
                <w:sz w:val="12"/>
              </w:rPr>
            </w:pPr>
            <w:r>
              <w:rPr>
                <w:b/>
                <w:sz w:val="12"/>
              </w:rPr>
              <w:t>Технические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z w:val="12"/>
              </w:rPr>
              <w:t>характеристики</w:t>
            </w:r>
          </w:p>
          <w:p>
            <w:pPr>
              <w:pStyle w:val="TableParagraph"/>
              <w:spacing w:before="11"/>
              <w:jc w:val="left"/>
              <w:rPr>
                <w:sz w:val="11"/>
              </w:rPr>
            </w:pPr>
          </w:p>
          <w:p>
            <w:pPr>
              <w:pStyle w:val="TableParagraph"/>
              <w:spacing w:line="119" w:lineRule="exact"/>
              <w:ind w:left="120" w:right="114"/>
              <w:rPr>
                <w:b/>
                <w:sz w:val="12"/>
              </w:rPr>
            </w:pPr>
            <w:r>
              <w:rPr>
                <w:b/>
                <w:sz w:val="12"/>
              </w:rPr>
              <w:t>Specifications</w:t>
            </w:r>
          </w:p>
        </w:tc>
        <w:tc>
          <w:tcPr>
            <w:tcW w:w="1781" w:type="dxa"/>
            <w:shd w:val="clear" w:color="auto" w:fill="7CDC62"/>
          </w:tcPr>
          <w:p>
            <w:pPr>
              <w:pStyle w:val="TableParagraph"/>
              <w:spacing w:before="7"/>
              <w:jc w:val="left"/>
              <w:rPr>
                <w:sz w:val="11"/>
              </w:rPr>
            </w:pPr>
          </w:p>
          <w:p>
            <w:pPr>
              <w:pStyle w:val="TableParagraph"/>
              <w:spacing w:before="1"/>
              <w:ind w:left="590" w:right="586"/>
              <w:rPr>
                <w:b/>
                <w:sz w:val="12"/>
              </w:rPr>
            </w:pPr>
            <w:r>
              <w:rPr>
                <w:b/>
                <w:sz w:val="12"/>
              </w:rPr>
              <w:t>CWK6163</w:t>
            </w:r>
          </w:p>
        </w:tc>
        <w:tc>
          <w:tcPr>
            <w:tcW w:w="1782" w:type="dxa"/>
            <w:shd w:val="clear" w:color="auto" w:fill="7CDC62"/>
          </w:tcPr>
          <w:p>
            <w:pPr>
              <w:pStyle w:val="TableParagraph"/>
              <w:spacing w:before="7"/>
              <w:jc w:val="left"/>
              <w:rPr>
                <w:sz w:val="11"/>
              </w:rPr>
            </w:pPr>
          </w:p>
          <w:p>
            <w:pPr>
              <w:pStyle w:val="TableParagraph"/>
              <w:spacing w:before="1"/>
              <w:ind w:left="590" w:right="587"/>
              <w:rPr>
                <w:b/>
                <w:sz w:val="12"/>
              </w:rPr>
            </w:pPr>
            <w:r>
              <w:rPr>
                <w:b/>
                <w:sz w:val="12"/>
              </w:rPr>
              <w:t>CWK6180</w:t>
            </w:r>
          </w:p>
        </w:tc>
        <w:tc>
          <w:tcPr>
            <w:tcW w:w="1728" w:type="dxa"/>
            <w:shd w:val="clear" w:color="auto" w:fill="7CDC62"/>
          </w:tcPr>
          <w:p>
            <w:pPr>
              <w:pStyle w:val="TableParagraph"/>
              <w:spacing w:before="7"/>
              <w:jc w:val="left"/>
              <w:rPr>
                <w:sz w:val="11"/>
              </w:rPr>
            </w:pPr>
          </w:p>
          <w:p>
            <w:pPr>
              <w:pStyle w:val="TableParagraph"/>
              <w:spacing w:before="1"/>
              <w:ind w:left="531" w:right="525"/>
              <w:rPr>
                <w:b/>
                <w:sz w:val="12"/>
              </w:rPr>
            </w:pPr>
            <w:r>
              <w:rPr>
                <w:b/>
                <w:sz w:val="12"/>
              </w:rPr>
              <w:t>CWK61100</w:t>
            </w:r>
          </w:p>
        </w:tc>
      </w:tr>
      <w:tr>
        <w:trPr>
          <w:trHeight w:val="142" w:hRule="atLeast"/>
        </w:trPr>
        <w:tc>
          <w:tcPr>
            <w:tcW w:w="3389" w:type="dxa"/>
            <w:gridSpan w:val="2"/>
          </w:tcPr>
          <w:p>
            <w:pPr>
              <w:pStyle w:val="TableParagraph"/>
              <w:spacing w:line="122" w:lineRule="exact"/>
              <w:ind w:left="132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z w:val="12"/>
              </w:rPr>
              <w:t>Max.</w:t>
            </w:r>
            <w:r>
              <w:rPr>
                <w:rFonts w:ascii="Calibri" w:hAnsi="Calibri"/>
                <w:color w:val="262626"/>
                <w:spacing w:val="-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диаметр</w:t>
            </w:r>
            <w:r>
              <w:rPr>
                <w:rFonts w:ascii="Calibri" w:hAnsi="Calibri"/>
                <w:color w:val="262626"/>
                <w:spacing w:val="-3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обработки</w:t>
            </w:r>
            <w:r>
              <w:rPr>
                <w:rFonts w:ascii="Calibri" w:hAnsi="Calibri"/>
                <w:color w:val="262626"/>
                <w:spacing w:val="-3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над</w:t>
            </w:r>
            <w:r>
              <w:rPr>
                <w:rFonts w:ascii="Calibri" w:hAnsi="Calibri"/>
                <w:color w:val="262626"/>
                <w:spacing w:val="-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станиной /</w:t>
            </w:r>
            <w:r>
              <w:rPr>
                <w:rFonts w:ascii="Calibri" w:hAnsi="Calibri"/>
                <w:color w:val="262626"/>
                <w:spacing w:val="-2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Max. Swing</w:t>
            </w:r>
            <w:r>
              <w:rPr>
                <w:rFonts w:ascii="Calibri" w:hAnsi="Calibri"/>
                <w:color w:val="262626"/>
                <w:spacing w:val="-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over</w:t>
            </w:r>
            <w:r>
              <w:rPr>
                <w:rFonts w:ascii="Calibri" w:hAnsi="Calibri"/>
                <w:color w:val="262626"/>
                <w:spacing w:val="-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bed</w:t>
            </w:r>
          </w:p>
        </w:tc>
        <w:tc>
          <w:tcPr>
            <w:tcW w:w="1781" w:type="dxa"/>
          </w:tcPr>
          <w:p>
            <w:pPr>
              <w:pStyle w:val="TableParagraph"/>
              <w:spacing w:line="122" w:lineRule="exact"/>
              <w:ind w:left="590" w:right="583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630mm</w:t>
            </w:r>
          </w:p>
        </w:tc>
        <w:tc>
          <w:tcPr>
            <w:tcW w:w="1782" w:type="dxa"/>
          </w:tcPr>
          <w:p>
            <w:pPr>
              <w:pStyle w:val="TableParagraph"/>
              <w:spacing w:line="122" w:lineRule="exact"/>
              <w:ind w:left="590" w:right="58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800mm</w:t>
            </w:r>
          </w:p>
        </w:tc>
        <w:tc>
          <w:tcPr>
            <w:tcW w:w="1728" w:type="dxa"/>
          </w:tcPr>
          <w:p>
            <w:pPr>
              <w:pStyle w:val="TableParagraph"/>
              <w:spacing w:line="122" w:lineRule="exact"/>
              <w:ind w:left="531" w:right="524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1000mm</w:t>
            </w:r>
          </w:p>
        </w:tc>
      </w:tr>
      <w:tr>
        <w:trPr>
          <w:trHeight w:val="289" w:hRule="atLeast"/>
        </w:trPr>
        <w:tc>
          <w:tcPr>
            <w:tcW w:w="3389" w:type="dxa"/>
            <w:gridSpan w:val="2"/>
          </w:tcPr>
          <w:p>
            <w:pPr>
              <w:pStyle w:val="TableParagraph"/>
              <w:spacing w:line="143" w:lineRule="exact"/>
              <w:ind w:left="120" w:right="114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z w:val="12"/>
              </w:rPr>
              <w:t>Max. диаметр</w:t>
            </w:r>
            <w:r>
              <w:rPr>
                <w:rFonts w:ascii="Calibri" w:hAnsi="Calibri"/>
                <w:color w:val="262626"/>
                <w:spacing w:val="-3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обработки</w:t>
            </w:r>
            <w:r>
              <w:rPr>
                <w:rFonts w:ascii="Calibri" w:hAnsi="Calibri"/>
                <w:color w:val="262626"/>
                <w:spacing w:val="-2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над</w:t>
            </w:r>
            <w:r>
              <w:rPr>
                <w:rFonts w:ascii="Calibri" w:hAnsi="Calibri"/>
                <w:color w:val="262626"/>
                <w:spacing w:val="-2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суппортом</w:t>
            </w:r>
            <w:r>
              <w:rPr>
                <w:rFonts w:ascii="Calibri" w:hAnsi="Calibri"/>
                <w:color w:val="262626"/>
                <w:spacing w:val="-2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/</w:t>
            </w:r>
            <w:r>
              <w:rPr>
                <w:rFonts w:ascii="Calibri" w:hAnsi="Calibri"/>
                <w:color w:val="262626"/>
                <w:spacing w:val="-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Max. Swing over</w:t>
            </w:r>
          </w:p>
          <w:p>
            <w:pPr>
              <w:pStyle w:val="TableParagraph"/>
              <w:spacing w:line="126" w:lineRule="exact"/>
              <w:ind w:left="119" w:right="114"/>
              <w:rPr>
                <w:rFonts w:ascii="Calibri"/>
                <w:sz w:val="12"/>
              </w:rPr>
            </w:pPr>
            <w:r>
              <w:rPr>
                <w:rFonts w:ascii="Calibri"/>
                <w:color w:val="262626"/>
                <w:sz w:val="12"/>
              </w:rPr>
              <w:t>carriage</w:t>
            </w:r>
          </w:p>
        </w:tc>
        <w:tc>
          <w:tcPr>
            <w:tcW w:w="1781" w:type="dxa"/>
          </w:tcPr>
          <w:p>
            <w:pPr>
              <w:pStyle w:val="TableParagraph"/>
              <w:spacing w:before="69"/>
              <w:ind w:left="590" w:right="583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390mm</w:t>
            </w:r>
          </w:p>
        </w:tc>
        <w:tc>
          <w:tcPr>
            <w:tcW w:w="1782" w:type="dxa"/>
          </w:tcPr>
          <w:p>
            <w:pPr>
              <w:pStyle w:val="TableParagraph"/>
              <w:spacing w:before="69"/>
              <w:ind w:left="590" w:right="58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540mm</w:t>
            </w:r>
          </w:p>
        </w:tc>
        <w:tc>
          <w:tcPr>
            <w:tcW w:w="1728" w:type="dxa"/>
          </w:tcPr>
          <w:p>
            <w:pPr>
              <w:pStyle w:val="TableParagraph"/>
              <w:spacing w:before="69"/>
              <w:ind w:left="531" w:right="524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740mm</w:t>
            </w:r>
          </w:p>
        </w:tc>
      </w:tr>
      <w:tr>
        <w:trPr>
          <w:trHeight w:val="142" w:hRule="atLeast"/>
        </w:trPr>
        <w:tc>
          <w:tcPr>
            <w:tcW w:w="3389" w:type="dxa"/>
            <w:gridSpan w:val="2"/>
          </w:tcPr>
          <w:p>
            <w:pPr>
              <w:pStyle w:val="TableParagraph"/>
              <w:spacing w:line="122" w:lineRule="exact"/>
              <w:ind w:left="465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z w:val="12"/>
              </w:rPr>
              <w:t>Мах.</w:t>
            </w:r>
            <w:r>
              <w:rPr>
                <w:rFonts w:ascii="Calibri" w:hAnsi="Calibri"/>
                <w:color w:val="262626"/>
                <w:spacing w:val="-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Длина</w:t>
            </w:r>
            <w:r>
              <w:rPr>
                <w:rFonts w:ascii="Calibri" w:hAnsi="Calibri"/>
                <w:color w:val="262626"/>
                <w:spacing w:val="-3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обработки</w:t>
            </w:r>
            <w:r>
              <w:rPr>
                <w:rFonts w:ascii="Calibri" w:hAnsi="Calibri"/>
                <w:color w:val="262626"/>
                <w:spacing w:val="-2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/</w:t>
            </w:r>
            <w:r>
              <w:rPr>
                <w:rFonts w:ascii="Calibri" w:hAnsi="Calibri"/>
                <w:color w:val="262626"/>
                <w:spacing w:val="-2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Max.</w:t>
            </w:r>
            <w:r>
              <w:rPr>
                <w:rFonts w:ascii="Calibri" w:hAnsi="Calibri"/>
                <w:color w:val="262626"/>
                <w:spacing w:val="-2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Work</w:t>
            </w:r>
            <w:r>
              <w:rPr>
                <w:rFonts w:ascii="Calibri" w:hAnsi="Calibri"/>
                <w:color w:val="262626"/>
                <w:spacing w:val="-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piece</w:t>
            </w:r>
            <w:r>
              <w:rPr>
                <w:rFonts w:ascii="Calibri" w:hAnsi="Calibri"/>
                <w:color w:val="262626"/>
                <w:spacing w:val="-2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Length</w:t>
            </w:r>
          </w:p>
        </w:tc>
        <w:tc>
          <w:tcPr>
            <w:tcW w:w="5291" w:type="dxa"/>
            <w:gridSpan w:val="3"/>
          </w:tcPr>
          <w:p>
            <w:pPr>
              <w:pStyle w:val="TableParagraph"/>
              <w:spacing w:line="122" w:lineRule="exact"/>
              <w:ind w:left="860" w:right="85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1000/1500/2000/3000mm</w:t>
            </w:r>
          </w:p>
        </w:tc>
      </w:tr>
      <w:tr>
        <w:trPr>
          <w:trHeight w:val="142" w:hRule="atLeast"/>
        </w:trPr>
        <w:tc>
          <w:tcPr>
            <w:tcW w:w="3389" w:type="dxa"/>
            <w:gridSpan w:val="2"/>
          </w:tcPr>
          <w:p>
            <w:pPr>
              <w:pStyle w:val="TableParagraph"/>
              <w:spacing w:line="122" w:lineRule="exact"/>
              <w:ind w:left="891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z w:val="12"/>
              </w:rPr>
              <w:t>Конус</w:t>
            </w:r>
            <w:r>
              <w:rPr>
                <w:rFonts w:ascii="Calibri" w:hAnsi="Calibri"/>
                <w:color w:val="262626"/>
                <w:spacing w:val="-2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шпинделя</w:t>
            </w:r>
            <w:r>
              <w:rPr>
                <w:rFonts w:ascii="Calibri" w:hAnsi="Calibri"/>
                <w:color w:val="262626"/>
                <w:spacing w:val="-2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/</w:t>
            </w:r>
            <w:r>
              <w:rPr>
                <w:rFonts w:ascii="Calibri" w:hAnsi="Calibri"/>
                <w:color w:val="262626"/>
                <w:spacing w:val="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Spindle</w:t>
            </w:r>
            <w:r>
              <w:rPr>
                <w:rFonts w:ascii="Calibri" w:hAnsi="Calibri"/>
                <w:color w:val="262626"/>
                <w:spacing w:val="-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taper</w:t>
            </w:r>
          </w:p>
        </w:tc>
        <w:tc>
          <w:tcPr>
            <w:tcW w:w="5291" w:type="dxa"/>
            <w:gridSpan w:val="3"/>
          </w:tcPr>
          <w:p>
            <w:pPr>
              <w:pStyle w:val="TableParagraph"/>
              <w:spacing w:line="122" w:lineRule="exact"/>
              <w:ind w:left="863" w:right="85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A2-11</w:t>
            </w:r>
          </w:p>
        </w:tc>
      </w:tr>
      <w:tr>
        <w:trPr>
          <w:trHeight w:val="142" w:hRule="atLeast"/>
        </w:trPr>
        <w:tc>
          <w:tcPr>
            <w:tcW w:w="3389" w:type="dxa"/>
            <w:gridSpan w:val="2"/>
          </w:tcPr>
          <w:p>
            <w:pPr>
              <w:pStyle w:val="TableParagraph"/>
              <w:spacing w:line="122" w:lineRule="exact"/>
              <w:ind w:left="956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z w:val="12"/>
              </w:rPr>
              <w:t>Ширина</w:t>
            </w:r>
            <w:r>
              <w:rPr>
                <w:rFonts w:ascii="Calibri" w:hAnsi="Calibri"/>
                <w:color w:val="262626"/>
                <w:spacing w:val="-2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станины /</w:t>
            </w:r>
            <w:r>
              <w:rPr>
                <w:rFonts w:ascii="Calibri" w:hAnsi="Calibri"/>
                <w:color w:val="262626"/>
                <w:spacing w:val="2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Bed</w:t>
            </w:r>
            <w:r>
              <w:rPr>
                <w:rFonts w:ascii="Calibri" w:hAnsi="Calibri"/>
                <w:color w:val="262626"/>
                <w:spacing w:val="-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width</w:t>
            </w:r>
          </w:p>
        </w:tc>
        <w:tc>
          <w:tcPr>
            <w:tcW w:w="5291" w:type="dxa"/>
            <w:gridSpan w:val="3"/>
          </w:tcPr>
          <w:p>
            <w:pPr>
              <w:pStyle w:val="TableParagraph"/>
              <w:spacing w:line="122" w:lineRule="exact"/>
              <w:ind w:left="860" w:right="85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600mm</w:t>
            </w:r>
          </w:p>
        </w:tc>
      </w:tr>
      <w:tr>
        <w:trPr>
          <w:trHeight w:val="142" w:hRule="atLeast"/>
        </w:trPr>
        <w:tc>
          <w:tcPr>
            <w:tcW w:w="3389" w:type="dxa"/>
            <w:gridSpan w:val="2"/>
          </w:tcPr>
          <w:p>
            <w:pPr>
              <w:pStyle w:val="TableParagraph"/>
              <w:spacing w:line="122" w:lineRule="exact"/>
              <w:ind w:left="793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z w:val="12"/>
              </w:rPr>
              <w:t>Отверстие</w:t>
            </w:r>
            <w:r>
              <w:rPr>
                <w:rFonts w:ascii="Calibri" w:hAnsi="Calibri"/>
                <w:color w:val="262626"/>
                <w:spacing w:val="-3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шпинделя</w:t>
            </w:r>
            <w:r>
              <w:rPr>
                <w:rFonts w:ascii="Calibri" w:hAnsi="Calibri"/>
                <w:color w:val="262626"/>
                <w:spacing w:val="-3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/ Spindle</w:t>
            </w:r>
            <w:r>
              <w:rPr>
                <w:rFonts w:ascii="Calibri" w:hAnsi="Calibri"/>
                <w:color w:val="262626"/>
                <w:spacing w:val="-3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bore</w:t>
            </w:r>
          </w:p>
        </w:tc>
        <w:tc>
          <w:tcPr>
            <w:tcW w:w="5291" w:type="dxa"/>
            <w:gridSpan w:val="3"/>
          </w:tcPr>
          <w:p>
            <w:pPr>
              <w:pStyle w:val="TableParagraph"/>
              <w:spacing w:line="122" w:lineRule="exact"/>
              <w:ind w:left="862" w:right="85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105mm</w:t>
            </w:r>
          </w:p>
        </w:tc>
      </w:tr>
      <w:tr>
        <w:trPr>
          <w:trHeight w:val="289" w:hRule="atLeast"/>
        </w:trPr>
        <w:tc>
          <w:tcPr>
            <w:tcW w:w="3389" w:type="dxa"/>
            <w:gridSpan w:val="2"/>
          </w:tcPr>
          <w:p>
            <w:pPr>
              <w:pStyle w:val="TableParagraph"/>
              <w:spacing w:line="143" w:lineRule="exact"/>
              <w:ind w:left="747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z w:val="12"/>
              </w:rPr>
              <w:t>Передаточное</w:t>
            </w:r>
            <w:r>
              <w:rPr>
                <w:rFonts w:ascii="Calibri" w:hAnsi="Calibri"/>
                <w:color w:val="262626"/>
                <w:spacing w:val="-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число /</w:t>
            </w:r>
            <w:r>
              <w:rPr>
                <w:rFonts w:ascii="Calibri" w:hAnsi="Calibri"/>
                <w:color w:val="262626"/>
                <w:spacing w:val="-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Spindle speeds</w:t>
            </w:r>
          </w:p>
        </w:tc>
        <w:tc>
          <w:tcPr>
            <w:tcW w:w="5291" w:type="dxa"/>
            <w:gridSpan w:val="3"/>
          </w:tcPr>
          <w:p>
            <w:pPr>
              <w:pStyle w:val="TableParagraph"/>
              <w:spacing w:line="143" w:lineRule="exact"/>
              <w:ind w:left="864" w:right="855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4-ступенчатое</w:t>
            </w:r>
            <w:r>
              <w:rPr>
                <w:rFonts w:ascii="Calibri" w:hAnsi="Calibri"/>
                <w:spacing w:val="-2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изменение</w:t>
            </w:r>
            <w:r>
              <w:rPr>
                <w:rFonts w:ascii="Calibri" w:hAnsi="Calibri"/>
                <w:spacing w:val="-1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скорости/</w:t>
            </w:r>
            <w:r>
              <w:rPr>
                <w:rFonts w:ascii="Calibri" w:hAnsi="Calibri"/>
                <w:spacing w:val="1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4-steps speed</w:t>
            </w:r>
            <w:r>
              <w:rPr>
                <w:rFonts w:ascii="Calibri" w:hAnsi="Calibri"/>
                <w:spacing w:val="-3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change: 30-835rpm</w:t>
            </w:r>
          </w:p>
          <w:p>
            <w:pPr>
              <w:pStyle w:val="TableParagraph"/>
              <w:spacing w:line="126" w:lineRule="exact"/>
              <w:ind w:left="864" w:right="829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(I</w:t>
            </w:r>
            <w:r>
              <w:rPr>
                <w:rFonts w:ascii="Calibri"/>
                <w:spacing w:val="-1"/>
                <w:sz w:val="12"/>
              </w:rPr>
              <w:t> </w:t>
            </w:r>
            <w:r>
              <w:rPr>
                <w:rFonts w:ascii="Calibri"/>
                <w:sz w:val="12"/>
              </w:rPr>
              <w:t>30-84;</w:t>
            </w:r>
            <w:r>
              <w:rPr>
                <w:rFonts w:ascii="Calibri"/>
                <w:spacing w:val="-1"/>
                <w:sz w:val="12"/>
              </w:rPr>
              <w:t> </w:t>
            </w:r>
            <w:r>
              <w:rPr>
                <w:rFonts w:ascii="Calibri"/>
                <w:sz w:val="12"/>
              </w:rPr>
              <w:t>II</w:t>
            </w:r>
            <w:r>
              <w:rPr>
                <w:rFonts w:ascii="Calibri"/>
                <w:spacing w:val="-3"/>
                <w:sz w:val="12"/>
              </w:rPr>
              <w:t> </w:t>
            </w:r>
            <w:r>
              <w:rPr>
                <w:rFonts w:ascii="Calibri"/>
                <w:sz w:val="12"/>
              </w:rPr>
              <w:t>53-150; III</w:t>
            </w:r>
            <w:r>
              <w:rPr>
                <w:rFonts w:ascii="Calibri"/>
                <w:spacing w:val="-3"/>
                <w:sz w:val="12"/>
              </w:rPr>
              <w:t> </w:t>
            </w:r>
            <w:r>
              <w:rPr>
                <w:rFonts w:ascii="Calibri"/>
                <w:sz w:val="12"/>
              </w:rPr>
              <w:t>125-350;</w:t>
            </w:r>
            <w:r>
              <w:rPr>
                <w:rFonts w:ascii="Calibri"/>
                <w:spacing w:val="-1"/>
                <w:sz w:val="12"/>
              </w:rPr>
              <w:t> </w:t>
            </w:r>
            <w:r>
              <w:rPr>
                <w:rFonts w:ascii="Calibri"/>
                <w:sz w:val="12"/>
              </w:rPr>
              <w:t>IV</w:t>
            </w:r>
            <w:r>
              <w:rPr>
                <w:rFonts w:ascii="Calibri"/>
                <w:spacing w:val="-3"/>
                <w:sz w:val="12"/>
              </w:rPr>
              <w:t> </w:t>
            </w:r>
            <w:r>
              <w:rPr>
                <w:rFonts w:ascii="Calibri"/>
                <w:sz w:val="12"/>
              </w:rPr>
              <w:t>300-835)</w:t>
            </w:r>
          </w:p>
        </w:tc>
      </w:tr>
      <w:tr>
        <w:trPr>
          <w:trHeight w:val="142" w:hRule="atLeast"/>
        </w:trPr>
        <w:tc>
          <w:tcPr>
            <w:tcW w:w="3389" w:type="dxa"/>
            <w:gridSpan w:val="2"/>
          </w:tcPr>
          <w:p>
            <w:pPr>
              <w:pStyle w:val="TableParagraph"/>
              <w:spacing w:line="122" w:lineRule="exact"/>
              <w:ind w:left="696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z w:val="12"/>
              </w:rPr>
              <w:t>Перемещение по</w:t>
            </w:r>
            <w:r>
              <w:rPr>
                <w:rFonts w:ascii="Calibri" w:hAnsi="Calibri"/>
                <w:color w:val="262626"/>
                <w:spacing w:val="-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оси Х /</w:t>
            </w:r>
            <w:r>
              <w:rPr>
                <w:rFonts w:ascii="Calibri" w:hAnsi="Calibri"/>
                <w:color w:val="262626"/>
                <w:spacing w:val="-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Х</w:t>
            </w:r>
            <w:r>
              <w:rPr>
                <w:rFonts w:ascii="Calibri" w:hAnsi="Calibri"/>
                <w:color w:val="262626"/>
                <w:spacing w:val="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axis</w:t>
            </w:r>
            <w:r>
              <w:rPr>
                <w:rFonts w:ascii="Calibri" w:hAnsi="Calibri"/>
                <w:color w:val="262626"/>
                <w:spacing w:val="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traverse</w:t>
            </w:r>
          </w:p>
        </w:tc>
        <w:tc>
          <w:tcPr>
            <w:tcW w:w="1781" w:type="dxa"/>
          </w:tcPr>
          <w:p>
            <w:pPr>
              <w:pStyle w:val="TableParagraph"/>
              <w:spacing w:line="122" w:lineRule="exact"/>
              <w:ind w:left="590" w:right="584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320mm</w:t>
            </w:r>
          </w:p>
        </w:tc>
        <w:tc>
          <w:tcPr>
            <w:tcW w:w="1782" w:type="dxa"/>
          </w:tcPr>
          <w:p>
            <w:pPr>
              <w:pStyle w:val="TableParagraph"/>
              <w:spacing w:line="122" w:lineRule="exact"/>
              <w:ind w:left="590" w:right="584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410mm</w:t>
            </w:r>
          </w:p>
        </w:tc>
        <w:tc>
          <w:tcPr>
            <w:tcW w:w="1728" w:type="dxa"/>
          </w:tcPr>
          <w:p>
            <w:pPr>
              <w:pStyle w:val="TableParagraph"/>
              <w:spacing w:line="122" w:lineRule="exact"/>
              <w:ind w:left="531" w:right="523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510mm</w:t>
            </w:r>
          </w:p>
        </w:tc>
      </w:tr>
      <w:tr>
        <w:trPr>
          <w:trHeight w:val="142" w:hRule="atLeast"/>
        </w:trPr>
        <w:tc>
          <w:tcPr>
            <w:tcW w:w="3389" w:type="dxa"/>
            <w:gridSpan w:val="2"/>
          </w:tcPr>
          <w:p>
            <w:pPr>
              <w:pStyle w:val="TableParagraph"/>
              <w:spacing w:line="122" w:lineRule="exact"/>
              <w:ind w:left="703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z w:val="12"/>
              </w:rPr>
              <w:t>Перемещение по</w:t>
            </w:r>
            <w:r>
              <w:rPr>
                <w:rFonts w:ascii="Calibri" w:hAnsi="Calibri"/>
                <w:color w:val="262626"/>
                <w:spacing w:val="-2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оси</w:t>
            </w:r>
            <w:r>
              <w:rPr>
                <w:rFonts w:ascii="Calibri" w:hAnsi="Calibri"/>
                <w:color w:val="262626"/>
                <w:spacing w:val="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Z</w:t>
            </w:r>
            <w:r>
              <w:rPr>
                <w:rFonts w:ascii="Calibri" w:hAnsi="Calibri"/>
                <w:color w:val="262626"/>
                <w:spacing w:val="-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/</w:t>
            </w:r>
            <w:r>
              <w:rPr>
                <w:rFonts w:ascii="Calibri" w:hAnsi="Calibri"/>
                <w:color w:val="262626"/>
                <w:spacing w:val="2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Z</w:t>
            </w:r>
            <w:r>
              <w:rPr>
                <w:rFonts w:ascii="Calibri" w:hAnsi="Calibri"/>
                <w:color w:val="262626"/>
                <w:spacing w:val="-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axis</w:t>
            </w:r>
            <w:r>
              <w:rPr>
                <w:rFonts w:ascii="Calibri" w:hAnsi="Calibri"/>
                <w:color w:val="262626"/>
                <w:spacing w:val="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traverse</w:t>
            </w:r>
          </w:p>
        </w:tc>
        <w:tc>
          <w:tcPr>
            <w:tcW w:w="5291" w:type="dxa"/>
            <w:gridSpan w:val="3"/>
          </w:tcPr>
          <w:p>
            <w:pPr>
              <w:pStyle w:val="TableParagraph"/>
              <w:spacing w:line="122" w:lineRule="exact"/>
              <w:ind w:left="860" w:right="85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850/1350/1850/2850mm</w:t>
            </w:r>
          </w:p>
        </w:tc>
      </w:tr>
      <w:tr>
        <w:trPr>
          <w:trHeight w:val="142" w:hRule="atLeast"/>
        </w:trPr>
        <w:tc>
          <w:tcPr>
            <w:tcW w:w="3389" w:type="dxa"/>
            <w:gridSpan w:val="2"/>
          </w:tcPr>
          <w:p>
            <w:pPr>
              <w:pStyle w:val="TableParagraph"/>
              <w:spacing w:line="122" w:lineRule="exact"/>
              <w:ind w:left="343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z w:val="12"/>
              </w:rPr>
              <w:t>Быстрое</w:t>
            </w:r>
            <w:r>
              <w:rPr>
                <w:rFonts w:ascii="Calibri" w:hAnsi="Calibri"/>
                <w:color w:val="262626"/>
                <w:spacing w:val="-2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перемещение</w:t>
            </w:r>
            <w:r>
              <w:rPr>
                <w:rFonts w:ascii="Calibri" w:hAnsi="Calibri"/>
                <w:color w:val="262626"/>
                <w:spacing w:val="-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по</w:t>
            </w:r>
            <w:r>
              <w:rPr>
                <w:rFonts w:ascii="Calibri" w:hAnsi="Calibri"/>
                <w:color w:val="262626"/>
                <w:spacing w:val="-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оси</w:t>
            </w:r>
            <w:r>
              <w:rPr>
                <w:rFonts w:ascii="Calibri" w:hAnsi="Calibri"/>
                <w:color w:val="262626"/>
                <w:spacing w:val="-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x/z  / x/z rapid</w:t>
            </w:r>
            <w:r>
              <w:rPr>
                <w:rFonts w:ascii="Calibri" w:hAnsi="Calibri"/>
                <w:color w:val="262626"/>
                <w:spacing w:val="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traverse</w:t>
            </w:r>
          </w:p>
        </w:tc>
        <w:tc>
          <w:tcPr>
            <w:tcW w:w="5291" w:type="dxa"/>
            <w:gridSpan w:val="3"/>
          </w:tcPr>
          <w:p>
            <w:pPr>
              <w:pStyle w:val="TableParagraph"/>
              <w:spacing w:line="122" w:lineRule="exact"/>
              <w:ind w:left="864" w:right="85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4/6m/min</w:t>
            </w:r>
          </w:p>
        </w:tc>
      </w:tr>
      <w:tr>
        <w:trPr>
          <w:trHeight w:val="289" w:hRule="atLeast"/>
        </w:trPr>
        <w:tc>
          <w:tcPr>
            <w:tcW w:w="3389" w:type="dxa"/>
            <w:gridSpan w:val="2"/>
          </w:tcPr>
          <w:p>
            <w:pPr>
              <w:pStyle w:val="TableParagraph"/>
              <w:spacing w:line="143" w:lineRule="exact"/>
              <w:ind w:left="120" w:right="114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z w:val="12"/>
              </w:rPr>
              <w:t>Диаметр</w:t>
            </w:r>
            <w:r>
              <w:rPr>
                <w:rFonts w:ascii="Calibri" w:hAnsi="Calibri"/>
                <w:color w:val="262626"/>
                <w:spacing w:val="-2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центральной втулки</w:t>
            </w:r>
            <w:r>
              <w:rPr>
                <w:rFonts w:ascii="Calibri" w:hAnsi="Calibri"/>
                <w:color w:val="262626"/>
                <w:spacing w:val="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задней</w:t>
            </w:r>
            <w:r>
              <w:rPr>
                <w:rFonts w:ascii="Calibri" w:hAnsi="Calibri"/>
                <w:color w:val="262626"/>
                <w:spacing w:val="-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бабки /</w:t>
            </w:r>
            <w:r>
              <w:rPr>
                <w:rFonts w:ascii="Calibri" w:hAnsi="Calibri"/>
                <w:color w:val="262626"/>
                <w:spacing w:val="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Тailstock</w:t>
            </w:r>
            <w:r>
              <w:rPr>
                <w:rFonts w:ascii="Calibri" w:hAnsi="Calibri"/>
                <w:color w:val="262626"/>
                <w:spacing w:val="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center</w:t>
            </w:r>
          </w:p>
          <w:p>
            <w:pPr>
              <w:pStyle w:val="TableParagraph"/>
              <w:spacing w:line="126" w:lineRule="exact"/>
              <w:ind w:left="119" w:right="114"/>
              <w:rPr>
                <w:rFonts w:ascii="Calibri"/>
                <w:sz w:val="12"/>
              </w:rPr>
            </w:pPr>
            <w:r>
              <w:rPr>
                <w:rFonts w:ascii="Calibri"/>
                <w:color w:val="262626"/>
                <w:sz w:val="12"/>
              </w:rPr>
              <w:t>sleeve diameter</w:t>
            </w:r>
          </w:p>
        </w:tc>
        <w:tc>
          <w:tcPr>
            <w:tcW w:w="5291" w:type="dxa"/>
            <w:gridSpan w:val="3"/>
          </w:tcPr>
          <w:p>
            <w:pPr>
              <w:pStyle w:val="TableParagraph"/>
              <w:spacing w:before="69"/>
              <w:ind w:left="860" w:right="85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130mm</w:t>
            </w:r>
          </w:p>
        </w:tc>
      </w:tr>
      <w:tr>
        <w:trPr>
          <w:trHeight w:val="289" w:hRule="atLeast"/>
        </w:trPr>
        <w:tc>
          <w:tcPr>
            <w:tcW w:w="3389" w:type="dxa"/>
            <w:gridSpan w:val="2"/>
          </w:tcPr>
          <w:p>
            <w:pPr>
              <w:pStyle w:val="TableParagraph"/>
              <w:spacing w:line="143" w:lineRule="exact"/>
              <w:ind w:left="120" w:right="113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z w:val="12"/>
              </w:rPr>
              <w:t>Перемещение</w:t>
            </w:r>
            <w:r>
              <w:rPr>
                <w:rFonts w:ascii="Calibri" w:hAnsi="Calibri"/>
                <w:color w:val="262626"/>
                <w:spacing w:val="-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центральной</w:t>
            </w:r>
            <w:r>
              <w:rPr>
                <w:rFonts w:ascii="Calibri" w:hAnsi="Calibri"/>
                <w:color w:val="262626"/>
                <w:spacing w:val="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втулки</w:t>
            </w:r>
            <w:r>
              <w:rPr>
                <w:rFonts w:ascii="Calibri" w:hAnsi="Calibri"/>
                <w:color w:val="262626"/>
                <w:spacing w:val="-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задней бабки</w:t>
            </w:r>
            <w:r>
              <w:rPr>
                <w:rFonts w:ascii="Calibri" w:hAnsi="Calibri"/>
                <w:color w:val="262626"/>
                <w:spacing w:val="-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/</w:t>
            </w:r>
            <w:r>
              <w:rPr>
                <w:rFonts w:ascii="Calibri" w:hAnsi="Calibri"/>
                <w:color w:val="262626"/>
                <w:spacing w:val="27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Tailstock</w:t>
            </w:r>
          </w:p>
          <w:p>
            <w:pPr>
              <w:pStyle w:val="TableParagraph"/>
              <w:spacing w:line="126" w:lineRule="exact"/>
              <w:ind w:left="119" w:right="114"/>
              <w:rPr>
                <w:rFonts w:ascii="Calibri"/>
                <w:sz w:val="12"/>
              </w:rPr>
            </w:pPr>
            <w:r>
              <w:rPr>
                <w:rFonts w:ascii="Calibri"/>
                <w:color w:val="262626"/>
                <w:sz w:val="12"/>
              </w:rPr>
              <w:t>center</w:t>
            </w:r>
            <w:r>
              <w:rPr>
                <w:rFonts w:ascii="Calibri"/>
                <w:color w:val="262626"/>
                <w:spacing w:val="1"/>
                <w:sz w:val="12"/>
              </w:rPr>
              <w:t> </w:t>
            </w:r>
            <w:r>
              <w:rPr>
                <w:rFonts w:ascii="Calibri"/>
                <w:color w:val="262626"/>
                <w:sz w:val="12"/>
              </w:rPr>
              <w:t>sleeve</w:t>
            </w:r>
            <w:r>
              <w:rPr>
                <w:rFonts w:ascii="Calibri"/>
                <w:color w:val="262626"/>
                <w:spacing w:val="-2"/>
                <w:sz w:val="12"/>
              </w:rPr>
              <w:t> </w:t>
            </w:r>
            <w:r>
              <w:rPr>
                <w:rFonts w:ascii="Calibri"/>
                <w:color w:val="262626"/>
                <w:sz w:val="12"/>
              </w:rPr>
              <w:t>travel</w:t>
            </w:r>
          </w:p>
        </w:tc>
        <w:tc>
          <w:tcPr>
            <w:tcW w:w="5291" w:type="dxa"/>
            <w:gridSpan w:val="3"/>
          </w:tcPr>
          <w:p>
            <w:pPr>
              <w:pStyle w:val="TableParagraph"/>
              <w:spacing w:line="143" w:lineRule="exact"/>
              <w:ind w:left="862" w:right="85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250mm</w:t>
            </w:r>
          </w:p>
        </w:tc>
      </w:tr>
      <w:tr>
        <w:trPr>
          <w:trHeight w:val="289" w:hRule="atLeast"/>
        </w:trPr>
        <w:tc>
          <w:tcPr>
            <w:tcW w:w="3389" w:type="dxa"/>
            <w:gridSpan w:val="2"/>
          </w:tcPr>
          <w:p>
            <w:pPr>
              <w:pStyle w:val="TableParagraph"/>
              <w:spacing w:line="143" w:lineRule="exact"/>
              <w:ind w:left="120" w:right="114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color w:val="262626"/>
                <w:sz w:val="12"/>
              </w:rPr>
              <w:t>Конус</w:t>
            </w:r>
            <w:r>
              <w:rPr>
                <w:rFonts w:ascii="Calibri" w:hAnsi="Calibri"/>
                <w:color w:val="262626"/>
                <w:spacing w:val="-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центральной втулки</w:t>
            </w:r>
            <w:r>
              <w:rPr>
                <w:rFonts w:ascii="Calibri" w:hAnsi="Calibri"/>
                <w:color w:val="262626"/>
                <w:spacing w:val="-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задней</w:t>
            </w:r>
            <w:r>
              <w:rPr>
                <w:rFonts w:ascii="Calibri" w:hAnsi="Calibri"/>
                <w:color w:val="262626"/>
                <w:spacing w:val="2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бабки</w:t>
            </w:r>
            <w:r>
              <w:rPr>
                <w:rFonts w:ascii="Calibri" w:hAnsi="Calibri"/>
                <w:color w:val="262626"/>
                <w:spacing w:val="-2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/</w:t>
            </w:r>
            <w:r>
              <w:rPr>
                <w:rFonts w:ascii="Calibri" w:hAnsi="Calibri"/>
                <w:color w:val="262626"/>
                <w:spacing w:val="2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Tailstock</w:t>
            </w:r>
            <w:r>
              <w:rPr>
                <w:rFonts w:ascii="Calibri" w:hAnsi="Calibri"/>
                <w:color w:val="262626"/>
                <w:spacing w:val="1"/>
                <w:sz w:val="12"/>
              </w:rPr>
              <w:t> </w:t>
            </w:r>
            <w:r>
              <w:rPr>
                <w:rFonts w:ascii="Calibri" w:hAnsi="Calibri"/>
                <w:color w:val="262626"/>
                <w:sz w:val="12"/>
              </w:rPr>
              <w:t>center</w:t>
            </w:r>
          </w:p>
          <w:p>
            <w:pPr>
              <w:pStyle w:val="TableParagraph"/>
              <w:spacing w:line="126" w:lineRule="exact"/>
              <w:ind w:left="120" w:right="114"/>
              <w:rPr>
                <w:rFonts w:ascii="Calibri"/>
                <w:sz w:val="12"/>
              </w:rPr>
            </w:pPr>
            <w:r>
              <w:rPr>
                <w:rFonts w:ascii="Calibri"/>
                <w:color w:val="262626"/>
                <w:sz w:val="12"/>
              </w:rPr>
              <w:t>sleeve</w:t>
            </w:r>
            <w:r>
              <w:rPr>
                <w:rFonts w:ascii="Calibri"/>
                <w:color w:val="262626"/>
                <w:spacing w:val="1"/>
                <w:sz w:val="12"/>
              </w:rPr>
              <w:t> </w:t>
            </w:r>
            <w:r>
              <w:rPr>
                <w:rFonts w:ascii="Calibri"/>
                <w:color w:val="262626"/>
                <w:sz w:val="12"/>
              </w:rPr>
              <w:t>taper</w:t>
            </w:r>
          </w:p>
        </w:tc>
        <w:tc>
          <w:tcPr>
            <w:tcW w:w="5291" w:type="dxa"/>
            <w:gridSpan w:val="3"/>
          </w:tcPr>
          <w:p>
            <w:pPr>
              <w:pStyle w:val="TableParagraph"/>
              <w:spacing w:before="69"/>
              <w:ind w:left="862" w:right="85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MT6</w:t>
            </w:r>
          </w:p>
        </w:tc>
      </w:tr>
      <w:tr>
        <w:trPr>
          <w:trHeight w:val="142" w:hRule="atLeast"/>
        </w:trPr>
        <w:tc>
          <w:tcPr>
            <w:tcW w:w="3389" w:type="dxa"/>
            <w:gridSpan w:val="2"/>
          </w:tcPr>
          <w:p>
            <w:pPr>
              <w:pStyle w:val="TableParagraph"/>
              <w:spacing w:line="122" w:lineRule="exact"/>
              <w:ind w:left="464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Tочность</w:t>
            </w:r>
            <w:r>
              <w:rPr>
                <w:rFonts w:ascii="Calibri" w:hAnsi="Calibri"/>
                <w:spacing w:val="-3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позиционирования</w:t>
            </w:r>
            <w:r>
              <w:rPr>
                <w:rFonts w:ascii="Calibri" w:hAnsi="Calibri"/>
                <w:spacing w:val="-1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/</w:t>
            </w:r>
            <w:r>
              <w:rPr>
                <w:rFonts w:ascii="Calibri" w:hAnsi="Calibri"/>
                <w:spacing w:val="25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Position</w:t>
            </w:r>
            <w:r>
              <w:rPr>
                <w:rFonts w:ascii="Calibri" w:hAnsi="Calibri"/>
                <w:spacing w:val="-2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accuracy</w:t>
            </w:r>
          </w:p>
        </w:tc>
        <w:tc>
          <w:tcPr>
            <w:tcW w:w="5291" w:type="dxa"/>
            <w:gridSpan w:val="3"/>
          </w:tcPr>
          <w:p>
            <w:pPr>
              <w:pStyle w:val="TableParagraph"/>
              <w:spacing w:line="122" w:lineRule="exact"/>
              <w:ind w:left="860" w:right="85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+/-0.02mm</w:t>
            </w:r>
          </w:p>
        </w:tc>
      </w:tr>
      <w:tr>
        <w:trPr>
          <w:trHeight w:val="142" w:hRule="atLeast"/>
        </w:trPr>
        <w:tc>
          <w:tcPr>
            <w:tcW w:w="3389" w:type="dxa"/>
            <w:gridSpan w:val="2"/>
          </w:tcPr>
          <w:p>
            <w:pPr>
              <w:pStyle w:val="TableParagraph"/>
              <w:spacing w:line="122" w:lineRule="exact"/>
              <w:ind w:left="461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Точность</w:t>
            </w:r>
            <w:r>
              <w:rPr>
                <w:rFonts w:ascii="Calibri" w:hAnsi="Calibri"/>
                <w:spacing w:val="-5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перемещения</w:t>
            </w:r>
            <w:r>
              <w:rPr>
                <w:rFonts w:ascii="Calibri" w:hAnsi="Calibri"/>
                <w:spacing w:val="-3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/</w:t>
            </w:r>
            <w:r>
              <w:rPr>
                <w:rFonts w:ascii="Calibri" w:hAnsi="Calibri"/>
                <w:spacing w:val="18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Repositioning</w:t>
            </w:r>
            <w:r>
              <w:rPr>
                <w:rFonts w:ascii="Calibri" w:hAnsi="Calibri"/>
                <w:spacing w:val="-5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accuracy</w:t>
            </w:r>
          </w:p>
        </w:tc>
        <w:tc>
          <w:tcPr>
            <w:tcW w:w="5291" w:type="dxa"/>
            <w:gridSpan w:val="3"/>
          </w:tcPr>
          <w:p>
            <w:pPr>
              <w:pStyle w:val="TableParagraph"/>
              <w:spacing w:line="122" w:lineRule="exact"/>
              <w:ind w:left="860" w:right="85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+/-0.01mm</w:t>
            </w:r>
          </w:p>
        </w:tc>
      </w:tr>
      <w:tr>
        <w:trPr>
          <w:trHeight w:val="142" w:hRule="atLeast"/>
        </w:trPr>
        <w:tc>
          <w:tcPr>
            <w:tcW w:w="3389" w:type="dxa"/>
            <w:gridSpan w:val="2"/>
          </w:tcPr>
          <w:p>
            <w:pPr>
              <w:pStyle w:val="TableParagraph"/>
              <w:spacing w:line="122" w:lineRule="exact"/>
              <w:ind w:left="745"/>
              <w:jc w:val="left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Двигатель</w:t>
            </w:r>
            <w:r>
              <w:rPr>
                <w:rFonts w:ascii="Calibri" w:hAnsi="Calibri"/>
                <w:spacing w:val="-2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шпинделя</w:t>
            </w:r>
            <w:r>
              <w:rPr>
                <w:rFonts w:ascii="Calibri" w:hAnsi="Calibri"/>
                <w:spacing w:val="-2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/  Spindle</w:t>
            </w:r>
            <w:r>
              <w:rPr>
                <w:rFonts w:ascii="Calibri" w:hAnsi="Calibri"/>
                <w:spacing w:val="-1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motor</w:t>
            </w:r>
          </w:p>
        </w:tc>
        <w:tc>
          <w:tcPr>
            <w:tcW w:w="5291" w:type="dxa"/>
            <w:gridSpan w:val="3"/>
          </w:tcPr>
          <w:p>
            <w:pPr>
              <w:pStyle w:val="TableParagraph"/>
              <w:spacing w:line="122" w:lineRule="exact"/>
              <w:ind w:left="864" w:right="85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15kw</w:t>
            </w:r>
          </w:p>
        </w:tc>
      </w:tr>
      <w:tr>
        <w:trPr>
          <w:trHeight w:val="142" w:hRule="atLeast"/>
        </w:trPr>
        <w:tc>
          <w:tcPr>
            <w:tcW w:w="991" w:type="dxa"/>
            <w:vMerge w:val="restart"/>
          </w:tcPr>
          <w:p>
            <w:pPr>
              <w:pStyle w:val="TableParagraph"/>
              <w:ind w:left="69" w:right="61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pacing w:val="-1"/>
                <w:sz w:val="12"/>
              </w:rPr>
              <w:t>Габариты </w:t>
            </w:r>
            <w:r>
              <w:rPr>
                <w:rFonts w:ascii="Calibri" w:hAnsi="Calibri"/>
                <w:sz w:val="12"/>
              </w:rPr>
              <w:t>станка</w:t>
            </w:r>
            <w:r>
              <w:rPr>
                <w:rFonts w:ascii="Calibri" w:hAnsi="Calibri"/>
                <w:spacing w:val="-25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(ДхШхВ мм) /</w:t>
            </w:r>
            <w:r>
              <w:rPr>
                <w:rFonts w:ascii="Calibri" w:hAnsi="Calibri"/>
                <w:spacing w:val="1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Packing</w:t>
            </w:r>
            <w:r>
              <w:rPr>
                <w:rFonts w:ascii="Calibri" w:hAnsi="Calibri"/>
                <w:spacing w:val="1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dimensions</w:t>
            </w:r>
          </w:p>
          <w:p>
            <w:pPr>
              <w:pStyle w:val="TableParagraph"/>
              <w:spacing w:line="126" w:lineRule="exact"/>
              <w:ind w:left="66" w:right="61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(LxWxH</w:t>
            </w:r>
            <w:r>
              <w:rPr>
                <w:rFonts w:ascii="Calibri"/>
                <w:spacing w:val="-1"/>
                <w:sz w:val="12"/>
              </w:rPr>
              <w:t> </w:t>
            </w:r>
            <w:r>
              <w:rPr>
                <w:rFonts w:ascii="Calibri"/>
                <w:sz w:val="12"/>
              </w:rPr>
              <w:t>mm)</w:t>
            </w:r>
          </w:p>
        </w:tc>
        <w:tc>
          <w:tcPr>
            <w:tcW w:w="2398" w:type="dxa"/>
          </w:tcPr>
          <w:p>
            <w:pPr>
              <w:pStyle w:val="TableParagraph"/>
              <w:spacing w:line="122" w:lineRule="exact"/>
              <w:ind w:left="960" w:right="953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1000mm</w:t>
            </w:r>
          </w:p>
        </w:tc>
        <w:tc>
          <w:tcPr>
            <w:tcW w:w="5291" w:type="dxa"/>
            <w:gridSpan w:val="3"/>
          </w:tcPr>
          <w:p>
            <w:pPr>
              <w:pStyle w:val="TableParagraph"/>
              <w:spacing w:line="122" w:lineRule="exact"/>
              <w:ind w:left="860" w:right="855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3400х2200х2300</w:t>
            </w:r>
          </w:p>
        </w:tc>
      </w:tr>
      <w:tr>
        <w:trPr>
          <w:trHeight w:val="142" w:hRule="atLeast"/>
        </w:trPr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</w:tcPr>
          <w:p>
            <w:pPr>
              <w:pStyle w:val="TableParagraph"/>
              <w:spacing w:line="122" w:lineRule="exact"/>
              <w:ind w:left="960" w:right="953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1500mm</w:t>
            </w:r>
          </w:p>
        </w:tc>
        <w:tc>
          <w:tcPr>
            <w:tcW w:w="5291" w:type="dxa"/>
            <w:gridSpan w:val="3"/>
          </w:tcPr>
          <w:p>
            <w:pPr>
              <w:pStyle w:val="TableParagraph"/>
              <w:spacing w:line="122" w:lineRule="exact"/>
              <w:ind w:left="860" w:right="855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3900х2200х2300</w:t>
            </w:r>
          </w:p>
        </w:tc>
      </w:tr>
      <w:tr>
        <w:trPr>
          <w:trHeight w:val="143" w:hRule="atLeast"/>
        </w:trPr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</w:tcPr>
          <w:p>
            <w:pPr>
              <w:pStyle w:val="TableParagraph"/>
              <w:spacing w:line="124" w:lineRule="exact"/>
              <w:ind w:left="960" w:right="953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2000mm</w:t>
            </w:r>
          </w:p>
        </w:tc>
        <w:tc>
          <w:tcPr>
            <w:tcW w:w="5291" w:type="dxa"/>
            <w:gridSpan w:val="3"/>
          </w:tcPr>
          <w:p>
            <w:pPr>
              <w:pStyle w:val="TableParagraph"/>
              <w:spacing w:line="124" w:lineRule="exact"/>
              <w:ind w:left="860" w:right="855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4900х2200х2300</w:t>
            </w:r>
          </w:p>
        </w:tc>
      </w:tr>
      <w:tr>
        <w:trPr>
          <w:trHeight w:val="272" w:hRule="atLeast"/>
        </w:trPr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</w:tcPr>
          <w:p>
            <w:pPr>
              <w:pStyle w:val="TableParagraph"/>
              <w:spacing w:line="143" w:lineRule="exact"/>
              <w:ind w:left="960" w:right="953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3000mm</w:t>
            </w:r>
          </w:p>
        </w:tc>
        <w:tc>
          <w:tcPr>
            <w:tcW w:w="5291" w:type="dxa"/>
            <w:gridSpan w:val="3"/>
          </w:tcPr>
          <w:p>
            <w:pPr>
              <w:pStyle w:val="TableParagraph"/>
              <w:spacing w:before="60"/>
              <w:ind w:left="860" w:right="855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5900х2200х2300</w:t>
            </w:r>
          </w:p>
        </w:tc>
      </w:tr>
      <w:tr>
        <w:trPr>
          <w:trHeight w:val="144" w:hRule="atLeast"/>
        </w:trPr>
        <w:tc>
          <w:tcPr>
            <w:tcW w:w="991" w:type="dxa"/>
            <w:vMerge w:val="restart"/>
          </w:tcPr>
          <w:p>
            <w:pPr>
              <w:pStyle w:val="TableParagraph"/>
              <w:spacing w:line="143" w:lineRule="exact"/>
              <w:ind w:left="68" w:right="61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Вес</w:t>
            </w:r>
            <w:r>
              <w:rPr>
                <w:rFonts w:ascii="Calibri" w:hAnsi="Calibri"/>
                <w:spacing w:val="1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станка</w:t>
            </w:r>
          </w:p>
          <w:p>
            <w:pPr>
              <w:pStyle w:val="TableParagraph"/>
              <w:ind w:left="67" w:right="61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Брутто</w:t>
            </w:r>
            <w:r>
              <w:rPr>
                <w:rFonts w:ascii="Calibri" w:hAnsi="Calibri"/>
                <w:spacing w:val="-4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/</w:t>
            </w:r>
            <w:r>
              <w:rPr>
                <w:rFonts w:ascii="Calibri" w:hAnsi="Calibri"/>
                <w:spacing w:val="2"/>
                <w:sz w:val="12"/>
              </w:rPr>
              <w:t> </w:t>
            </w:r>
            <w:r>
              <w:rPr>
                <w:rFonts w:ascii="Calibri" w:hAnsi="Calibri"/>
                <w:sz w:val="12"/>
              </w:rPr>
              <w:t>Нетто</w:t>
            </w:r>
          </w:p>
          <w:p>
            <w:pPr>
              <w:pStyle w:val="TableParagraph"/>
              <w:spacing w:before="1"/>
              <w:ind w:left="67" w:right="61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(кг)</w:t>
            </w:r>
          </w:p>
          <w:p>
            <w:pPr>
              <w:pStyle w:val="TableParagraph"/>
              <w:spacing w:before="9"/>
              <w:jc w:val="left"/>
              <w:rPr>
                <w:sz w:val="12"/>
              </w:rPr>
            </w:pPr>
          </w:p>
          <w:p>
            <w:pPr>
              <w:pStyle w:val="TableParagraph"/>
              <w:spacing w:line="126" w:lineRule="exact"/>
              <w:ind w:left="92"/>
              <w:jc w:val="left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G.W.</w:t>
            </w:r>
            <w:r>
              <w:rPr>
                <w:rFonts w:ascii="Calibri"/>
                <w:spacing w:val="-1"/>
                <w:sz w:val="12"/>
              </w:rPr>
              <w:t> </w:t>
            </w:r>
            <w:r>
              <w:rPr>
                <w:rFonts w:ascii="Calibri"/>
                <w:sz w:val="12"/>
              </w:rPr>
              <w:t>/ N.W. (kg)</w:t>
            </w:r>
          </w:p>
        </w:tc>
        <w:tc>
          <w:tcPr>
            <w:tcW w:w="2398" w:type="dxa"/>
          </w:tcPr>
          <w:p>
            <w:pPr>
              <w:pStyle w:val="TableParagraph"/>
              <w:spacing w:line="125" w:lineRule="exact"/>
              <w:ind w:left="960" w:right="953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1000mm</w:t>
            </w:r>
          </w:p>
        </w:tc>
        <w:tc>
          <w:tcPr>
            <w:tcW w:w="1781" w:type="dxa"/>
          </w:tcPr>
          <w:p>
            <w:pPr>
              <w:pStyle w:val="TableParagraph"/>
              <w:spacing w:line="125" w:lineRule="exact"/>
              <w:ind w:left="590" w:right="583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5450/5700</w:t>
            </w:r>
          </w:p>
        </w:tc>
        <w:tc>
          <w:tcPr>
            <w:tcW w:w="1782" w:type="dxa"/>
          </w:tcPr>
          <w:p>
            <w:pPr>
              <w:pStyle w:val="TableParagraph"/>
              <w:spacing w:line="125" w:lineRule="exact"/>
              <w:ind w:left="590" w:right="584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5550/5850</w:t>
            </w:r>
          </w:p>
        </w:tc>
        <w:tc>
          <w:tcPr>
            <w:tcW w:w="1728" w:type="dxa"/>
          </w:tcPr>
          <w:p>
            <w:pPr>
              <w:pStyle w:val="TableParagraph"/>
              <w:spacing w:line="125" w:lineRule="exact"/>
              <w:ind w:left="531" w:right="523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5700/6100</w:t>
            </w:r>
          </w:p>
        </w:tc>
      </w:tr>
      <w:tr>
        <w:trPr>
          <w:trHeight w:val="142" w:hRule="atLeast"/>
        </w:trPr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</w:tcPr>
          <w:p>
            <w:pPr>
              <w:pStyle w:val="TableParagraph"/>
              <w:spacing w:line="122" w:lineRule="exact"/>
              <w:ind w:left="960" w:right="953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1500mm</w:t>
            </w:r>
          </w:p>
        </w:tc>
        <w:tc>
          <w:tcPr>
            <w:tcW w:w="1781" w:type="dxa"/>
          </w:tcPr>
          <w:p>
            <w:pPr>
              <w:pStyle w:val="TableParagraph"/>
              <w:spacing w:line="122" w:lineRule="exact"/>
              <w:ind w:left="590" w:right="583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6200/6600</w:t>
            </w:r>
          </w:p>
        </w:tc>
        <w:tc>
          <w:tcPr>
            <w:tcW w:w="1782" w:type="dxa"/>
          </w:tcPr>
          <w:p>
            <w:pPr>
              <w:pStyle w:val="TableParagraph"/>
              <w:spacing w:line="122" w:lineRule="exact"/>
              <w:ind w:left="590" w:right="584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6350/6650</w:t>
            </w:r>
          </w:p>
        </w:tc>
        <w:tc>
          <w:tcPr>
            <w:tcW w:w="1728" w:type="dxa"/>
          </w:tcPr>
          <w:p>
            <w:pPr>
              <w:pStyle w:val="TableParagraph"/>
              <w:spacing w:line="122" w:lineRule="exact"/>
              <w:ind w:left="531" w:right="523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6500/6900</w:t>
            </w:r>
          </w:p>
        </w:tc>
      </w:tr>
      <w:tr>
        <w:trPr>
          <w:trHeight w:val="142" w:hRule="atLeast"/>
        </w:trPr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</w:tcPr>
          <w:p>
            <w:pPr>
              <w:pStyle w:val="TableParagraph"/>
              <w:spacing w:line="123" w:lineRule="exact"/>
              <w:ind w:left="960" w:right="953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2000mm</w:t>
            </w:r>
          </w:p>
        </w:tc>
        <w:tc>
          <w:tcPr>
            <w:tcW w:w="1781" w:type="dxa"/>
          </w:tcPr>
          <w:p>
            <w:pPr>
              <w:pStyle w:val="TableParagraph"/>
              <w:spacing w:line="123" w:lineRule="exact"/>
              <w:ind w:left="590" w:right="583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6850/7250</w:t>
            </w:r>
          </w:p>
        </w:tc>
        <w:tc>
          <w:tcPr>
            <w:tcW w:w="1782" w:type="dxa"/>
          </w:tcPr>
          <w:p>
            <w:pPr>
              <w:pStyle w:val="TableParagraph"/>
              <w:spacing w:line="123" w:lineRule="exact"/>
              <w:ind w:left="590" w:right="584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6950/7350</w:t>
            </w:r>
          </w:p>
        </w:tc>
        <w:tc>
          <w:tcPr>
            <w:tcW w:w="1728" w:type="dxa"/>
          </w:tcPr>
          <w:p>
            <w:pPr>
              <w:pStyle w:val="TableParagraph"/>
              <w:spacing w:line="123" w:lineRule="exact"/>
              <w:ind w:left="531" w:right="523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7150/7500</w:t>
            </w:r>
          </w:p>
        </w:tc>
      </w:tr>
      <w:tr>
        <w:trPr>
          <w:trHeight w:val="270" w:hRule="atLeast"/>
        </w:trPr>
        <w:tc>
          <w:tcPr>
            <w:tcW w:w="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98" w:type="dxa"/>
          </w:tcPr>
          <w:p>
            <w:pPr>
              <w:pStyle w:val="TableParagraph"/>
              <w:spacing w:line="144" w:lineRule="exact"/>
              <w:ind w:left="960" w:right="953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3000mm</w:t>
            </w:r>
          </w:p>
        </w:tc>
        <w:tc>
          <w:tcPr>
            <w:tcW w:w="1781" w:type="dxa"/>
          </w:tcPr>
          <w:p>
            <w:pPr>
              <w:pStyle w:val="TableParagraph"/>
              <w:spacing w:before="60"/>
              <w:ind w:left="590" w:right="583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7850/8450</w:t>
            </w:r>
          </w:p>
        </w:tc>
        <w:tc>
          <w:tcPr>
            <w:tcW w:w="1782" w:type="dxa"/>
          </w:tcPr>
          <w:p>
            <w:pPr>
              <w:pStyle w:val="TableParagraph"/>
              <w:spacing w:before="60"/>
              <w:ind w:left="590" w:right="584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7950/8550</w:t>
            </w:r>
          </w:p>
        </w:tc>
        <w:tc>
          <w:tcPr>
            <w:tcW w:w="1728" w:type="dxa"/>
          </w:tcPr>
          <w:p>
            <w:pPr>
              <w:pStyle w:val="TableParagraph"/>
              <w:spacing w:before="60"/>
              <w:ind w:left="531" w:right="523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8100/8650</w:t>
            </w:r>
          </w:p>
        </w:tc>
      </w:tr>
    </w:tbl>
    <w:p>
      <w:pPr>
        <w:spacing w:after="0"/>
        <w:rPr>
          <w:rFonts w:ascii="Calibri"/>
          <w:sz w:val="12"/>
        </w:rPr>
        <w:sectPr>
          <w:pgSz w:w="11910" w:h="16850"/>
          <w:pgMar w:top="0" w:bottom="280" w:left="0" w:right="0"/>
        </w:sectPr>
      </w:pPr>
    </w:p>
    <w:p>
      <w:pPr>
        <w:pStyle w:val="Heading2"/>
        <w:spacing w:before="72"/>
        <w:ind w:left="587"/>
      </w:pPr>
      <w:r>
        <w:rPr>
          <w:color w:val="C00000"/>
        </w:rPr>
        <w:t>Тяжёлые</w:t>
      </w:r>
      <w:r>
        <w:rPr>
          <w:color w:val="C00000"/>
          <w:spacing w:val="-9"/>
        </w:rPr>
        <w:t> </w:t>
      </w:r>
      <w:r>
        <w:rPr>
          <w:color w:val="C00000"/>
        </w:rPr>
        <w:t>токарные</w:t>
      </w:r>
      <w:r>
        <w:rPr>
          <w:color w:val="C00000"/>
          <w:spacing w:val="-7"/>
        </w:rPr>
        <w:t> </w:t>
      </w:r>
      <w:r>
        <w:rPr>
          <w:color w:val="C00000"/>
        </w:rPr>
        <w:t>станки</w:t>
      </w:r>
      <w:r>
        <w:rPr>
          <w:color w:val="C00000"/>
          <w:spacing w:val="-10"/>
        </w:rPr>
        <w:t> </w:t>
      </w:r>
      <w:r>
        <w:rPr>
          <w:color w:val="C00000"/>
        </w:rPr>
        <w:t>с</w:t>
      </w:r>
      <w:r>
        <w:rPr>
          <w:color w:val="C00000"/>
          <w:spacing w:val="-10"/>
        </w:rPr>
        <w:t> </w:t>
      </w:r>
      <w:r>
        <w:rPr>
          <w:color w:val="C00000"/>
        </w:rPr>
        <w:t>ЧПУ</w:t>
      </w:r>
      <w:r>
        <w:rPr>
          <w:color w:val="C00000"/>
          <w:spacing w:val="-9"/>
        </w:rPr>
        <w:t> </w:t>
      </w:r>
      <w:r>
        <w:rPr>
          <w:color w:val="C00000"/>
        </w:rPr>
        <w:t>CWK61100</w:t>
      </w:r>
      <w:r>
        <w:rPr>
          <w:color w:val="C00000"/>
          <w:spacing w:val="-11"/>
        </w:rPr>
        <w:t> </w:t>
      </w:r>
      <w:r>
        <w:rPr>
          <w:color w:val="C00000"/>
        </w:rPr>
        <w:t>и</w:t>
      </w:r>
      <w:r>
        <w:rPr>
          <w:color w:val="C00000"/>
          <w:spacing w:val="-9"/>
        </w:rPr>
        <w:t> </w:t>
      </w:r>
      <w:r>
        <w:rPr>
          <w:color w:val="C00000"/>
        </w:rPr>
        <w:t>СWK61125</w:t>
      </w:r>
    </w:p>
    <w:p>
      <w:pPr>
        <w:pStyle w:val="Heading4"/>
        <w:spacing w:before="171"/>
        <w:ind w:left="987"/>
      </w:pPr>
      <w:r>
        <w:rPr>
          <w:color w:val="7F7F7F"/>
        </w:rPr>
        <w:t>CWK61100</w:t>
      </w:r>
      <w:r>
        <w:rPr>
          <w:color w:val="7F7F7F"/>
          <w:spacing w:val="-7"/>
        </w:rPr>
        <w:t> </w:t>
      </w:r>
      <w:r>
        <w:rPr>
          <w:color w:val="7F7F7F"/>
        </w:rPr>
        <w:t>&amp;</w:t>
      </w:r>
      <w:r>
        <w:rPr>
          <w:color w:val="7F7F7F"/>
          <w:spacing w:val="-3"/>
        </w:rPr>
        <w:t> </w:t>
      </w:r>
      <w:r>
        <w:rPr>
          <w:color w:val="7F7F7F"/>
        </w:rPr>
        <w:t>CWK61125</w:t>
      </w:r>
      <w:r>
        <w:rPr>
          <w:color w:val="7F7F7F"/>
          <w:spacing w:val="-6"/>
        </w:rPr>
        <w:t> </w:t>
      </w:r>
      <w:r>
        <w:rPr>
          <w:color w:val="7F7F7F"/>
        </w:rPr>
        <w:t>Heavy</w:t>
      </w:r>
      <w:r>
        <w:rPr>
          <w:color w:val="7F7F7F"/>
          <w:spacing w:val="-15"/>
        </w:rPr>
        <w:t> </w:t>
      </w:r>
      <w:r>
        <w:rPr>
          <w:color w:val="7F7F7F"/>
        </w:rPr>
        <w:t>Duty</w:t>
      </w:r>
      <w:r>
        <w:rPr>
          <w:color w:val="7F7F7F"/>
          <w:spacing w:val="-6"/>
        </w:rPr>
        <w:t> </w:t>
      </w:r>
      <w:r>
        <w:rPr>
          <w:color w:val="7F7F7F"/>
        </w:rPr>
        <w:t>CNC</w:t>
      </w:r>
      <w:r>
        <w:rPr>
          <w:color w:val="7F7F7F"/>
          <w:spacing w:val="-7"/>
        </w:rPr>
        <w:t> </w:t>
      </w:r>
      <w:r>
        <w:rPr>
          <w:color w:val="7F7F7F"/>
        </w:rPr>
        <w:t>Lathe</w:t>
      </w:r>
    </w:p>
    <w:p>
      <w:pPr>
        <w:pStyle w:val="BodyText"/>
        <w:spacing w:before="9"/>
        <w:rPr>
          <w:b/>
          <w:sz w:val="28"/>
        </w:rPr>
      </w:pPr>
    </w:p>
    <w:p>
      <w:pPr>
        <w:spacing w:line="285" w:lineRule="auto" w:before="0"/>
        <w:ind w:left="791" w:right="785" w:firstLine="567"/>
        <w:jc w:val="both"/>
        <w:rPr>
          <w:sz w:val="22"/>
        </w:rPr>
      </w:pPr>
      <w:r>
        <w:rPr>
          <w:sz w:val="22"/>
        </w:rPr>
        <w:t>Тяжёлые токарные станки с ЧПУ серии СWK обладают</w:t>
      </w:r>
      <w:r>
        <w:rPr>
          <w:spacing w:val="1"/>
          <w:sz w:val="22"/>
        </w:rPr>
        <w:t> </w:t>
      </w:r>
      <w:r>
        <w:rPr>
          <w:sz w:val="22"/>
        </w:rPr>
        <w:t>высокой точностью, высокой мощно-</w:t>
      </w:r>
      <w:r>
        <w:rPr>
          <w:spacing w:val="1"/>
          <w:sz w:val="22"/>
        </w:rPr>
        <w:t> </w:t>
      </w:r>
      <w:r>
        <w:rPr>
          <w:sz w:val="22"/>
        </w:rPr>
        <w:t>стью и высокой прочностью. Конструкция станка усовершенствована, главный станок оснащён</w:t>
      </w:r>
      <w:r>
        <w:rPr>
          <w:spacing w:val="1"/>
          <w:sz w:val="22"/>
        </w:rPr>
        <w:t> </w:t>
      </w:r>
      <w:r>
        <w:rPr>
          <w:sz w:val="22"/>
        </w:rPr>
        <w:t>4-</w:t>
      </w:r>
      <w:r>
        <w:rPr>
          <w:spacing w:val="1"/>
          <w:sz w:val="22"/>
        </w:rPr>
        <w:t> </w:t>
      </w:r>
      <w:r>
        <w:rPr>
          <w:sz w:val="22"/>
        </w:rPr>
        <w:t>ступенчатой скоростной коробкой передач, хорошей ударопрочностью, устойчивостью, хорошей</w:t>
      </w:r>
      <w:r>
        <w:rPr>
          <w:spacing w:val="1"/>
          <w:sz w:val="22"/>
        </w:rPr>
        <w:t> </w:t>
      </w:r>
      <w:r>
        <w:rPr>
          <w:sz w:val="22"/>
        </w:rPr>
        <w:t>режущей способностью.</w:t>
      </w:r>
      <w:r>
        <w:rPr>
          <w:spacing w:val="1"/>
          <w:sz w:val="22"/>
        </w:rPr>
        <w:t> </w:t>
      </w:r>
      <w:r>
        <w:rPr>
          <w:sz w:val="22"/>
        </w:rPr>
        <w:t>Шариковый винт по осям x и z приводится в движение прямым подключе-</w:t>
      </w:r>
      <w:r>
        <w:rPr>
          <w:spacing w:val="1"/>
          <w:sz w:val="22"/>
        </w:rPr>
        <w:t> </w:t>
      </w:r>
      <w:r>
        <w:rPr>
          <w:sz w:val="22"/>
        </w:rPr>
        <w:t>нием серводвигателя.</w:t>
      </w:r>
      <w:r>
        <w:rPr>
          <w:spacing w:val="1"/>
          <w:sz w:val="22"/>
        </w:rPr>
        <w:t> </w:t>
      </w:r>
      <w:r>
        <w:rPr>
          <w:sz w:val="22"/>
        </w:rPr>
        <w:t>Превосходный динамический отклик,</w:t>
      </w:r>
      <w:r>
        <w:rPr>
          <w:spacing w:val="1"/>
          <w:sz w:val="22"/>
        </w:rPr>
        <w:t> </w:t>
      </w:r>
      <w:r>
        <w:rPr>
          <w:sz w:val="22"/>
        </w:rPr>
        <w:t>низкий уровень шума, детали для</w:t>
      </w:r>
      <w:r>
        <w:rPr>
          <w:spacing w:val="1"/>
          <w:sz w:val="22"/>
        </w:rPr>
        <w:t> </w:t>
      </w:r>
      <w:r>
        <w:rPr>
          <w:sz w:val="22"/>
        </w:rPr>
        <w:t>стендовой обработки с различными техническими характеристиками обладают высокой способно-</w:t>
      </w:r>
      <w:r>
        <w:rPr>
          <w:spacing w:val="1"/>
          <w:sz w:val="22"/>
        </w:rPr>
        <w:t> </w:t>
      </w:r>
      <w:r>
        <w:rPr>
          <w:sz w:val="22"/>
        </w:rPr>
        <w:t>стью к адаптации, качество обработки стабильно и надежно.</w:t>
      </w:r>
      <w:r>
        <w:rPr>
          <w:spacing w:val="1"/>
          <w:sz w:val="22"/>
        </w:rPr>
        <w:t> </w:t>
      </w:r>
      <w:r>
        <w:rPr>
          <w:sz w:val="22"/>
        </w:rPr>
        <w:t>Может автоматически обрабатывать</w:t>
      </w:r>
      <w:r>
        <w:rPr>
          <w:spacing w:val="1"/>
          <w:sz w:val="22"/>
        </w:rPr>
        <w:t> </w:t>
      </w:r>
      <w:r>
        <w:rPr>
          <w:sz w:val="22"/>
        </w:rPr>
        <w:t>детали внутреннего и внешнего круга и торца, канавки, произвольную коническую поверхность,</w:t>
      </w:r>
      <w:r>
        <w:rPr>
          <w:spacing w:val="1"/>
          <w:sz w:val="22"/>
        </w:rPr>
        <w:t> </w:t>
      </w:r>
      <w:r>
        <w:rPr>
          <w:sz w:val="22"/>
        </w:rPr>
        <w:t>криволинейную поверхность, наружный цилиндр, коническую резьбу и т.д.</w:t>
      </w:r>
      <w:r>
        <w:rPr>
          <w:spacing w:val="1"/>
          <w:sz w:val="22"/>
        </w:rPr>
        <w:t> </w:t>
      </w:r>
      <w:r>
        <w:rPr>
          <w:sz w:val="22"/>
        </w:rPr>
        <w:t>После установки ин-</w:t>
      </w:r>
      <w:r>
        <w:rPr>
          <w:spacing w:val="1"/>
          <w:sz w:val="22"/>
        </w:rPr>
        <w:t> </w:t>
      </w:r>
      <w:r>
        <w:rPr>
          <w:sz w:val="22"/>
        </w:rPr>
        <w:t>струментальной головки с приводом станок может выполнять фрезерование, сверление, нареза-</w:t>
      </w:r>
      <w:r>
        <w:rPr>
          <w:spacing w:val="1"/>
          <w:sz w:val="22"/>
        </w:rPr>
        <w:t> </w:t>
      </w:r>
      <w:r>
        <w:rPr>
          <w:sz w:val="22"/>
        </w:rPr>
        <w:t>ние резьбы и</w:t>
      </w:r>
      <w:r>
        <w:rPr>
          <w:spacing w:val="-3"/>
          <w:sz w:val="22"/>
        </w:rPr>
        <w:t> </w:t>
      </w:r>
      <w:r>
        <w:rPr>
          <w:sz w:val="22"/>
        </w:rPr>
        <w:t>другие</w:t>
      </w:r>
      <w:r>
        <w:rPr>
          <w:spacing w:val="1"/>
          <w:sz w:val="22"/>
        </w:rPr>
        <w:t> </w:t>
      </w:r>
      <w:r>
        <w:rPr>
          <w:sz w:val="22"/>
        </w:rPr>
        <w:t>сложные</w:t>
      </w:r>
      <w:r>
        <w:rPr>
          <w:spacing w:val="-3"/>
          <w:sz w:val="22"/>
        </w:rPr>
        <w:t> </w:t>
      </w:r>
      <w:r>
        <w:rPr>
          <w:sz w:val="22"/>
        </w:rPr>
        <w:t>процессы.</w:t>
      </w:r>
    </w:p>
    <w:p>
      <w:pPr>
        <w:pStyle w:val="BodyText"/>
        <w:spacing w:line="252" w:lineRule="auto" w:before="143"/>
        <w:ind w:left="835" w:right="774" w:firstLine="566"/>
        <w:jc w:val="both"/>
      </w:pPr>
      <w:r>
        <w:rPr/>
        <w:t>CWK heavy-duty CNC lathe have the characteristics of high precision, high power and high rigidity. The main</w:t>
      </w:r>
      <w:r>
        <w:rPr>
          <w:spacing w:val="1"/>
        </w:rPr>
        <w:t> </w:t>
      </w:r>
      <w:r>
        <w:rPr/>
        <w:t>components and structure have been optimized. The main shaft system structure adopts 4-step speed transmission,</w:t>
      </w:r>
      <w:r>
        <w:rPr>
          <w:spacing w:val="-53"/>
        </w:rPr>
        <w:t> </w:t>
      </w:r>
      <w:r>
        <w:rPr/>
        <w:t>good shock resistance, good stability, with good cutting performance. X, Z axis ball screw is driven by servo motor</w:t>
      </w:r>
      <w:r>
        <w:rPr>
          <w:spacing w:val="1"/>
        </w:rPr>
        <w:t> </w:t>
      </w:r>
      <w:r>
        <w:rPr/>
        <w:t>direct connection, excellent dynamic response, low noise, multi-specification parts of the batch processing has a</w:t>
      </w:r>
      <w:r>
        <w:rPr>
          <w:spacing w:val="1"/>
        </w:rPr>
        <w:t> </w:t>
      </w:r>
      <w:r>
        <w:rPr/>
        <w:t>strong ability to adapt to, processing quality is stable and reliable. Can automatically complete the parts of the inner</w:t>
      </w:r>
      <w:r>
        <w:rPr>
          <w:spacing w:val="1"/>
        </w:rPr>
        <w:t> </w:t>
      </w:r>
      <w:r>
        <w:rPr/>
        <w:t>and outer circle, end face, grooving, arbitrary conical surface, curved surface, male cylinder, taper thread and other</w:t>
      </w:r>
      <w:r>
        <w:rPr>
          <w:spacing w:val="1"/>
        </w:rPr>
        <w:t> </w:t>
      </w:r>
      <w:r>
        <w:rPr/>
        <w:t>processes. After install powered turret, the machine can finish milling, drilling, tapping and other more complicated</w:t>
      </w:r>
      <w:r>
        <w:rPr>
          <w:spacing w:val="1"/>
        </w:rPr>
        <w:t> </w:t>
      </w:r>
      <w:r>
        <w:rPr/>
        <w:t>processes.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spacing w:after="0"/>
        <w:sectPr>
          <w:pgSz w:w="11910" w:h="16850"/>
          <w:pgMar w:top="720" w:bottom="280" w:left="0" w:right="0"/>
        </w:sectPr>
      </w:pPr>
    </w:p>
    <w:p>
      <w:pPr>
        <w:pStyle w:val="BodyText"/>
        <w:spacing w:before="93"/>
        <w:ind w:left="775"/>
      </w:pPr>
      <w:r>
        <w:rPr/>
        <w:pict>
          <v:group style="position:absolute;margin-left:38.750927pt;margin-top:-115.646286pt;width:556.6pt;height:116.2pt;mso-position-horizontal-relative:page;mso-position-vertical-relative:paragraph;z-index:15734272" id="docshapegroup14" coordorigin="775,-2313" coordsize="11132,2324">
            <v:shape style="position:absolute;left:880;top:-2313;width:11027;height:2250" type="#_x0000_t75" id="docshape15" stroked="false">
              <v:imagedata r:id="rId15" o:title=""/>
            </v:shape>
            <v:shape style="position:absolute;left:775;top:-237;width:3108;height:247" type="#_x0000_t202" id="docshape16" filled="false" stroked="false">
              <v:textbox inset="0,0,0,0">
                <w:txbxContent>
                  <w:p>
                    <w:pPr>
                      <w:spacing w:line="247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00B050"/>
                        <w:sz w:val="22"/>
                      </w:rPr>
                      <w:t>Стандартная</w:t>
                    </w:r>
                    <w:r>
                      <w:rPr>
                        <w:b/>
                        <w:color w:val="00B050"/>
                        <w:spacing w:val="-9"/>
                        <w:sz w:val="22"/>
                      </w:rPr>
                      <w:t> </w:t>
                    </w:r>
                    <w:r>
                      <w:rPr>
                        <w:b/>
                        <w:color w:val="00B050"/>
                        <w:sz w:val="22"/>
                      </w:rPr>
                      <w:t>комплектация:</w:t>
                    </w:r>
                  </w:p>
                </w:txbxContent>
              </v:textbox>
              <w10:wrap type="none"/>
            </v:shape>
            <v:shape style="position:absolute;left:7017;top:-251;width:2407;height:247" type="#_x0000_t202" id="docshape17" filled="false" stroked="false">
              <v:textbox inset="0,0,0,0">
                <w:txbxContent>
                  <w:p>
                    <w:pPr>
                      <w:spacing w:line="247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00B050"/>
                        <w:sz w:val="22"/>
                      </w:rPr>
                      <w:t>Standard Accessories: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Контроллер</w:t>
      </w:r>
      <w:r>
        <w:rPr>
          <w:spacing w:val="-4"/>
        </w:rPr>
        <w:t> </w:t>
      </w:r>
      <w:r>
        <w:rPr/>
        <w:t>GSK980TDI</w:t>
      </w:r>
    </w:p>
    <w:p>
      <w:pPr>
        <w:pStyle w:val="BodyText"/>
        <w:spacing w:line="268" w:lineRule="auto" w:before="30"/>
        <w:ind w:left="775"/>
      </w:pPr>
      <w:r>
        <w:rPr/>
        <w:t>Шариковый</w:t>
      </w:r>
      <w:r>
        <w:rPr>
          <w:spacing w:val="-5"/>
        </w:rPr>
        <w:t> </w:t>
      </w:r>
      <w:r>
        <w:rPr/>
        <w:t>винт</w:t>
      </w:r>
      <w:r>
        <w:rPr>
          <w:spacing w:val="-5"/>
        </w:rPr>
        <w:t> </w:t>
      </w:r>
      <w:r>
        <w:rPr/>
        <w:t>с</w:t>
      </w:r>
      <w:r>
        <w:rPr>
          <w:spacing w:val="-6"/>
        </w:rPr>
        <w:t> </w:t>
      </w:r>
      <w:r>
        <w:rPr/>
        <w:t>пре-натяжением</w:t>
      </w:r>
      <w:r>
        <w:rPr>
          <w:spacing w:val="-5"/>
        </w:rPr>
        <w:t> </w:t>
      </w:r>
      <w:r>
        <w:rPr/>
        <w:t>высокой</w:t>
      </w:r>
      <w:r>
        <w:rPr>
          <w:spacing w:val="-5"/>
        </w:rPr>
        <w:t> </w:t>
      </w:r>
      <w:r>
        <w:rPr/>
        <w:t>точности</w:t>
      </w:r>
      <w:r>
        <w:rPr>
          <w:spacing w:val="-53"/>
        </w:rPr>
        <w:t> </w:t>
      </w:r>
      <w:r>
        <w:rPr/>
        <w:t>Ручной</w:t>
      </w:r>
      <w:r>
        <w:rPr>
          <w:spacing w:val="-3"/>
        </w:rPr>
        <w:t> </w:t>
      </w:r>
      <w:r>
        <w:rPr/>
        <w:t>самоцентрирущийся</w:t>
      </w:r>
      <w:r>
        <w:rPr>
          <w:spacing w:val="-2"/>
        </w:rPr>
        <w:t> </w:t>
      </w:r>
      <w:r>
        <w:rPr/>
        <w:t>3-кулачковый</w:t>
      </w:r>
      <w:r>
        <w:rPr>
          <w:spacing w:val="-3"/>
        </w:rPr>
        <w:t> </w:t>
      </w:r>
      <w:r>
        <w:rPr/>
        <w:t>патрон</w:t>
      </w:r>
    </w:p>
    <w:p>
      <w:pPr>
        <w:pStyle w:val="BodyText"/>
        <w:spacing w:line="268" w:lineRule="auto"/>
        <w:ind w:left="775" w:right="170"/>
      </w:pPr>
      <w:r>
        <w:rPr/>
        <w:t>4-х</w:t>
      </w:r>
      <w:r>
        <w:rPr>
          <w:spacing w:val="-10"/>
        </w:rPr>
        <w:t> </w:t>
      </w:r>
      <w:r>
        <w:rPr/>
        <w:t>инструментальная</w:t>
      </w:r>
      <w:r>
        <w:rPr>
          <w:spacing w:val="-8"/>
        </w:rPr>
        <w:t> </w:t>
      </w:r>
      <w:r>
        <w:rPr/>
        <w:t>электрическая</w:t>
      </w:r>
      <w:r>
        <w:rPr>
          <w:spacing w:val="-9"/>
        </w:rPr>
        <w:t> </w:t>
      </w:r>
      <w:r>
        <w:rPr/>
        <w:t>резцедержка</w:t>
      </w:r>
      <w:r>
        <w:rPr>
          <w:spacing w:val="-52"/>
        </w:rPr>
        <w:t> </w:t>
      </w:r>
      <w:r>
        <w:rPr/>
        <w:t>Ручная задняя</w:t>
      </w:r>
      <w:r>
        <w:rPr>
          <w:spacing w:val="-3"/>
        </w:rPr>
        <w:t> </w:t>
      </w:r>
      <w:r>
        <w:rPr/>
        <w:t>бабка</w:t>
      </w:r>
    </w:p>
    <w:p>
      <w:pPr>
        <w:pStyle w:val="BodyText"/>
        <w:spacing w:line="268" w:lineRule="auto" w:before="1"/>
        <w:ind w:left="775" w:right="1304"/>
      </w:pPr>
      <w:r>
        <w:rPr/>
        <w:t>Шпиндель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плавным</w:t>
      </w:r>
      <w:r>
        <w:rPr>
          <w:spacing w:val="-4"/>
        </w:rPr>
        <w:t> </w:t>
      </w:r>
      <w:r>
        <w:rPr/>
        <w:t>изменением</w:t>
      </w:r>
      <w:r>
        <w:rPr>
          <w:spacing w:val="-3"/>
        </w:rPr>
        <w:t> </w:t>
      </w:r>
      <w:r>
        <w:rPr/>
        <w:t>скоростей</w:t>
      </w:r>
      <w:r>
        <w:rPr>
          <w:spacing w:val="-53"/>
        </w:rPr>
        <w:t> </w:t>
      </w:r>
      <w:r>
        <w:rPr/>
        <w:t>Автоматическая система</w:t>
      </w:r>
      <w:r>
        <w:rPr>
          <w:spacing w:val="-1"/>
        </w:rPr>
        <w:t> </w:t>
      </w:r>
      <w:r>
        <w:rPr/>
        <w:t>смазки</w:t>
      </w:r>
    </w:p>
    <w:p>
      <w:pPr>
        <w:pStyle w:val="BodyText"/>
        <w:spacing w:line="268" w:lineRule="auto" w:before="1"/>
        <w:ind w:left="775" w:right="1983"/>
      </w:pPr>
      <w:r>
        <w:rPr/>
        <w:t>Автоматическая</w:t>
      </w:r>
      <w:r>
        <w:rPr>
          <w:spacing w:val="-10"/>
        </w:rPr>
        <w:t> </w:t>
      </w:r>
      <w:r>
        <w:rPr/>
        <w:t>система</w:t>
      </w:r>
      <w:r>
        <w:rPr>
          <w:spacing w:val="-7"/>
        </w:rPr>
        <w:t> </w:t>
      </w:r>
      <w:r>
        <w:rPr/>
        <w:t>охлаждения</w:t>
      </w:r>
      <w:r>
        <w:rPr>
          <w:spacing w:val="-52"/>
        </w:rPr>
        <w:t> </w:t>
      </w:r>
      <w:r>
        <w:rPr/>
        <w:t>Частичная</w:t>
      </w:r>
      <w:r>
        <w:rPr>
          <w:spacing w:val="1"/>
        </w:rPr>
        <w:t> </w:t>
      </w:r>
      <w:r>
        <w:rPr/>
        <w:t>защита</w:t>
      </w:r>
      <w:r>
        <w:rPr>
          <w:spacing w:val="1"/>
        </w:rPr>
        <w:t> </w:t>
      </w:r>
      <w:r>
        <w:rPr/>
        <w:t>от</w:t>
      </w:r>
      <w:r>
        <w:rPr>
          <w:spacing w:val="-2"/>
        </w:rPr>
        <w:t> </w:t>
      </w:r>
      <w:r>
        <w:rPr/>
        <w:t>брызг</w:t>
      </w:r>
    </w:p>
    <w:p>
      <w:pPr>
        <w:pStyle w:val="Heading7"/>
        <w:spacing w:before="86"/>
      </w:pPr>
      <w:r>
        <w:rPr>
          <w:color w:val="00B050"/>
        </w:rPr>
        <w:t>Дополнительная</w:t>
      </w:r>
      <w:r>
        <w:rPr>
          <w:color w:val="00B050"/>
          <w:spacing w:val="-7"/>
        </w:rPr>
        <w:t> </w:t>
      </w:r>
      <w:r>
        <w:rPr>
          <w:color w:val="00B050"/>
        </w:rPr>
        <w:t>комплектация:</w:t>
      </w:r>
    </w:p>
    <w:p>
      <w:pPr>
        <w:pStyle w:val="BodyText"/>
        <w:spacing w:line="290" w:lineRule="auto" w:before="99"/>
        <w:ind w:left="775" w:right="1993"/>
      </w:pPr>
      <w:r>
        <w:rPr/>
        <w:t>Контроллеры</w:t>
      </w:r>
      <w:r>
        <w:rPr>
          <w:spacing w:val="-7"/>
        </w:rPr>
        <w:t> </w:t>
      </w:r>
      <w:r>
        <w:rPr/>
        <w:t>FANUC,</w:t>
      </w:r>
      <w:r>
        <w:rPr>
          <w:spacing w:val="-2"/>
        </w:rPr>
        <w:t> </w:t>
      </w:r>
      <w:r>
        <w:rPr/>
        <w:t>SIEMENS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др.</w:t>
      </w:r>
      <w:r>
        <w:rPr>
          <w:spacing w:val="-52"/>
        </w:rPr>
        <w:t> </w:t>
      </w:r>
      <w:r>
        <w:rPr/>
        <w:t>Главный</w:t>
      </w:r>
      <w:r>
        <w:rPr>
          <w:spacing w:val="-1"/>
        </w:rPr>
        <w:t> </w:t>
      </w:r>
      <w:r>
        <w:rPr/>
        <w:t>двигатель</w:t>
      </w:r>
      <w:r>
        <w:rPr>
          <w:spacing w:val="-1"/>
        </w:rPr>
        <w:t> </w:t>
      </w:r>
      <w:r>
        <w:rPr/>
        <w:t>сервопривода</w:t>
      </w:r>
    </w:p>
    <w:p>
      <w:pPr>
        <w:pStyle w:val="BodyText"/>
        <w:spacing w:line="290" w:lineRule="auto" w:before="3"/>
        <w:ind w:left="775" w:right="1659"/>
      </w:pPr>
      <w:r>
        <w:rPr/>
        <w:t>Гидравлический</w:t>
      </w:r>
      <w:r>
        <w:rPr>
          <w:spacing w:val="-5"/>
        </w:rPr>
        <w:t> </w:t>
      </w:r>
      <w:r>
        <w:rPr/>
        <w:t>цельный</w:t>
      </w:r>
      <w:r>
        <w:rPr>
          <w:spacing w:val="-3"/>
        </w:rPr>
        <w:t> </w:t>
      </w:r>
      <w:r>
        <w:rPr/>
        <w:t>/</w:t>
      </w:r>
      <w:r>
        <w:rPr>
          <w:spacing w:val="-3"/>
        </w:rPr>
        <w:t> </w:t>
      </w:r>
      <w:r>
        <w:rPr/>
        <w:t>полый</w:t>
      </w:r>
      <w:r>
        <w:rPr>
          <w:spacing w:val="-6"/>
        </w:rPr>
        <w:t> </w:t>
      </w:r>
      <w:r>
        <w:rPr/>
        <w:t>патрон</w:t>
      </w:r>
      <w:r>
        <w:rPr>
          <w:spacing w:val="-53"/>
        </w:rPr>
        <w:t> </w:t>
      </w:r>
      <w:r>
        <w:rPr/>
        <w:t>Гидравлическая</w:t>
      </w:r>
      <w:r>
        <w:rPr>
          <w:spacing w:val="-3"/>
        </w:rPr>
        <w:t> </w:t>
      </w:r>
      <w:r>
        <w:rPr/>
        <w:t>задняя</w:t>
      </w:r>
      <w:r>
        <w:rPr>
          <w:spacing w:val="3"/>
        </w:rPr>
        <w:t> </w:t>
      </w:r>
      <w:r>
        <w:rPr/>
        <w:t>бабка</w:t>
      </w:r>
    </w:p>
    <w:p>
      <w:pPr>
        <w:pStyle w:val="BodyText"/>
        <w:spacing w:line="165" w:lineRule="auto" w:before="58"/>
        <w:ind w:left="775"/>
      </w:pPr>
      <w:r>
        <w:rPr/>
        <w:t>Электрическая</w:t>
      </w:r>
      <w:r>
        <w:rPr>
          <w:spacing w:val="-5"/>
        </w:rPr>
        <w:t> </w:t>
      </w:r>
      <w:r>
        <w:rPr/>
        <w:t>револьверная</w:t>
      </w:r>
      <w:r>
        <w:rPr>
          <w:spacing w:val="-8"/>
        </w:rPr>
        <w:t> </w:t>
      </w:r>
      <w:r>
        <w:rPr/>
        <w:t>головка</w:t>
      </w:r>
      <w:r>
        <w:rPr>
          <w:spacing w:val="-4"/>
        </w:rPr>
        <w:t> </w:t>
      </w:r>
      <w:r>
        <w:rPr/>
        <w:t>6-ти</w:t>
      </w:r>
      <w:r>
        <w:rPr>
          <w:spacing w:val="-8"/>
        </w:rPr>
        <w:t> </w:t>
      </w:r>
      <w:r>
        <w:rPr/>
        <w:t>инструменталь-</w:t>
      </w:r>
      <w:r>
        <w:rPr>
          <w:spacing w:val="-52"/>
        </w:rPr>
        <w:t> </w:t>
      </w:r>
      <w:r>
        <w:rPr/>
        <w:t>ная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8-ми инструментальная</w:t>
      </w:r>
    </w:p>
    <w:p>
      <w:pPr>
        <w:pStyle w:val="BodyText"/>
        <w:spacing w:line="165" w:lineRule="auto" w:before="120"/>
        <w:ind w:left="775" w:right="170"/>
      </w:pPr>
      <w:r>
        <w:rPr/>
        <w:t>Гидравлическая револьверная головка 12-ти инструмен-</w:t>
      </w:r>
      <w:r>
        <w:rPr>
          <w:spacing w:val="-53"/>
        </w:rPr>
        <w:t> </w:t>
      </w:r>
      <w:r>
        <w:rPr/>
        <w:t>тальная</w:t>
      </w:r>
    </w:p>
    <w:p>
      <w:pPr>
        <w:pStyle w:val="BodyText"/>
        <w:spacing w:line="165" w:lineRule="auto" w:before="119"/>
        <w:ind w:left="775" w:right="177"/>
      </w:pPr>
      <w:r>
        <w:rPr/>
        <w:t>Гидравлическая</w:t>
      </w:r>
      <w:r>
        <w:rPr>
          <w:spacing w:val="50"/>
        </w:rPr>
        <w:t> </w:t>
      </w:r>
      <w:r>
        <w:rPr/>
        <w:t>револьверная</w:t>
      </w:r>
      <w:r>
        <w:rPr>
          <w:spacing w:val="-2"/>
        </w:rPr>
        <w:t> </w:t>
      </w:r>
      <w:r>
        <w:rPr/>
        <w:t>головка</w:t>
      </w:r>
      <w:r>
        <w:rPr>
          <w:spacing w:val="-3"/>
        </w:rPr>
        <w:t> </w:t>
      </w:r>
      <w:r>
        <w:rPr/>
        <w:t>с</w:t>
      </w:r>
      <w:r>
        <w:rPr>
          <w:spacing w:val="-2"/>
        </w:rPr>
        <w:t> </w:t>
      </w:r>
      <w:r>
        <w:rPr/>
        <w:t>приводным</w:t>
      </w:r>
      <w:r>
        <w:rPr>
          <w:spacing w:val="-6"/>
        </w:rPr>
        <w:t> </w:t>
      </w:r>
      <w:r>
        <w:rPr/>
        <w:t>ин-</w:t>
      </w:r>
      <w:r>
        <w:rPr>
          <w:spacing w:val="-53"/>
        </w:rPr>
        <w:t> </w:t>
      </w:r>
      <w:r>
        <w:rPr/>
        <w:t>струментом12-ти</w:t>
      </w:r>
      <w:r>
        <w:rPr>
          <w:spacing w:val="-3"/>
        </w:rPr>
        <w:t> </w:t>
      </w:r>
      <w:r>
        <w:rPr/>
        <w:t>инструментальная</w:t>
      </w:r>
    </w:p>
    <w:p>
      <w:pPr>
        <w:pStyle w:val="BodyText"/>
        <w:spacing w:before="64"/>
        <w:ind w:left="775"/>
      </w:pPr>
      <w:r>
        <w:rPr/>
        <w:t>Устройство</w:t>
      </w:r>
      <w:r>
        <w:rPr>
          <w:spacing w:val="-3"/>
        </w:rPr>
        <w:t> </w:t>
      </w:r>
      <w:r>
        <w:rPr/>
        <w:t>для</w:t>
      </w:r>
      <w:r>
        <w:rPr>
          <w:spacing w:val="-6"/>
        </w:rPr>
        <w:t> </w:t>
      </w:r>
      <w:r>
        <w:rPr/>
        <w:t>подачи</w:t>
      </w:r>
      <w:r>
        <w:rPr>
          <w:spacing w:val="-5"/>
        </w:rPr>
        <w:t> </w:t>
      </w:r>
      <w:r>
        <w:rPr/>
        <w:t>прутков</w:t>
      </w:r>
    </w:p>
    <w:p>
      <w:pPr>
        <w:pStyle w:val="BodyText"/>
        <w:spacing w:before="48"/>
        <w:ind w:left="775"/>
      </w:pPr>
      <w:r>
        <w:rPr/>
        <w:t>Система</w:t>
      </w:r>
      <w:r>
        <w:rPr>
          <w:spacing w:val="-5"/>
        </w:rPr>
        <w:t> </w:t>
      </w:r>
      <w:r>
        <w:rPr/>
        <w:t>измерения</w:t>
      </w:r>
      <w:r>
        <w:rPr>
          <w:spacing w:val="-5"/>
        </w:rPr>
        <w:t> </w:t>
      </w:r>
      <w:r>
        <w:rPr/>
        <w:t>инструментов</w:t>
      </w:r>
      <w:r>
        <w:rPr>
          <w:spacing w:val="-7"/>
        </w:rPr>
        <w:t> </w:t>
      </w:r>
      <w:r>
        <w:rPr/>
        <w:t>RENISHAW</w:t>
      </w:r>
    </w:p>
    <w:p>
      <w:pPr>
        <w:pStyle w:val="BodyText"/>
        <w:spacing w:before="49"/>
        <w:ind w:left="775"/>
      </w:pPr>
      <w:r>
        <w:rPr/>
        <w:t>Кондиционер</w:t>
      </w:r>
      <w:r>
        <w:rPr>
          <w:spacing w:val="-5"/>
        </w:rPr>
        <w:t> </w:t>
      </w:r>
      <w:r>
        <w:rPr/>
        <w:t>электрошкафа</w:t>
      </w:r>
    </w:p>
    <w:p>
      <w:pPr>
        <w:pStyle w:val="BodyText"/>
        <w:spacing w:before="108"/>
        <w:ind w:left="693"/>
      </w:pPr>
      <w:r>
        <w:rPr/>
        <w:br w:type="column"/>
      </w:r>
      <w:r>
        <w:rPr/>
        <w:t>Controller</w:t>
      </w:r>
      <w:r>
        <w:rPr>
          <w:spacing w:val="-3"/>
        </w:rPr>
        <w:t> </w:t>
      </w:r>
      <w:r>
        <w:rPr/>
        <w:t>GSK980TDI</w:t>
      </w:r>
    </w:p>
    <w:p>
      <w:pPr>
        <w:pStyle w:val="BodyText"/>
        <w:spacing w:line="304" w:lineRule="auto" w:before="63"/>
        <w:ind w:left="693" w:right="1621"/>
      </w:pPr>
      <w:r>
        <w:rPr/>
        <w:t>High precision pre-tension ball screw</w:t>
      </w:r>
      <w:r>
        <w:rPr>
          <w:spacing w:val="-53"/>
        </w:rPr>
        <w:t> </w:t>
      </w:r>
      <w:r>
        <w:rPr/>
        <w:t>Manual</w:t>
      </w:r>
      <w:r>
        <w:rPr>
          <w:spacing w:val="3"/>
        </w:rPr>
        <w:t> </w:t>
      </w:r>
      <w:r>
        <w:rPr/>
        <w:t>3-jaw</w:t>
      </w:r>
      <w:r>
        <w:rPr>
          <w:spacing w:val="4"/>
        </w:rPr>
        <w:t> </w:t>
      </w:r>
      <w:r>
        <w:rPr/>
        <w:t>self-centering</w:t>
      </w:r>
      <w:r>
        <w:rPr>
          <w:spacing w:val="7"/>
        </w:rPr>
        <w:t> </w:t>
      </w:r>
      <w:r>
        <w:rPr/>
        <w:t>chuck</w:t>
      </w:r>
      <w:r>
        <w:rPr>
          <w:spacing w:val="1"/>
        </w:rPr>
        <w:t> </w:t>
      </w:r>
      <w:r>
        <w:rPr/>
        <w:t>4T</w:t>
      </w:r>
      <w:r>
        <w:rPr>
          <w:spacing w:val="-2"/>
        </w:rPr>
        <w:t> </w:t>
      </w:r>
      <w:r>
        <w:rPr/>
        <w:t>electric</w:t>
      </w:r>
      <w:r>
        <w:rPr>
          <w:spacing w:val="-1"/>
        </w:rPr>
        <w:t> </w:t>
      </w:r>
      <w:r>
        <w:rPr/>
        <w:t>turret</w:t>
      </w:r>
    </w:p>
    <w:p>
      <w:pPr>
        <w:pStyle w:val="BodyText"/>
        <w:spacing w:line="304" w:lineRule="auto" w:before="2"/>
        <w:ind w:left="693" w:right="2684"/>
      </w:pPr>
      <w:r>
        <w:rPr/>
        <w:t>Manual Tailstock</w:t>
      </w:r>
      <w:r>
        <w:rPr>
          <w:spacing w:val="1"/>
        </w:rPr>
        <w:t> </w:t>
      </w:r>
      <w:r>
        <w:rPr/>
        <w:t>Frequency</w:t>
      </w:r>
      <w:r>
        <w:rPr>
          <w:spacing w:val="-9"/>
        </w:rPr>
        <w:t> </w:t>
      </w:r>
      <w:r>
        <w:rPr/>
        <w:t>spindle</w:t>
      </w:r>
      <w:r>
        <w:rPr>
          <w:spacing w:val="-4"/>
        </w:rPr>
        <w:t> </w:t>
      </w:r>
      <w:r>
        <w:rPr/>
        <w:t>motor</w:t>
      </w:r>
      <w:r>
        <w:rPr>
          <w:spacing w:val="-53"/>
        </w:rPr>
        <w:t> </w:t>
      </w:r>
      <w:r>
        <w:rPr/>
        <w:t>Auto lubrication system</w:t>
      </w:r>
      <w:r>
        <w:rPr>
          <w:spacing w:val="1"/>
        </w:rPr>
        <w:t> </w:t>
      </w:r>
      <w:r>
        <w:rPr/>
        <w:t>Auto Cooling system</w:t>
      </w:r>
      <w:r>
        <w:rPr>
          <w:spacing w:val="1"/>
        </w:rPr>
        <w:t> </w:t>
      </w:r>
      <w:r>
        <w:rPr/>
        <w:t>Semi</w:t>
      </w:r>
      <w:r>
        <w:rPr>
          <w:spacing w:val="-2"/>
        </w:rPr>
        <w:t> </w:t>
      </w:r>
      <w:r>
        <w:rPr/>
        <w:t>splash</w:t>
      </w:r>
      <w:r>
        <w:rPr>
          <w:spacing w:val="-1"/>
        </w:rPr>
        <w:t> </w:t>
      </w:r>
      <w:r>
        <w:rPr/>
        <w:t>cover</w:t>
      </w:r>
    </w:p>
    <w:p>
      <w:pPr>
        <w:pStyle w:val="Heading7"/>
        <w:spacing w:before="57"/>
        <w:ind w:left="693"/>
      </w:pPr>
      <w:r>
        <w:rPr>
          <w:color w:val="00B050"/>
        </w:rPr>
        <w:t>Optional Accessories:</w:t>
      </w:r>
    </w:p>
    <w:p>
      <w:pPr>
        <w:pStyle w:val="BodyText"/>
        <w:spacing w:line="304" w:lineRule="auto" w:before="114"/>
        <w:ind w:left="693" w:right="946"/>
      </w:pPr>
      <w:r>
        <w:rPr/>
        <w:t>FANUC4</w:t>
      </w:r>
      <w:r>
        <w:rPr>
          <w:spacing w:val="-5"/>
        </w:rPr>
        <w:t> </w:t>
      </w:r>
      <w:r>
        <w:rPr/>
        <w:t>SIEMENS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other brand</w:t>
      </w:r>
      <w:r>
        <w:rPr>
          <w:spacing w:val="-5"/>
        </w:rPr>
        <w:t> </w:t>
      </w:r>
      <w:r>
        <w:rPr/>
        <w:t>controller</w:t>
      </w:r>
      <w:r>
        <w:rPr>
          <w:spacing w:val="-52"/>
        </w:rPr>
        <w:t> </w:t>
      </w:r>
      <w:r>
        <w:rPr/>
        <w:t>Servo</w:t>
      </w:r>
      <w:r>
        <w:rPr>
          <w:spacing w:val="-2"/>
        </w:rPr>
        <w:t> </w:t>
      </w:r>
      <w:r>
        <w:rPr/>
        <w:t>Main</w:t>
      </w:r>
      <w:r>
        <w:rPr>
          <w:spacing w:val="-1"/>
        </w:rPr>
        <w:t> </w:t>
      </w:r>
      <w:r>
        <w:rPr/>
        <w:t>motor</w:t>
      </w:r>
    </w:p>
    <w:p>
      <w:pPr>
        <w:pStyle w:val="BodyText"/>
        <w:spacing w:line="304" w:lineRule="auto"/>
        <w:ind w:left="693" w:right="2194"/>
      </w:pPr>
      <w:r>
        <w:rPr/>
        <w:t>Hydraulic Solid / Hollow chuck</w:t>
      </w:r>
      <w:r>
        <w:rPr>
          <w:spacing w:val="-54"/>
        </w:rPr>
        <w:t> </w:t>
      </w:r>
      <w:r>
        <w:rPr/>
        <w:t>Hydraulic</w:t>
      </w:r>
      <w:r>
        <w:rPr>
          <w:spacing w:val="-2"/>
        </w:rPr>
        <w:t> </w:t>
      </w:r>
      <w:r>
        <w:rPr/>
        <w:t>Tailstock</w:t>
      </w:r>
    </w:p>
    <w:p>
      <w:pPr>
        <w:pStyle w:val="BodyText"/>
        <w:spacing w:line="304" w:lineRule="auto"/>
        <w:ind w:left="693" w:right="2994"/>
      </w:pPr>
      <w:r>
        <w:rPr/>
        <w:t>6T /8Т Electric Turret</w:t>
      </w:r>
      <w:r>
        <w:rPr>
          <w:spacing w:val="-53"/>
        </w:rPr>
        <w:t> </w:t>
      </w:r>
      <w:r>
        <w:rPr/>
        <w:t>12T Hydraulic Turret</w:t>
      </w:r>
      <w:r>
        <w:rPr>
          <w:spacing w:val="1"/>
        </w:rPr>
        <w:t> </w:t>
      </w:r>
      <w:r>
        <w:rPr/>
        <w:t>12T Powered Turret</w:t>
      </w:r>
      <w:r>
        <w:rPr>
          <w:spacing w:val="1"/>
        </w:rPr>
        <w:t> </w:t>
      </w:r>
      <w:r>
        <w:rPr/>
        <w:t>Bar</w:t>
      </w:r>
      <w:r>
        <w:rPr>
          <w:spacing w:val="-2"/>
        </w:rPr>
        <w:t> </w:t>
      </w:r>
      <w:r>
        <w:rPr/>
        <w:t>Feeder</w:t>
      </w:r>
    </w:p>
    <w:p>
      <w:pPr>
        <w:pStyle w:val="BodyText"/>
        <w:spacing w:line="304" w:lineRule="auto" w:before="4"/>
        <w:ind w:left="693" w:right="202"/>
      </w:pPr>
      <w:r>
        <w:rPr/>
        <w:t>RENISHAW</w:t>
      </w:r>
      <w:r>
        <w:rPr>
          <w:spacing w:val="-4"/>
        </w:rPr>
        <w:t> </w:t>
      </w:r>
      <w:r>
        <w:rPr/>
        <w:t>Instrument</w:t>
      </w:r>
      <w:r>
        <w:rPr>
          <w:spacing w:val="-10"/>
        </w:rPr>
        <w:t> </w:t>
      </w:r>
      <w:r>
        <w:rPr/>
        <w:t>Measurement</w:t>
      </w:r>
      <w:r>
        <w:rPr>
          <w:spacing w:val="-10"/>
        </w:rPr>
        <w:t> </w:t>
      </w:r>
      <w:r>
        <w:rPr/>
        <w:t>System</w:t>
      </w:r>
      <w:r>
        <w:rPr>
          <w:spacing w:val="-53"/>
        </w:rPr>
        <w:t> </w:t>
      </w:r>
      <w:r>
        <w:rPr/>
        <w:t>Electric</w:t>
      </w:r>
      <w:r>
        <w:rPr>
          <w:spacing w:val="-2"/>
        </w:rPr>
        <w:t> </w:t>
      </w:r>
      <w:r>
        <w:rPr/>
        <w:t>cabinet</w:t>
      </w:r>
      <w:r>
        <w:rPr>
          <w:spacing w:val="-1"/>
        </w:rPr>
        <w:t> </w:t>
      </w:r>
      <w:r>
        <w:rPr/>
        <w:t>air</w:t>
      </w:r>
      <w:r>
        <w:rPr>
          <w:spacing w:val="-1"/>
        </w:rPr>
        <w:t> </w:t>
      </w:r>
      <w:r>
        <w:rPr/>
        <w:t>conditioning</w:t>
      </w:r>
    </w:p>
    <w:p>
      <w:pPr>
        <w:spacing w:after="0" w:line="304" w:lineRule="auto"/>
        <w:sectPr>
          <w:type w:val="continuous"/>
          <w:pgSz w:w="11910" w:h="16850"/>
          <w:pgMar w:top="720" w:bottom="280" w:left="0" w:right="0"/>
          <w:cols w:num="2" w:equalWidth="0">
            <w:col w:w="6284" w:space="40"/>
            <w:col w:w="5586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7"/>
        </w:rPr>
      </w:pPr>
    </w:p>
    <w:p>
      <w:pPr>
        <w:spacing w:before="94"/>
        <w:ind w:left="791" w:right="773" w:firstLine="0"/>
        <w:jc w:val="both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0</wp:posOffset>
            </wp:positionH>
            <wp:positionV relativeFrom="paragraph">
              <wp:posOffset>-3632100</wp:posOffset>
            </wp:positionV>
            <wp:extent cx="7560564" cy="3576129"/>
            <wp:effectExtent l="0" t="0" r="0" b="0"/>
            <wp:wrapNone/>
            <wp:docPr id="15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3576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Высокая точность: высокоточная направляющая, высокоточный шариковый винт, высокоточные</w:t>
      </w:r>
      <w:r>
        <w:rPr>
          <w:spacing w:val="1"/>
          <w:sz w:val="22"/>
        </w:rPr>
        <w:t> </w:t>
      </w:r>
      <w:r>
        <w:rPr>
          <w:sz w:val="22"/>
        </w:rPr>
        <w:t>подшипники</w:t>
      </w:r>
      <w:r>
        <w:rPr>
          <w:spacing w:val="-4"/>
          <w:sz w:val="22"/>
        </w:rPr>
        <w:t> </w:t>
      </w:r>
      <w:r>
        <w:rPr>
          <w:sz w:val="22"/>
        </w:rPr>
        <w:t>шпинделя</w:t>
      </w:r>
      <w:r>
        <w:rPr>
          <w:spacing w:val="-8"/>
          <w:sz w:val="22"/>
        </w:rPr>
        <w:t> </w:t>
      </w:r>
      <w:r>
        <w:rPr>
          <w:sz w:val="22"/>
        </w:rPr>
        <w:t>с</w:t>
      </w:r>
      <w:r>
        <w:rPr>
          <w:spacing w:val="-1"/>
          <w:sz w:val="22"/>
        </w:rPr>
        <w:t> </w:t>
      </w:r>
      <w:r>
        <w:rPr>
          <w:sz w:val="22"/>
        </w:rPr>
        <w:t>высокой</w:t>
      </w:r>
      <w:r>
        <w:rPr>
          <w:spacing w:val="-4"/>
          <w:sz w:val="22"/>
        </w:rPr>
        <w:t> </w:t>
      </w:r>
      <w:r>
        <w:rPr>
          <w:sz w:val="22"/>
        </w:rPr>
        <w:t>прочностью,</w:t>
      </w:r>
      <w:r>
        <w:rPr>
          <w:spacing w:val="-4"/>
          <w:sz w:val="22"/>
        </w:rPr>
        <w:t> </w:t>
      </w:r>
      <w:r>
        <w:rPr>
          <w:sz w:val="22"/>
        </w:rPr>
        <w:t>распознавание</w:t>
      </w:r>
      <w:r>
        <w:rPr>
          <w:spacing w:val="-3"/>
          <w:sz w:val="22"/>
        </w:rPr>
        <w:t> </w:t>
      </w:r>
      <w:r>
        <w:rPr>
          <w:sz w:val="22"/>
        </w:rPr>
        <w:t>лазерным</w:t>
      </w:r>
      <w:r>
        <w:rPr>
          <w:spacing w:val="-2"/>
          <w:sz w:val="22"/>
        </w:rPr>
        <w:t> </w:t>
      </w:r>
      <w:r>
        <w:rPr>
          <w:sz w:val="22"/>
        </w:rPr>
        <w:t>интерферометром.</w:t>
      </w:r>
    </w:p>
    <w:p>
      <w:pPr>
        <w:spacing w:line="285" w:lineRule="auto" w:before="122"/>
        <w:ind w:left="791" w:right="772" w:firstLine="0"/>
        <w:jc w:val="both"/>
        <w:rPr>
          <w:sz w:val="22"/>
        </w:rPr>
      </w:pPr>
      <w:r>
        <w:rPr>
          <w:sz w:val="22"/>
        </w:rPr>
        <w:t>Высокая прочность: станок изготовлен из высокопрочного чугуна, ширина направляющей станины</w:t>
      </w:r>
      <w:r>
        <w:rPr>
          <w:spacing w:val="1"/>
          <w:sz w:val="22"/>
        </w:rPr>
        <w:t> </w:t>
      </w:r>
      <w:r>
        <w:rPr>
          <w:sz w:val="22"/>
        </w:rPr>
        <w:t>составляет 600 и 700 мм, корпус станка имеет интегральную конструкцию, что эффективно повы-</w:t>
      </w:r>
      <w:r>
        <w:rPr>
          <w:spacing w:val="1"/>
          <w:sz w:val="22"/>
        </w:rPr>
        <w:t> </w:t>
      </w:r>
      <w:r>
        <w:rPr>
          <w:sz w:val="22"/>
        </w:rPr>
        <w:t>шает</w:t>
      </w:r>
      <w:r>
        <w:rPr>
          <w:spacing w:val="1"/>
          <w:sz w:val="22"/>
        </w:rPr>
        <w:t> </w:t>
      </w:r>
      <w:r>
        <w:rPr>
          <w:sz w:val="22"/>
        </w:rPr>
        <w:t>износостойкость</w:t>
      </w:r>
      <w:r>
        <w:rPr>
          <w:spacing w:val="-6"/>
          <w:sz w:val="22"/>
        </w:rPr>
        <w:t> </w:t>
      </w:r>
      <w:r>
        <w:rPr>
          <w:sz w:val="22"/>
        </w:rPr>
        <w:t>и стабильность</w:t>
      </w:r>
      <w:r>
        <w:rPr>
          <w:spacing w:val="1"/>
          <w:sz w:val="22"/>
        </w:rPr>
        <w:t> </w:t>
      </w:r>
      <w:r>
        <w:rPr>
          <w:sz w:val="22"/>
        </w:rPr>
        <w:t>оборудования.</w:t>
      </w:r>
    </w:p>
    <w:p>
      <w:pPr>
        <w:spacing w:line="285" w:lineRule="auto" w:before="120"/>
        <w:ind w:left="791" w:right="772" w:firstLine="0"/>
        <w:jc w:val="both"/>
        <w:rPr>
          <w:sz w:val="22"/>
        </w:rPr>
      </w:pPr>
      <w:r>
        <w:rPr>
          <w:sz w:val="22"/>
        </w:rPr>
        <w:t>Надёжность: высокопроизводительная система управления с ЧПУ, точная система автоматической</w:t>
      </w:r>
      <w:r>
        <w:rPr>
          <w:spacing w:val="1"/>
          <w:sz w:val="22"/>
        </w:rPr>
        <w:t> </w:t>
      </w:r>
      <w:r>
        <w:rPr>
          <w:sz w:val="22"/>
        </w:rPr>
        <w:t>смазки, продуманный дизайн конструкции гарантируют</w:t>
      </w:r>
      <w:r>
        <w:rPr>
          <w:spacing w:val="1"/>
          <w:sz w:val="22"/>
        </w:rPr>
        <w:t> </w:t>
      </w:r>
      <w:r>
        <w:rPr>
          <w:sz w:val="22"/>
        </w:rPr>
        <w:t>надежную работу станка и продолжитель-</w:t>
      </w:r>
      <w:r>
        <w:rPr>
          <w:spacing w:val="1"/>
          <w:sz w:val="22"/>
        </w:rPr>
        <w:t> </w:t>
      </w:r>
      <w:r>
        <w:rPr>
          <w:sz w:val="22"/>
        </w:rPr>
        <w:t>ный срок</w:t>
      </w:r>
      <w:r>
        <w:rPr>
          <w:spacing w:val="-2"/>
          <w:sz w:val="22"/>
        </w:rPr>
        <w:t> </w:t>
      </w:r>
      <w:r>
        <w:rPr>
          <w:sz w:val="22"/>
        </w:rPr>
        <w:t>службы.</w:t>
      </w:r>
    </w:p>
    <w:p>
      <w:pPr>
        <w:pStyle w:val="BodyText"/>
        <w:spacing w:line="249" w:lineRule="auto" w:before="210"/>
        <w:ind w:left="806" w:right="829"/>
        <w:jc w:val="both"/>
      </w:pPr>
      <w:r>
        <w:rPr/>
        <w:t>High Precision: High precision Guideway, high precision ball screw, high precision and high rigidity spindle bearings,</w:t>
      </w:r>
      <w:r>
        <w:rPr>
          <w:spacing w:val="-54"/>
        </w:rPr>
        <w:t> </w:t>
      </w:r>
      <w:r>
        <w:rPr/>
        <w:t>laser</w:t>
      </w:r>
      <w:r>
        <w:rPr>
          <w:spacing w:val="-2"/>
        </w:rPr>
        <w:t> </w:t>
      </w:r>
      <w:r>
        <w:rPr/>
        <w:t>interferometer</w:t>
      </w:r>
      <w:r>
        <w:rPr>
          <w:spacing w:val="-1"/>
        </w:rPr>
        <w:t> </w:t>
      </w:r>
      <w:r>
        <w:rPr/>
        <w:t>detection.</w:t>
      </w:r>
    </w:p>
    <w:p>
      <w:pPr>
        <w:pStyle w:val="BodyText"/>
        <w:spacing w:line="249" w:lineRule="auto" w:before="122"/>
        <w:ind w:left="806" w:right="808"/>
        <w:jc w:val="both"/>
      </w:pPr>
      <w:r>
        <w:rPr/>
        <w:t>High Rigidity: The machine adopts high strength cast iron, the width of the bed guideway is 600mm and 700mm,</w:t>
      </w:r>
      <w:r>
        <w:rPr>
          <w:spacing w:val="1"/>
        </w:rPr>
        <w:t> </w:t>
      </w:r>
      <w:r>
        <w:rPr/>
        <w:t>machine body</w:t>
      </w:r>
      <w:r>
        <w:rPr>
          <w:spacing w:val="-2"/>
        </w:rPr>
        <w:t> </w:t>
      </w:r>
      <w:r>
        <w:rPr/>
        <w:t>adopt</w:t>
      </w:r>
      <w:r>
        <w:rPr>
          <w:spacing w:val="-2"/>
        </w:rPr>
        <w:t> </w:t>
      </w:r>
      <w:r>
        <w:rPr/>
        <w:t>integral</w:t>
      </w:r>
      <w:r>
        <w:rPr>
          <w:spacing w:val="-2"/>
        </w:rPr>
        <w:t> </w:t>
      </w:r>
      <w:r>
        <w:rPr/>
        <w:t>design,</w:t>
      </w:r>
      <w:r>
        <w:rPr>
          <w:spacing w:val="-2"/>
        </w:rPr>
        <w:t> </w:t>
      </w:r>
      <w:r>
        <w:rPr/>
        <w:t>which</w:t>
      </w:r>
      <w:r>
        <w:rPr>
          <w:spacing w:val="-2"/>
        </w:rPr>
        <w:t> </w:t>
      </w:r>
      <w:r>
        <w:rPr/>
        <w:t>effectively</w:t>
      </w:r>
      <w:r>
        <w:rPr>
          <w:spacing w:val="-2"/>
        </w:rPr>
        <w:t> </w:t>
      </w:r>
      <w:r>
        <w:rPr/>
        <w:t>improves the</w:t>
      </w:r>
      <w:r>
        <w:rPr>
          <w:spacing w:val="-2"/>
        </w:rPr>
        <w:t> </w:t>
      </w:r>
      <w:r>
        <w:rPr/>
        <w:t>wear</w:t>
      </w:r>
      <w:r>
        <w:rPr>
          <w:spacing w:val="-2"/>
        </w:rPr>
        <w:t> </w:t>
      </w:r>
      <w:r>
        <w:rPr/>
        <w:t>resistance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stability</w:t>
      </w:r>
      <w:r>
        <w:rPr>
          <w:spacing w:val="2"/>
        </w:rPr>
        <w:t> </w:t>
      </w:r>
      <w:r>
        <w:rPr/>
        <w:t>of</w:t>
      </w:r>
      <w:r>
        <w:rPr>
          <w:spacing w:val="-2"/>
        </w:rPr>
        <w:t> </w:t>
      </w:r>
      <w:r>
        <w:rPr/>
        <w:t>the machine</w:t>
      </w:r>
      <w:r>
        <w:rPr>
          <w:spacing w:val="1"/>
        </w:rPr>
        <w:t> </w:t>
      </w:r>
      <w:r>
        <w:rPr/>
        <w:t>tool.</w:t>
      </w:r>
    </w:p>
    <w:p>
      <w:pPr>
        <w:pStyle w:val="BodyText"/>
        <w:spacing w:line="249" w:lineRule="auto" w:before="124"/>
        <w:ind w:left="806" w:right="810"/>
      </w:pPr>
      <w:r>
        <w:rPr/>
        <w:t>Reliable:</w:t>
      </w:r>
      <w:r>
        <w:rPr>
          <w:spacing w:val="-3"/>
        </w:rPr>
        <w:t> </w:t>
      </w:r>
      <w:r>
        <w:rPr/>
        <w:t>High</w:t>
      </w:r>
      <w:r>
        <w:rPr>
          <w:spacing w:val="-2"/>
        </w:rPr>
        <w:t> </w:t>
      </w:r>
      <w:r>
        <w:rPr/>
        <w:t>performance</w:t>
      </w:r>
      <w:r>
        <w:rPr>
          <w:spacing w:val="-2"/>
        </w:rPr>
        <w:t> </w:t>
      </w:r>
      <w:r>
        <w:rPr/>
        <w:t>CNC</w:t>
      </w:r>
      <w:r>
        <w:rPr>
          <w:spacing w:val="-2"/>
        </w:rPr>
        <w:t> </w:t>
      </w:r>
      <w:r>
        <w:rPr/>
        <w:t>control</w:t>
      </w:r>
      <w:r>
        <w:rPr>
          <w:spacing w:val="-2"/>
        </w:rPr>
        <w:t> </w:t>
      </w:r>
      <w:r>
        <w:rPr/>
        <w:t>system,</w:t>
      </w:r>
      <w:r>
        <w:rPr>
          <w:spacing w:val="2"/>
        </w:rPr>
        <w:t> </w:t>
      </w:r>
      <w:r>
        <w:rPr/>
        <w:t>precise</w:t>
      </w:r>
      <w:r>
        <w:rPr>
          <w:spacing w:val="-2"/>
        </w:rPr>
        <w:t> </w:t>
      </w:r>
      <w:r>
        <w:rPr/>
        <w:t>auto</w:t>
      </w:r>
      <w:r>
        <w:rPr>
          <w:spacing w:val="-3"/>
        </w:rPr>
        <w:t> </w:t>
      </w:r>
      <w:r>
        <w:rPr/>
        <w:t>lubrication</w:t>
      </w:r>
      <w:r>
        <w:rPr>
          <w:spacing w:val="-2"/>
        </w:rPr>
        <w:t> </w:t>
      </w:r>
      <w:r>
        <w:rPr/>
        <w:t>system,</w:t>
      </w:r>
      <w:r>
        <w:rPr>
          <w:spacing w:val="-2"/>
        </w:rPr>
        <w:t> </w:t>
      </w:r>
      <w:r>
        <w:rPr/>
        <w:t>mature</w:t>
      </w:r>
      <w:r>
        <w:rPr>
          <w:spacing w:val="2"/>
        </w:rPr>
        <w:t> </w:t>
      </w:r>
      <w:r>
        <w:rPr/>
        <w:t>structure</w:t>
      </w:r>
      <w:r>
        <w:rPr>
          <w:spacing w:val="-2"/>
        </w:rPr>
        <w:t> </w:t>
      </w:r>
      <w:r>
        <w:rPr/>
        <w:t>design.</w:t>
      </w:r>
      <w:r>
        <w:rPr>
          <w:spacing w:val="-2"/>
        </w:rPr>
        <w:t> </w:t>
      </w:r>
      <w:r>
        <w:rPr/>
        <w:t>Ensure</w:t>
      </w:r>
      <w:r>
        <w:rPr>
          <w:spacing w:val="-53"/>
        </w:rPr>
        <w:t> </w:t>
      </w:r>
      <w:r>
        <w:rPr/>
        <w:t>the</w:t>
      </w:r>
      <w:r>
        <w:rPr>
          <w:spacing w:val="-2"/>
        </w:rPr>
        <w:t> </w:t>
      </w:r>
      <w:r>
        <w:rPr/>
        <w:t>reliable</w:t>
      </w:r>
      <w:r>
        <w:rPr>
          <w:spacing w:val="-1"/>
        </w:rPr>
        <w:t> </w:t>
      </w:r>
      <w:r>
        <w:rPr/>
        <w:t>operation</w:t>
      </w:r>
      <w:r>
        <w:rPr>
          <w:spacing w:val="-1"/>
        </w:rPr>
        <w:t> </w:t>
      </w:r>
      <w:r>
        <w:rPr/>
        <w:t>of</w:t>
      </w:r>
      <w:r>
        <w:rPr>
          <w:spacing w:val="4"/>
        </w:rPr>
        <w:t> </w:t>
      </w:r>
      <w:r>
        <w:rPr/>
        <w:t>machine,</w:t>
      </w:r>
      <w:r>
        <w:rPr>
          <w:spacing w:val="2"/>
        </w:rPr>
        <w:t> </w:t>
      </w:r>
      <w:r>
        <w:rPr/>
        <w:t>prolong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service</w:t>
      </w:r>
      <w:r>
        <w:rPr>
          <w:spacing w:val="-1"/>
        </w:rPr>
        <w:t> </w:t>
      </w:r>
      <w:r>
        <w:rPr/>
        <w:t>life.</w:t>
      </w:r>
    </w:p>
    <w:p>
      <w:pPr>
        <w:pStyle w:val="BodyText"/>
        <w:spacing w:line="376" w:lineRule="auto" w:before="122"/>
        <w:ind w:left="806" w:right="936"/>
      </w:pPr>
      <w:r>
        <w:rPr/>
        <w:t>Safety:</w:t>
      </w:r>
      <w:r>
        <w:rPr>
          <w:spacing w:val="-3"/>
        </w:rPr>
        <w:t> </w:t>
      </w:r>
      <w:r>
        <w:rPr/>
        <w:t>Semi</w:t>
      </w:r>
      <w:r>
        <w:rPr>
          <w:spacing w:val="1"/>
        </w:rPr>
        <w:t> </w:t>
      </w:r>
      <w:r>
        <w:rPr/>
        <w:t>closed</w:t>
      </w:r>
      <w:r>
        <w:rPr>
          <w:spacing w:val="-2"/>
        </w:rPr>
        <w:t> </w:t>
      </w:r>
      <w:r>
        <w:rPr/>
        <w:t>protection to</w:t>
      </w:r>
      <w:r>
        <w:rPr>
          <w:spacing w:val="-2"/>
        </w:rPr>
        <w:t> </w:t>
      </w:r>
      <w:r>
        <w:rPr/>
        <w:t>prevent</w:t>
      </w:r>
      <w:r>
        <w:rPr>
          <w:spacing w:val="2"/>
        </w:rPr>
        <w:t> </w:t>
      </w:r>
      <w:r>
        <w:rPr/>
        <w:t>leakage,</w:t>
      </w:r>
      <w:r>
        <w:rPr>
          <w:spacing w:val="-3"/>
        </w:rPr>
        <w:t> </w:t>
      </w:r>
      <w:r>
        <w:rPr/>
        <w:t>toughened</w:t>
      </w:r>
      <w:r>
        <w:rPr>
          <w:spacing w:val="-2"/>
        </w:rPr>
        <w:t> </w:t>
      </w:r>
      <w:r>
        <w:rPr/>
        <w:t>glass</w:t>
      </w:r>
      <w:r>
        <w:rPr>
          <w:spacing w:val="1"/>
        </w:rPr>
        <w:t> </w:t>
      </w:r>
      <w:r>
        <w:rPr/>
        <w:t>safety</w:t>
      </w:r>
      <w:r>
        <w:rPr>
          <w:spacing w:val="2"/>
        </w:rPr>
        <w:t> </w:t>
      </w:r>
      <w:r>
        <w:rPr/>
        <w:t>window,</w:t>
      </w:r>
      <w:r>
        <w:rPr>
          <w:spacing w:val="-3"/>
        </w:rPr>
        <w:t> </w:t>
      </w:r>
      <w:r>
        <w:rPr/>
        <w:t>to</w:t>
      </w:r>
      <w:r>
        <w:rPr>
          <w:spacing w:val="2"/>
        </w:rPr>
        <w:t> </w:t>
      </w:r>
      <w:r>
        <w:rPr/>
        <w:t>ensure</w:t>
      </w:r>
      <w:r>
        <w:rPr>
          <w:spacing w:val="-2"/>
        </w:rPr>
        <w:t> </w:t>
      </w:r>
      <w:r>
        <w:rPr/>
        <w:t>safe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comfortable</w:t>
      </w:r>
      <w:r>
        <w:rPr>
          <w:spacing w:val="-53"/>
        </w:rPr>
        <w:t> </w:t>
      </w:r>
      <w:r>
        <w:rPr/>
        <w:t>operation.</w:t>
      </w:r>
    </w:p>
    <w:p>
      <w:pPr>
        <w:pStyle w:val="BodyText"/>
        <w:spacing w:before="5"/>
        <w:rPr>
          <w:sz w:val="21"/>
        </w:rPr>
      </w:pPr>
    </w:p>
    <w:tbl>
      <w:tblPr>
        <w:tblW w:w="0" w:type="auto"/>
        <w:jc w:val="left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07"/>
        <w:gridCol w:w="3268"/>
        <w:gridCol w:w="3391"/>
      </w:tblGrid>
      <w:tr>
        <w:trPr>
          <w:trHeight w:val="543" w:hRule="atLeast"/>
        </w:trPr>
        <w:tc>
          <w:tcPr>
            <w:tcW w:w="3807" w:type="dxa"/>
            <w:shd w:val="clear" w:color="auto" w:fill="7CDC62"/>
          </w:tcPr>
          <w:p>
            <w:pPr>
              <w:pStyle w:val="TableParagraph"/>
              <w:spacing w:line="179" w:lineRule="exact"/>
              <w:ind w:left="81" w:right="79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Технические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pacing w:val="-1"/>
                <w:sz w:val="16"/>
              </w:rPr>
              <w:t>характеристики</w:t>
            </w:r>
          </w:p>
          <w:p>
            <w:pPr>
              <w:pStyle w:val="TableParagraph"/>
              <w:spacing w:before="7"/>
              <w:jc w:val="left"/>
              <w:rPr>
                <w:sz w:val="15"/>
              </w:rPr>
            </w:pPr>
          </w:p>
          <w:p>
            <w:pPr>
              <w:pStyle w:val="TableParagraph"/>
              <w:spacing w:line="165" w:lineRule="exact"/>
              <w:ind w:left="84" w:right="78"/>
              <w:rPr>
                <w:b/>
                <w:sz w:val="16"/>
              </w:rPr>
            </w:pPr>
            <w:r>
              <w:rPr>
                <w:b/>
                <w:sz w:val="16"/>
              </w:rPr>
              <w:t>Specifications</w:t>
            </w:r>
          </w:p>
        </w:tc>
        <w:tc>
          <w:tcPr>
            <w:tcW w:w="3268" w:type="dxa"/>
            <w:shd w:val="clear" w:color="auto" w:fill="7CDC62"/>
          </w:tcPr>
          <w:p>
            <w:pPr>
              <w:pStyle w:val="TableParagraph"/>
              <w:spacing w:before="4"/>
              <w:jc w:val="left"/>
              <w:rPr>
                <w:sz w:val="15"/>
              </w:rPr>
            </w:pPr>
          </w:p>
          <w:p>
            <w:pPr>
              <w:pStyle w:val="TableParagraph"/>
              <w:ind w:left="1149" w:right="1143"/>
              <w:rPr>
                <w:b/>
                <w:sz w:val="16"/>
              </w:rPr>
            </w:pPr>
            <w:r>
              <w:rPr>
                <w:b/>
                <w:sz w:val="16"/>
              </w:rPr>
              <w:t>CWK61100L</w:t>
            </w:r>
          </w:p>
        </w:tc>
        <w:tc>
          <w:tcPr>
            <w:tcW w:w="3391" w:type="dxa"/>
            <w:shd w:val="clear" w:color="auto" w:fill="7CDC62"/>
          </w:tcPr>
          <w:p>
            <w:pPr>
              <w:pStyle w:val="TableParagraph"/>
              <w:spacing w:before="4"/>
              <w:jc w:val="left"/>
              <w:rPr>
                <w:sz w:val="15"/>
              </w:rPr>
            </w:pPr>
          </w:p>
          <w:p>
            <w:pPr>
              <w:pStyle w:val="TableParagraph"/>
              <w:ind w:left="1259" w:right="1254"/>
              <w:rPr>
                <w:b/>
                <w:sz w:val="16"/>
              </w:rPr>
            </w:pPr>
            <w:r>
              <w:rPr>
                <w:b/>
                <w:sz w:val="16"/>
              </w:rPr>
              <w:t>CWK61125</w:t>
            </w:r>
          </w:p>
        </w:tc>
      </w:tr>
      <w:tr>
        <w:trPr>
          <w:trHeight w:val="382" w:hRule="atLeast"/>
        </w:trPr>
        <w:tc>
          <w:tcPr>
            <w:tcW w:w="3807" w:type="dxa"/>
          </w:tcPr>
          <w:p>
            <w:pPr>
              <w:pStyle w:val="TableParagraph"/>
              <w:spacing w:line="190" w:lineRule="exact"/>
              <w:ind w:left="84" w:right="7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262626"/>
                <w:spacing w:val="-1"/>
                <w:sz w:val="16"/>
              </w:rPr>
              <w:t>Max.</w:t>
            </w:r>
            <w:r>
              <w:rPr>
                <w:rFonts w:ascii="Calibri" w:hAnsi="Calibri"/>
                <w:color w:val="262626"/>
                <w:spacing w:val="-8"/>
                <w:sz w:val="16"/>
              </w:rPr>
              <w:t> </w:t>
            </w:r>
            <w:r>
              <w:rPr>
                <w:rFonts w:ascii="Calibri" w:hAnsi="Calibri"/>
                <w:color w:val="262626"/>
                <w:spacing w:val="-1"/>
                <w:sz w:val="16"/>
              </w:rPr>
              <w:t>диаметр</w:t>
            </w:r>
            <w:r>
              <w:rPr>
                <w:rFonts w:ascii="Calibri" w:hAnsi="Calibri"/>
                <w:color w:val="262626"/>
                <w:spacing w:val="-7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обработки</w:t>
            </w:r>
            <w:r>
              <w:rPr>
                <w:rFonts w:ascii="Calibri" w:hAnsi="Calibri"/>
                <w:color w:val="262626"/>
                <w:spacing w:val="-7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над</w:t>
            </w:r>
            <w:r>
              <w:rPr>
                <w:rFonts w:ascii="Calibri" w:hAnsi="Calibri"/>
                <w:color w:val="262626"/>
                <w:spacing w:val="-8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станиной/</w:t>
            </w:r>
            <w:r>
              <w:rPr>
                <w:rFonts w:ascii="Calibri" w:hAnsi="Calibri"/>
                <w:color w:val="262626"/>
                <w:spacing w:val="-7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Max.</w:t>
            </w:r>
            <w:r>
              <w:rPr>
                <w:rFonts w:ascii="Calibri" w:hAnsi="Calibri"/>
                <w:color w:val="262626"/>
                <w:spacing w:val="-7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Swing</w:t>
            </w:r>
          </w:p>
          <w:p>
            <w:pPr>
              <w:pStyle w:val="TableParagraph"/>
              <w:spacing w:line="172" w:lineRule="exact"/>
              <w:ind w:left="84" w:right="76"/>
              <w:rPr>
                <w:rFonts w:ascii="Calibri"/>
                <w:sz w:val="16"/>
              </w:rPr>
            </w:pPr>
            <w:r>
              <w:rPr>
                <w:rFonts w:ascii="Calibri"/>
                <w:color w:val="262626"/>
                <w:sz w:val="16"/>
              </w:rPr>
              <w:t>over</w:t>
            </w:r>
            <w:r>
              <w:rPr>
                <w:rFonts w:ascii="Calibri"/>
                <w:color w:val="262626"/>
                <w:spacing w:val="-4"/>
                <w:sz w:val="16"/>
              </w:rPr>
              <w:t> </w:t>
            </w:r>
            <w:r>
              <w:rPr>
                <w:rFonts w:ascii="Calibri"/>
                <w:color w:val="262626"/>
                <w:sz w:val="16"/>
              </w:rPr>
              <w:t>bed</w:t>
            </w:r>
          </w:p>
        </w:tc>
        <w:tc>
          <w:tcPr>
            <w:tcW w:w="3268" w:type="dxa"/>
          </w:tcPr>
          <w:p>
            <w:pPr>
              <w:pStyle w:val="TableParagraph"/>
              <w:spacing w:before="92"/>
              <w:ind w:left="1147" w:right="114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1000mm</w:t>
            </w:r>
          </w:p>
        </w:tc>
        <w:tc>
          <w:tcPr>
            <w:tcW w:w="3391" w:type="dxa"/>
          </w:tcPr>
          <w:p>
            <w:pPr>
              <w:pStyle w:val="TableParagraph"/>
              <w:spacing w:before="92"/>
              <w:ind w:left="1259" w:right="1252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1250mm</w:t>
            </w:r>
          </w:p>
        </w:tc>
      </w:tr>
      <w:tr>
        <w:trPr>
          <w:trHeight w:val="382" w:hRule="atLeast"/>
        </w:trPr>
        <w:tc>
          <w:tcPr>
            <w:tcW w:w="3807" w:type="dxa"/>
          </w:tcPr>
          <w:p>
            <w:pPr>
              <w:pStyle w:val="TableParagraph"/>
              <w:spacing w:line="191" w:lineRule="exact"/>
              <w:ind w:left="84" w:right="7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262626"/>
                <w:sz w:val="16"/>
              </w:rPr>
              <w:t>Max.</w:t>
            </w:r>
            <w:r>
              <w:rPr>
                <w:rFonts w:ascii="Calibri" w:hAnsi="Calibri"/>
                <w:color w:val="262626"/>
                <w:spacing w:val="-8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диаметр</w:t>
            </w:r>
            <w:r>
              <w:rPr>
                <w:rFonts w:ascii="Calibri" w:hAnsi="Calibri"/>
                <w:color w:val="262626"/>
                <w:spacing w:val="-8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обработки</w:t>
            </w:r>
            <w:r>
              <w:rPr>
                <w:rFonts w:ascii="Calibri" w:hAnsi="Calibri"/>
                <w:color w:val="262626"/>
                <w:spacing w:val="-8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над</w:t>
            </w:r>
            <w:r>
              <w:rPr>
                <w:rFonts w:ascii="Calibri" w:hAnsi="Calibri"/>
                <w:color w:val="262626"/>
                <w:spacing w:val="-8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суппортом</w:t>
            </w:r>
            <w:r>
              <w:rPr>
                <w:rFonts w:ascii="Calibri" w:hAnsi="Calibri"/>
                <w:color w:val="262626"/>
                <w:spacing w:val="-8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/</w:t>
            </w:r>
            <w:r>
              <w:rPr>
                <w:rFonts w:ascii="Calibri" w:hAnsi="Calibri"/>
                <w:color w:val="262626"/>
                <w:spacing w:val="-8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Max.</w:t>
            </w:r>
            <w:r>
              <w:rPr>
                <w:rFonts w:ascii="Calibri" w:hAnsi="Calibri"/>
                <w:color w:val="262626"/>
                <w:spacing w:val="-8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Swing</w:t>
            </w:r>
          </w:p>
          <w:p>
            <w:pPr>
              <w:pStyle w:val="TableParagraph"/>
              <w:spacing w:line="172" w:lineRule="exact"/>
              <w:ind w:left="84" w:right="78"/>
              <w:rPr>
                <w:rFonts w:ascii="Calibri"/>
                <w:sz w:val="16"/>
              </w:rPr>
            </w:pPr>
            <w:r>
              <w:rPr>
                <w:rFonts w:ascii="Calibri"/>
                <w:color w:val="262626"/>
                <w:sz w:val="16"/>
              </w:rPr>
              <w:t>over</w:t>
            </w:r>
            <w:r>
              <w:rPr>
                <w:rFonts w:ascii="Calibri"/>
                <w:color w:val="262626"/>
                <w:spacing w:val="-5"/>
                <w:sz w:val="16"/>
              </w:rPr>
              <w:t> </w:t>
            </w:r>
            <w:r>
              <w:rPr>
                <w:rFonts w:ascii="Calibri"/>
                <w:color w:val="262626"/>
                <w:sz w:val="16"/>
              </w:rPr>
              <w:t>carriage</w:t>
            </w:r>
          </w:p>
        </w:tc>
        <w:tc>
          <w:tcPr>
            <w:tcW w:w="3268" w:type="dxa"/>
          </w:tcPr>
          <w:p>
            <w:pPr>
              <w:pStyle w:val="TableParagraph"/>
              <w:spacing w:before="93"/>
              <w:ind w:left="1149" w:right="114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740mm</w:t>
            </w:r>
          </w:p>
        </w:tc>
        <w:tc>
          <w:tcPr>
            <w:tcW w:w="3391" w:type="dxa"/>
          </w:tcPr>
          <w:p>
            <w:pPr>
              <w:pStyle w:val="TableParagraph"/>
              <w:spacing w:before="93"/>
              <w:ind w:left="1259" w:right="125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990mm</w:t>
            </w:r>
          </w:p>
        </w:tc>
      </w:tr>
      <w:tr>
        <w:trPr>
          <w:trHeight w:val="189" w:hRule="atLeast"/>
        </w:trPr>
        <w:tc>
          <w:tcPr>
            <w:tcW w:w="3807" w:type="dxa"/>
          </w:tcPr>
          <w:p>
            <w:pPr>
              <w:pStyle w:val="TableParagraph"/>
              <w:spacing w:line="169" w:lineRule="exact"/>
              <w:ind w:left="84" w:right="78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262626"/>
                <w:sz w:val="16"/>
              </w:rPr>
              <w:t>Мах.</w:t>
            </w:r>
            <w:r>
              <w:rPr>
                <w:rFonts w:ascii="Calibri" w:hAnsi="Calibri"/>
                <w:color w:val="262626"/>
                <w:spacing w:val="-7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Длина</w:t>
            </w:r>
            <w:r>
              <w:rPr>
                <w:rFonts w:ascii="Calibri" w:hAnsi="Calibri"/>
                <w:color w:val="262626"/>
                <w:spacing w:val="-7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обработки</w:t>
            </w:r>
            <w:r>
              <w:rPr>
                <w:rFonts w:ascii="Calibri" w:hAnsi="Calibri"/>
                <w:color w:val="262626"/>
                <w:spacing w:val="-7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/</w:t>
            </w:r>
            <w:r>
              <w:rPr>
                <w:rFonts w:ascii="Calibri" w:hAnsi="Calibri"/>
                <w:color w:val="262626"/>
                <w:spacing w:val="-6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Max.</w:t>
            </w:r>
            <w:r>
              <w:rPr>
                <w:rFonts w:ascii="Calibri" w:hAnsi="Calibri"/>
                <w:color w:val="262626"/>
                <w:spacing w:val="-6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Work</w:t>
            </w:r>
            <w:r>
              <w:rPr>
                <w:rFonts w:ascii="Calibri" w:hAnsi="Calibri"/>
                <w:color w:val="262626"/>
                <w:spacing w:val="-8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piece</w:t>
            </w:r>
            <w:r>
              <w:rPr>
                <w:rFonts w:ascii="Calibri" w:hAnsi="Calibri"/>
                <w:color w:val="262626"/>
                <w:spacing w:val="-8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Length</w:t>
            </w:r>
          </w:p>
        </w:tc>
        <w:tc>
          <w:tcPr>
            <w:tcW w:w="6659" w:type="dxa"/>
            <w:gridSpan w:val="2"/>
          </w:tcPr>
          <w:p>
            <w:pPr>
              <w:pStyle w:val="TableParagraph"/>
              <w:spacing w:line="169" w:lineRule="exact"/>
              <w:ind w:left="977" w:right="97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1500/2000/3000/4000mm</w:t>
            </w:r>
          </w:p>
        </w:tc>
      </w:tr>
      <w:tr>
        <w:trPr>
          <w:trHeight w:val="191" w:hRule="atLeast"/>
        </w:trPr>
        <w:tc>
          <w:tcPr>
            <w:tcW w:w="3807" w:type="dxa"/>
          </w:tcPr>
          <w:p>
            <w:pPr>
              <w:pStyle w:val="TableParagraph"/>
              <w:spacing w:line="171" w:lineRule="exact"/>
              <w:ind w:left="84" w:right="74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262626"/>
                <w:sz w:val="16"/>
              </w:rPr>
              <w:t>Конус</w:t>
            </w:r>
            <w:r>
              <w:rPr>
                <w:rFonts w:ascii="Calibri" w:hAnsi="Calibri"/>
                <w:color w:val="262626"/>
                <w:spacing w:val="-8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шпинделя</w:t>
            </w:r>
            <w:r>
              <w:rPr>
                <w:rFonts w:ascii="Calibri" w:hAnsi="Calibri"/>
                <w:color w:val="262626"/>
                <w:spacing w:val="-6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/</w:t>
            </w:r>
            <w:r>
              <w:rPr>
                <w:rFonts w:ascii="Calibri" w:hAnsi="Calibri"/>
                <w:color w:val="262626"/>
                <w:spacing w:val="-7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Spindle</w:t>
            </w:r>
            <w:r>
              <w:rPr>
                <w:rFonts w:ascii="Calibri" w:hAnsi="Calibri"/>
                <w:color w:val="262626"/>
                <w:spacing w:val="-7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taper</w:t>
            </w:r>
          </w:p>
        </w:tc>
        <w:tc>
          <w:tcPr>
            <w:tcW w:w="6659" w:type="dxa"/>
            <w:gridSpan w:val="2"/>
          </w:tcPr>
          <w:p>
            <w:pPr>
              <w:pStyle w:val="TableParagraph"/>
              <w:spacing w:line="171" w:lineRule="exact"/>
              <w:ind w:left="979" w:right="97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A2-11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/</w:t>
            </w:r>
            <w:r>
              <w:rPr>
                <w:rFonts w:ascii="Calibri"/>
                <w:spacing w:val="-3"/>
                <w:sz w:val="16"/>
              </w:rPr>
              <w:t> </w:t>
            </w:r>
            <w:r>
              <w:rPr>
                <w:rFonts w:ascii="Calibri"/>
                <w:sz w:val="16"/>
              </w:rPr>
              <w:t>A2-15</w:t>
            </w:r>
          </w:p>
        </w:tc>
      </w:tr>
      <w:tr>
        <w:trPr>
          <w:trHeight w:val="189" w:hRule="atLeast"/>
        </w:trPr>
        <w:tc>
          <w:tcPr>
            <w:tcW w:w="3807" w:type="dxa"/>
          </w:tcPr>
          <w:p>
            <w:pPr>
              <w:pStyle w:val="TableParagraph"/>
              <w:spacing w:line="169" w:lineRule="exact"/>
              <w:ind w:left="84" w:right="7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262626"/>
                <w:sz w:val="16"/>
              </w:rPr>
              <w:t>Ширина</w:t>
            </w:r>
            <w:r>
              <w:rPr>
                <w:rFonts w:ascii="Calibri" w:hAnsi="Calibri"/>
                <w:color w:val="262626"/>
                <w:spacing w:val="-6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станины</w:t>
            </w:r>
            <w:r>
              <w:rPr>
                <w:rFonts w:ascii="Calibri" w:hAnsi="Calibri"/>
                <w:color w:val="262626"/>
                <w:spacing w:val="-6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/</w:t>
            </w:r>
            <w:r>
              <w:rPr>
                <w:rFonts w:ascii="Calibri" w:hAnsi="Calibri"/>
                <w:color w:val="262626"/>
                <w:spacing w:val="-6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Bed</w:t>
            </w:r>
            <w:r>
              <w:rPr>
                <w:rFonts w:ascii="Calibri" w:hAnsi="Calibri"/>
                <w:color w:val="262626"/>
                <w:spacing w:val="-8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width</w:t>
            </w:r>
          </w:p>
        </w:tc>
        <w:tc>
          <w:tcPr>
            <w:tcW w:w="6659" w:type="dxa"/>
            <w:gridSpan w:val="2"/>
          </w:tcPr>
          <w:p>
            <w:pPr>
              <w:pStyle w:val="TableParagraph"/>
              <w:spacing w:line="169" w:lineRule="exact"/>
              <w:ind w:left="980" w:right="976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700mm</w:t>
            </w:r>
          </w:p>
        </w:tc>
      </w:tr>
      <w:tr>
        <w:trPr>
          <w:trHeight w:val="189" w:hRule="atLeast"/>
        </w:trPr>
        <w:tc>
          <w:tcPr>
            <w:tcW w:w="3807" w:type="dxa"/>
          </w:tcPr>
          <w:p>
            <w:pPr>
              <w:pStyle w:val="TableParagraph"/>
              <w:spacing w:line="169" w:lineRule="exact"/>
              <w:ind w:left="84" w:right="78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262626"/>
                <w:sz w:val="16"/>
              </w:rPr>
              <w:t>Отверстие</w:t>
            </w:r>
            <w:r>
              <w:rPr>
                <w:rFonts w:ascii="Calibri" w:hAnsi="Calibri"/>
                <w:color w:val="262626"/>
                <w:spacing w:val="-7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шпинделя</w:t>
            </w:r>
            <w:r>
              <w:rPr>
                <w:rFonts w:ascii="Calibri" w:hAnsi="Calibri"/>
                <w:color w:val="262626"/>
                <w:spacing w:val="-8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/</w:t>
            </w:r>
            <w:r>
              <w:rPr>
                <w:rFonts w:ascii="Calibri" w:hAnsi="Calibri"/>
                <w:color w:val="262626"/>
                <w:spacing w:val="-7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Spindle</w:t>
            </w:r>
            <w:r>
              <w:rPr>
                <w:rFonts w:ascii="Calibri" w:hAnsi="Calibri"/>
                <w:color w:val="262626"/>
                <w:spacing w:val="-8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bore</w:t>
            </w:r>
          </w:p>
        </w:tc>
        <w:tc>
          <w:tcPr>
            <w:tcW w:w="6659" w:type="dxa"/>
            <w:gridSpan w:val="2"/>
          </w:tcPr>
          <w:p>
            <w:pPr>
              <w:pStyle w:val="TableParagraph"/>
              <w:spacing w:line="169" w:lineRule="exact"/>
              <w:ind w:left="979" w:right="97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Ф</w:t>
            </w:r>
            <w:r>
              <w:rPr>
                <w:rFonts w:ascii="Calibri" w:hAnsi="Calibri"/>
                <w:spacing w:val="-4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105</w:t>
            </w:r>
            <w:r>
              <w:rPr>
                <w:rFonts w:ascii="Calibri" w:hAnsi="Calibri"/>
                <w:spacing w:val="-4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/</w:t>
            </w:r>
            <w:r>
              <w:rPr>
                <w:rFonts w:ascii="Calibri" w:hAnsi="Calibri"/>
                <w:spacing w:val="-3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Ф</w:t>
            </w:r>
            <w:r>
              <w:rPr>
                <w:rFonts w:ascii="Calibri" w:hAnsi="Calibri"/>
                <w:spacing w:val="-4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130mm</w:t>
            </w:r>
          </w:p>
        </w:tc>
      </w:tr>
      <w:tr>
        <w:trPr>
          <w:trHeight w:val="382" w:hRule="atLeast"/>
        </w:trPr>
        <w:tc>
          <w:tcPr>
            <w:tcW w:w="3807" w:type="dxa"/>
          </w:tcPr>
          <w:p>
            <w:pPr>
              <w:pStyle w:val="TableParagraph"/>
              <w:spacing w:line="191" w:lineRule="exact"/>
              <w:ind w:left="84" w:right="78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262626"/>
                <w:sz w:val="16"/>
              </w:rPr>
              <w:t>Передаточное</w:t>
            </w:r>
            <w:r>
              <w:rPr>
                <w:rFonts w:ascii="Calibri" w:hAnsi="Calibri"/>
                <w:color w:val="262626"/>
                <w:spacing w:val="-7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число</w:t>
            </w:r>
            <w:r>
              <w:rPr>
                <w:rFonts w:ascii="Calibri" w:hAnsi="Calibri"/>
                <w:color w:val="262626"/>
                <w:spacing w:val="-7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/</w:t>
            </w:r>
            <w:r>
              <w:rPr>
                <w:rFonts w:ascii="Calibri" w:hAnsi="Calibri"/>
                <w:color w:val="262626"/>
                <w:spacing w:val="-6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Spindle</w:t>
            </w:r>
            <w:r>
              <w:rPr>
                <w:rFonts w:ascii="Calibri" w:hAnsi="Calibri"/>
                <w:color w:val="262626"/>
                <w:spacing w:val="-6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speeds</w:t>
            </w:r>
          </w:p>
        </w:tc>
        <w:tc>
          <w:tcPr>
            <w:tcW w:w="6659" w:type="dxa"/>
            <w:gridSpan w:val="2"/>
          </w:tcPr>
          <w:p>
            <w:pPr>
              <w:pStyle w:val="TableParagraph"/>
              <w:spacing w:line="190" w:lineRule="exact"/>
              <w:ind w:left="980" w:right="97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4-ступенчатое</w:t>
            </w:r>
            <w:r>
              <w:rPr>
                <w:rFonts w:ascii="Calibri" w:hAnsi="Calibri"/>
                <w:spacing w:val="-9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изменение</w:t>
            </w:r>
            <w:r>
              <w:rPr>
                <w:rFonts w:ascii="Calibri" w:hAnsi="Calibri"/>
                <w:spacing w:val="-9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скорости/</w:t>
            </w:r>
            <w:r>
              <w:rPr>
                <w:rFonts w:ascii="Calibri" w:hAnsi="Calibri"/>
                <w:spacing w:val="-8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4-steps</w:t>
            </w:r>
            <w:r>
              <w:rPr>
                <w:rFonts w:ascii="Calibri" w:hAnsi="Calibri"/>
                <w:spacing w:val="-8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speed</w:t>
            </w:r>
            <w:r>
              <w:rPr>
                <w:rFonts w:ascii="Calibri" w:hAnsi="Calibri"/>
                <w:spacing w:val="-9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change:</w:t>
            </w:r>
            <w:r>
              <w:rPr>
                <w:rFonts w:ascii="Calibri" w:hAnsi="Calibri"/>
                <w:spacing w:val="-8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30-835rpm</w:t>
            </w:r>
          </w:p>
          <w:p>
            <w:pPr>
              <w:pStyle w:val="TableParagraph"/>
              <w:spacing w:line="172" w:lineRule="exact"/>
              <w:ind w:left="980" w:right="941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(I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30-84;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II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53-150;</w:t>
            </w:r>
            <w:r>
              <w:rPr>
                <w:rFonts w:ascii="Calibri"/>
                <w:spacing w:val="-6"/>
                <w:sz w:val="16"/>
              </w:rPr>
              <w:t> </w:t>
            </w:r>
            <w:r>
              <w:rPr>
                <w:rFonts w:ascii="Calibri"/>
                <w:sz w:val="16"/>
              </w:rPr>
              <w:t>III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125-350;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IV</w:t>
            </w:r>
            <w:r>
              <w:rPr>
                <w:rFonts w:ascii="Calibri"/>
                <w:spacing w:val="-7"/>
                <w:sz w:val="16"/>
              </w:rPr>
              <w:t> </w:t>
            </w:r>
            <w:r>
              <w:rPr>
                <w:rFonts w:ascii="Calibri"/>
                <w:sz w:val="16"/>
              </w:rPr>
              <w:t>300-835)</w:t>
            </w:r>
          </w:p>
        </w:tc>
      </w:tr>
      <w:tr>
        <w:trPr>
          <w:trHeight w:val="190" w:hRule="atLeast"/>
        </w:trPr>
        <w:tc>
          <w:tcPr>
            <w:tcW w:w="3807" w:type="dxa"/>
          </w:tcPr>
          <w:p>
            <w:pPr>
              <w:pStyle w:val="TableParagraph"/>
              <w:spacing w:line="171" w:lineRule="exact"/>
              <w:ind w:left="83" w:right="79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262626"/>
                <w:sz w:val="16"/>
              </w:rPr>
              <w:t>Перемещение</w:t>
            </w:r>
            <w:r>
              <w:rPr>
                <w:rFonts w:ascii="Calibri" w:hAnsi="Calibri"/>
                <w:color w:val="262626"/>
                <w:spacing w:val="-4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по</w:t>
            </w:r>
            <w:r>
              <w:rPr>
                <w:rFonts w:ascii="Calibri" w:hAnsi="Calibri"/>
                <w:color w:val="262626"/>
                <w:spacing w:val="-6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оси</w:t>
            </w:r>
            <w:r>
              <w:rPr>
                <w:rFonts w:ascii="Calibri" w:hAnsi="Calibri"/>
                <w:color w:val="262626"/>
                <w:spacing w:val="-3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Х</w:t>
            </w:r>
            <w:r>
              <w:rPr>
                <w:rFonts w:ascii="Calibri" w:hAnsi="Calibri"/>
                <w:color w:val="262626"/>
                <w:spacing w:val="-5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/</w:t>
            </w:r>
            <w:r>
              <w:rPr>
                <w:rFonts w:ascii="Calibri" w:hAnsi="Calibri"/>
                <w:color w:val="262626"/>
                <w:spacing w:val="-5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Х</w:t>
            </w:r>
            <w:r>
              <w:rPr>
                <w:rFonts w:ascii="Calibri" w:hAnsi="Calibri"/>
                <w:color w:val="262626"/>
                <w:spacing w:val="-4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axis</w:t>
            </w:r>
            <w:r>
              <w:rPr>
                <w:rFonts w:ascii="Calibri" w:hAnsi="Calibri"/>
                <w:color w:val="262626"/>
                <w:spacing w:val="-5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traverse</w:t>
            </w:r>
          </w:p>
        </w:tc>
        <w:tc>
          <w:tcPr>
            <w:tcW w:w="3268" w:type="dxa"/>
          </w:tcPr>
          <w:p>
            <w:pPr>
              <w:pStyle w:val="TableParagraph"/>
              <w:spacing w:line="171" w:lineRule="exact"/>
              <w:ind w:left="1148" w:right="114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510mm</w:t>
            </w:r>
          </w:p>
        </w:tc>
        <w:tc>
          <w:tcPr>
            <w:tcW w:w="3391" w:type="dxa"/>
          </w:tcPr>
          <w:p>
            <w:pPr>
              <w:pStyle w:val="TableParagraph"/>
              <w:spacing w:line="171" w:lineRule="exact"/>
              <w:ind w:left="1259" w:right="125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630mm</w:t>
            </w:r>
          </w:p>
        </w:tc>
      </w:tr>
      <w:tr>
        <w:trPr>
          <w:trHeight w:val="189" w:hRule="atLeast"/>
        </w:trPr>
        <w:tc>
          <w:tcPr>
            <w:tcW w:w="3807" w:type="dxa"/>
          </w:tcPr>
          <w:p>
            <w:pPr>
              <w:pStyle w:val="TableParagraph"/>
              <w:spacing w:line="169" w:lineRule="exact"/>
              <w:ind w:left="84" w:right="7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262626"/>
                <w:sz w:val="16"/>
              </w:rPr>
              <w:t>Перемещение</w:t>
            </w:r>
            <w:r>
              <w:rPr>
                <w:rFonts w:ascii="Calibri" w:hAnsi="Calibri"/>
                <w:color w:val="262626"/>
                <w:spacing w:val="-4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по</w:t>
            </w:r>
            <w:r>
              <w:rPr>
                <w:rFonts w:ascii="Calibri" w:hAnsi="Calibri"/>
                <w:color w:val="262626"/>
                <w:spacing w:val="-6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оси</w:t>
            </w:r>
            <w:r>
              <w:rPr>
                <w:rFonts w:ascii="Calibri" w:hAnsi="Calibri"/>
                <w:color w:val="262626"/>
                <w:spacing w:val="-3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Z</w:t>
            </w:r>
            <w:r>
              <w:rPr>
                <w:rFonts w:ascii="Calibri" w:hAnsi="Calibri"/>
                <w:color w:val="262626"/>
                <w:spacing w:val="-6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/</w:t>
            </w:r>
            <w:r>
              <w:rPr>
                <w:rFonts w:ascii="Calibri" w:hAnsi="Calibri"/>
                <w:color w:val="262626"/>
                <w:spacing w:val="-4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Z</w:t>
            </w:r>
            <w:r>
              <w:rPr>
                <w:rFonts w:ascii="Calibri" w:hAnsi="Calibri"/>
                <w:color w:val="262626"/>
                <w:spacing w:val="-3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axis</w:t>
            </w:r>
            <w:r>
              <w:rPr>
                <w:rFonts w:ascii="Calibri" w:hAnsi="Calibri"/>
                <w:color w:val="262626"/>
                <w:spacing w:val="-5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traverse</w:t>
            </w:r>
          </w:p>
        </w:tc>
        <w:tc>
          <w:tcPr>
            <w:tcW w:w="6659" w:type="dxa"/>
            <w:gridSpan w:val="2"/>
          </w:tcPr>
          <w:p>
            <w:pPr>
              <w:pStyle w:val="TableParagraph"/>
              <w:spacing w:line="169" w:lineRule="exact"/>
              <w:ind w:left="977" w:right="97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1350/1850/2850/3850mm</w:t>
            </w:r>
          </w:p>
        </w:tc>
      </w:tr>
      <w:tr>
        <w:trPr>
          <w:trHeight w:val="189" w:hRule="atLeast"/>
        </w:trPr>
        <w:tc>
          <w:tcPr>
            <w:tcW w:w="3807" w:type="dxa"/>
          </w:tcPr>
          <w:p>
            <w:pPr>
              <w:pStyle w:val="TableParagraph"/>
              <w:spacing w:line="170" w:lineRule="exact"/>
              <w:ind w:left="84" w:right="79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262626"/>
                <w:sz w:val="16"/>
              </w:rPr>
              <w:t>Быстрое</w:t>
            </w:r>
            <w:r>
              <w:rPr>
                <w:rFonts w:ascii="Calibri" w:hAnsi="Calibri"/>
                <w:color w:val="262626"/>
                <w:spacing w:val="-8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перемещение</w:t>
            </w:r>
            <w:r>
              <w:rPr>
                <w:rFonts w:ascii="Calibri" w:hAnsi="Calibri"/>
                <w:color w:val="262626"/>
                <w:spacing w:val="-7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по</w:t>
            </w:r>
            <w:r>
              <w:rPr>
                <w:rFonts w:ascii="Calibri" w:hAnsi="Calibri"/>
                <w:color w:val="262626"/>
                <w:spacing w:val="-5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оси</w:t>
            </w:r>
            <w:r>
              <w:rPr>
                <w:rFonts w:ascii="Calibri" w:hAnsi="Calibri"/>
                <w:color w:val="262626"/>
                <w:spacing w:val="-4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X/Z</w:t>
            </w:r>
            <w:r>
              <w:rPr>
                <w:rFonts w:ascii="Calibri" w:hAnsi="Calibri"/>
                <w:color w:val="262626"/>
                <w:spacing w:val="26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/</w:t>
            </w:r>
            <w:r>
              <w:rPr>
                <w:rFonts w:ascii="Calibri" w:hAnsi="Calibri"/>
                <w:color w:val="262626"/>
                <w:spacing w:val="-4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X/Z</w:t>
            </w:r>
            <w:r>
              <w:rPr>
                <w:rFonts w:ascii="Calibri" w:hAnsi="Calibri"/>
                <w:color w:val="262626"/>
                <w:spacing w:val="-5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rapid</w:t>
            </w:r>
            <w:r>
              <w:rPr>
                <w:rFonts w:ascii="Calibri" w:hAnsi="Calibri"/>
                <w:color w:val="262626"/>
                <w:spacing w:val="-5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traverse</w:t>
            </w:r>
          </w:p>
        </w:tc>
        <w:tc>
          <w:tcPr>
            <w:tcW w:w="6659" w:type="dxa"/>
            <w:gridSpan w:val="2"/>
          </w:tcPr>
          <w:p>
            <w:pPr>
              <w:pStyle w:val="TableParagraph"/>
              <w:spacing w:line="170" w:lineRule="exact"/>
              <w:ind w:left="980" w:right="976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4/6m/min</w:t>
            </w:r>
          </w:p>
        </w:tc>
      </w:tr>
      <w:tr>
        <w:trPr>
          <w:trHeight w:val="382" w:hRule="atLeast"/>
        </w:trPr>
        <w:tc>
          <w:tcPr>
            <w:tcW w:w="3807" w:type="dxa"/>
          </w:tcPr>
          <w:p>
            <w:pPr>
              <w:pStyle w:val="TableParagraph"/>
              <w:spacing w:line="190" w:lineRule="exact"/>
              <w:ind w:left="82" w:right="79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262626"/>
                <w:sz w:val="16"/>
              </w:rPr>
              <w:t>Диаметр</w:t>
            </w:r>
            <w:r>
              <w:rPr>
                <w:rFonts w:ascii="Calibri" w:hAnsi="Calibri"/>
                <w:color w:val="262626"/>
                <w:spacing w:val="-8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центральной</w:t>
            </w:r>
            <w:r>
              <w:rPr>
                <w:rFonts w:ascii="Calibri" w:hAnsi="Calibri"/>
                <w:color w:val="262626"/>
                <w:spacing w:val="-7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втулки</w:t>
            </w:r>
            <w:r>
              <w:rPr>
                <w:rFonts w:ascii="Calibri" w:hAnsi="Calibri"/>
                <w:color w:val="262626"/>
                <w:spacing w:val="-7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задней</w:t>
            </w:r>
            <w:r>
              <w:rPr>
                <w:rFonts w:ascii="Calibri" w:hAnsi="Calibri"/>
                <w:color w:val="262626"/>
                <w:spacing w:val="-7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бабки</w:t>
            </w:r>
            <w:r>
              <w:rPr>
                <w:rFonts w:ascii="Calibri" w:hAnsi="Calibri"/>
                <w:color w:val="262626"/>
                <w:spacing w:val="-7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/</w:t>
            </w:r>
          </w:p>
          <w:p>
            <w:pPr>
              <w:pStyle w:val="TableParagraph"/>
              <w:spacing w:line="172" w:lineRule="exact"/>
              <w:ind w:left="84" w:right="79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262626"/>
                <w:sz w:val="16"/>
              </w:rPr>
              <w:t>Тailstock</w:t>
            </w:r>
            <w:r>
              <w:rPr>
                <w:rFonts w:ascii="Calibri" w:hAnsi="Calibri"/>
                <w:color w:val="262626"/>
                <w:spacing w:val="-8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center</w:t>
            </w:r>
            <w:r>
              <w:rPr>
                <w:rFonts w:ascii="Calibri" w:hAnsi="Calibri"/>
                <w:color w:val="262626"/>
                <w:spacing w:val="-5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sleeve</w:t>
            </w:r>
            <w:r>
              <w:rPr>
                <w:rFonts w:ascii="Calibri" w:hAnsi="Calibri"/>
                <w:color w:val="262626"/>
                <w:spacing w:val="-7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diameter</w:t>
            </w:r>
          </w:p>
        </w:tc>
        <w:tc>
          <w:tcPr>
            <w:tcW w:w="6659" w:type="dxa"/>
            <w:gridSpan w:val="2"/>
          </w:tcPr>
          <w:p>
            <w:pPr>
              <w:pStyle w:val="TableParagraph"/>
              <w:spacing w:before="92"/>
              <w:ind w:left="980" w:right="976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160mm</w:t>
            </w:r>
          </w:p>
        </w:tc>
      </w:tr>
      <w:tr>
        <w:trPr>
          <w:trHeight w:val="384" w:hRule="atLeast"/>
        </w:trPr>
        <w:tc>
          <w:tcPr>
            <w:tcW w:w="3807" w:type="dxa"/>
          </w:tcPr>
          <w:p>
            <w:pPr>
              <w:pStyle w:val="TableParagraph"/>
              <w:spacing w:line="192" w:lineRule="exact"/>
              <w:ind w:left="84" w:right="79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262626"/>
                <w:sz w:val="16"/>
              </w:rPr>
              <w:t>Перемещение</w:t>
            </w:r>
            <w:r>
              <w:rPr>
                <w:rFonts w:ascii="Calibri" w:hAnsi="Calibri"/>
                <w:color w:val="262626"/>
                <w:spacing w:val="-7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центральной</w:t>
            </w:r>
            <w:r>
              <w:rPr>
                <w:rFonts w:ascii="Calibri" w:hAnsi="Calibri"/>
                <w:color w:val="262626"/>
                <w:spacing w:val="-8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втулки</w:t>
            </w:r>
            <w:r>
              <w:rPr>
                <w:rFonts w:ascii="Calibri" w:hAnsi="Calibri"/>
                <w:color w:val="262626"/>
                <w:spacing w:val="-7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задней</w:t>
            </w:r>
            <w:r>
              <w:rPr>
                <w:rFonts w:ascii="Calibri" w:hAnsi="Calibri"/>
                <w:color w:val="262626"/>
                <w:spacing w:val="-7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бабки</w:t>
            </w:r>
            <w:r>
              <w:rPr>
                <w:rFonts w:ascii="Calibri" w:hAnsi="Calibri"/>
                <w:color w:val="262626"/>
                <w:spacing w:val="-8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/</w:t>
            </w:r>
          </w:p>
          <w:p>
            <w:pPr>
              <w:pStyle w:val="TableParagraph"/>
              <w:spacing w:line="172" w:lineRule="exact"/>
              <w:ind w:left="83" w:right="79"/>
              <w:rPr>
                <w:rFonts w:ascii="Calibri"/>
                <w:sz w:val="16"/>
              </w:rPr>
            </w:pPr>
            <w:r>
              <w:rPr>
                <w:rFonts w:ascii="Calibri"/>
                <w:color w:val="262626"/>
                <w:sz w:val="16"/>
              </w:rPr>
              <w:t>Tailstock</w:t>
            </w:r>
            <w:r>
              <w:rPr>
                <w:rFonts w:ascii="Calibri"/>
                <w:color w:val="262626"/>
                <w:spacing w:val="-6"/>
                <w:sz w:val="16"/>
              </w:rPr>
              <w:t> </w:t>
            </w:r>
            <w:r>
              <w:rPr>
                <w:rFonts w:ascii="Calibri"/>
                <w:color w:val="262626"/>
                <w:sz w:val="16"/>
              </w:rPr>
              <w:t>center</w:t>
            </w:r>
            <w:r>
              <w:rPr>
                <w:rFonts w:ascii="Calibri"/>
                <w:color w:val="262626"/>
                <w:spacing w:val="-6"/>
                <w:sz w:val="16"/>
              </w:rPr>
              <w:t> </w:t>
            </w:r>
            <w:r>
              <w:rPr>
                <w:rFonts w:ascii="Calibri"/>
                <w:color w:val="262626"/>
                <w:sz w:val="16"/>
              </w:rPr>
              <w:t>sleeve</w:t>
            </w:r>
            <w:r>
              <w:rPr>
                <w:rFonts w:ascii="Calibri"/>
                <w:color w:val="262626"/>
                <w:spacing w:val="-6"/>
                <w:sz w:val="16"/>
              </w:rPr>
              <w:t> </w:t>
            </w:r>
            <w:r>
              <w:rPr>
                <w:rFonts w:ascii="Calibri"/>
                <w:color w:val="262626"/>
                <w:sz w:val="16"/>
              </w:rPr>
              <w:t>travel</w:t>
            </w:r>
          </w:p>
        </w:tc>
        <w:tc>
          <w:tcPr>
            <w:tcW w:w="6659" w:type="dxa"/>
            <w:gridSpan w:val="2"/>
          </w:tcPr>
          <w:p>
            <w:pPr>
              <w:pStyle w:val="TableParagraph"/>
              <w:spacing w:line="193" w:lineRule="exact"/>
              <w:ind w:left="980" w:right="976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150mm</w:t>
            </w:r>
          </w:p>
        </w:tc>
      </w:tr>
      <w:tr>
        <w:trPr>
          <w:trHeight w:val="382" w:hRule="atLeast"/>
        </w:trPr>
        <w:tc>
          <w:tcPr>
            <w:tcW w:w="3807" w:type="dxa"/>
          </w:tcPr>
          <w:p>
            <w:pPr>
              <w:pStyle w:val="TableParagraph"/>
              <w:spacing w:line="190" w:lineRule="exact"/>
              <w:ind w:left="84" w:right="79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262626"/>
                <w:spacing w:val="-1"/>
                <w:sz w:val="16"/>
              </w:rPr>
              <w:t>Конус</w:t>
            </w:r>
            <w:r>
              <w:rPr>
                <w:rFonts w:ascii="Calibri" w:hAnsi="Calibri"/>
                <w:color w:val="262626"/>
                <w:spacing w:val="-7"/>
                <w:sz w:val="16"/>
              </w:rPr>
              <w:t> </w:t>
            </w:r>
            <w:r>
              <w:rPr>
                <w:rFonts w:ascii="Calibri" w:hAnsi="Calibri"/>
                <w:color w:val="262626"/>
                <w:spacing w:val="-1"/>
                <w:sz w:val="16"/>
              </w:rPr>
              <w:t>центральной</w:t>
            </w:r>
            <w:r>
              <w:rPr>
                <w:rFonts w:ascii="Calibri" w:hAnsi="Calibri"/>
                <w:color w:val="262626"/>
                <w:spacing w:val="-6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втулки</w:t>
            </w:r>
            <w:r>
              <w:rPr>
                <w:rFonts w:ascii="Calibri" w:hAnsi="Calibri"/>
                <w:color w:val="262626"/>
                <w:spacing w:val="-6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задней</w:t>
            </w:r>
            <w:r>
              <w:rPr>
                <w:rFonts w:ascii="Calibri" w:hAnsi="Calibri"/>
                <w:color w:val="262626"/>
                <w:spacing w:val="-6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бабки</w:t>
            </w:r>
            <w:r>
              <w:rPr>
                <w:rFonts w:ascii="Calibri" w:hAnsi="Calibri"/>
                <w:color w:val="262626"/>
                <w:spacing w:val="-8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/</w:t>
            </w:r>
            <w:r>
              <w:rPr>
                <w:rFonts w:ascii="Calibri" w:hAnsi="Calibri"/>
                <w:color w:val="262626"/>
                <w:spacing w:val="26"/>
                <w:sz w:val="16"/>
              </w:rPr>
              <w:t> </w:t>
            </w:r>
            <w:r>
              <w:rPr>
                <w:rFonts w:ascii="Calibri" w:hAnsi="Calibri"/>
                <w:color w:val="262626"/>
                <w:sz w:val="16"/>
              </w:rPr>
              <w:t>Tailstock</w:t>
            </w:r>
          </w:p>
          <w:p>
            <w:pPr>
              <w:pStyle w:val="TableParagraph"/>
              <w:spacing w:line="172" w:lineRule="exact"/>
              <w:ind w:left="83" w:right="79"/>
              <w:rPr>
                <w:rFonts w:ascii="Calibri"/>
                <w:sz w:val="16"/>
              </w:rPr>
            </w:pPr>
            <w:r>
              <w:rPr>
                <w:rFonts w:ascii="Calibri"/>
                <w:color w:val="262626"/>
                <w:sz w:val="16"/>
              </w:rPr>
              <w:t>center</w:t>
            </w:r>
            <w:r>
              <w:rPr>
                <w:rFonts w:ascii="Calibri"/>
                <w:color w:val="262626"/>
                <w:spacing w:val="-6"/>
                <w:sz w:val="16"/>
              </w:rPr>
              <w:t> </w:t>
            </w:r>
            <w:r>
              <w:rPr>
                <w:rFonts w:ascii="Calibri"/>
                <w:color w:val="262626"/>
                <w:sz w:val="16"/>
              </w:rPr>
              <w:t>sleeve</w:t>
            </w:r>
            <w:r>
              <w:rPr>
                <w:rFonts w:ascii="Calibri"/>
                <w:color w:val="262626"/>
                <w:spacing w:val="-5"/>
                <w:sz w:val="16"/>
              </w:rPr>
              <w:t> </w:t>
            </w:r>
            <w:r>
              <w:rPr>
                <w:rFonts w:ascii="Calibri"/>
                <w:color w:val="262626"/>
                <w:sz w:val="16"/>
              </w:rPr>
              <w:t>taper</w:t>
            </w:r>
          </w:p>
        </w:tc>
        <w:tc>
          <w:tcPr>
            <w:tcW w:w="6659" w:type="dxa"/>
            <w:gridSpan w:val="2"/>
          </w:tcPr>
          <w:p>
            <w:pPr>
              <w:pStyle w:val="TableParagraph"/>
              <w:spacing w:before="92"/>
              <w:ind w:left="979" w:right="97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MT6</w:t>
            </w:r>
          </w:p>
        </w:tc>
      </w:tr>
    </w:tbl>
    <w:p>
      <w:pPr>
        <w:spacing w:after="0"/>
        <w:rPr>
          <w:rFonts w:ascii="Calibri"/>
          <w:sz w:val="16"/>
        </w:rPr>
        <w:sectPr>
          <w:pgSz w:w="11910" w:h="16850"/>
          <w:pgMar w:top="0" w:bottom="280" w:left="0" w:right="0"/>
        </w:sectPr>
      </w:pPr>
    </w:p>
    <w:p>
      <w:pPr>
        <w:pStyle w:val="Heading2"/>
        <w:spacing w:line="309" w:lineRule="auto" w:before="72"/>
        <w:ind w:right="1085"/>
      </w:pPr>
      <w:r>
        <w:rPr>
          <w:color w:val="C00000"/>
        </w:rPr>
        <w:t>Малые токарные станки с ЧПУ с наклонной станиной</w:t>
      </w:r>
      <w:r>
        <w:rPr>
          <w:color w:val="C00000"/>
          <w:spacing w:val="-98"/>
        </w:rPr>
        <w:t> </w:t>
      </w:r>
      <w:r>
        <w:rPr>
          <w:color w:val="C00000"/>
        </w:rPr>
        <w:t>СK32P/</w:t>
      </w:r>
      <w:r>
        <w:rPr>
          <w:color w:val="C00000"/>
          <w:spacing w:val="-2"/>
        </w:rPr>
        <w:t> </w:t>
      </w:r>
      <w:r>
        <w:rPr>
          <w:color w:val="C00000"/>
        </w:rPr>
        <w:t>CK36P/CK46P/</w:t>
      </w:r>
    </w:p>
    <w:p>
      <w:pPr>
        <w:spacing w:before="71"/>
        <w:ind w:left="1066" w:right="1106" w:firstLine="0"/>
        <w:jc w:val="center"/>
        <w:rPr>
          <w:b/>
          <w:sz w:val="28"/>
        </w:rPr>
      </w:pPr>
      <w:r>
        <w:rPr>
          <w:b/>
          <w:color w:val="595959"/>
          <w:sz w:val="28"/>
        </w:rPr>
        <w:t>СК32Р</w:t>
      </w:r>
      <w:r>
        <w:rPr>
          <w:b/>
          <w:color w:val="595959"/>
          <w:spacing w:val="-1"/>
          <w:sz w:val="28"/>
        </w:rPr>
        <w:t> </w:t>
      </w:r>
      <w:r>
        <w:rPr>
          <w:b/>
          <w:color w:val="595959"/>
          <w:sz w:val="28"/>
        </w:rPr>
        <w:t>/ СК36Р</w:t>
      </w:r>
      <w:r>
        <w:rPr>
          <w:b/>
          <w:color w:val="595959"/>
          <w:spacing w:val="-6"/>
          <w:sz w:val="28"/>
        </w:rPr>
        <w:t> </w:t>
      </w:r>
      <w:r>
        <w:rPr>
          <w:b/>
          <w:color w:val="595959"/>
          <w:sz w:val="28"/>
        </w:rPr>
        <w:t>/</w:t>
      </w:r>
      <w:r>
        <w:rPr>
          <w:b/>
          <w:color w:val="595959"/>
          <w:spacing w:val="4"/>
          <w:sz w:val="28"/>
        </w:rPr>
        <w:t> </w:t>
      </w:r>
      <w:r>
        <w:rPr>
          <w:b/>
          <w:color w:val="595959"/>
          <w:sz w:val="28"/>
        </w:rPr>
        <w:t>СК46Р</w:t>
      </w:r>
      <w:r>
        <w:rPr>
          <w:b/>
          <w:color w:val="595959"/>
          <w:spacing w:val="1"/>
          <w:sz w:val="28"/>
        </w:rPr>
        <w:t> </w:t>
      </w:r>
      <w:r>
        <w:rPr>
          <w:b/>
          <w:color w:val="595959"/>
          <w:sz w:val="28"/>
        </w:rPr>
        <w:t>Small</w:t>
      </w:r>
      <w:r>
        <w:rPr>
          <w:b/>
          <w:color w:val="595959"/>
          <w:spacing w:val="-1"/>
          <w:sz w:val="28"/>
        </w:rPr>
        <w:t> </w:t>
      </w:r>
      <w:r>
        <w:rPr>
          <w:b/>
          <w:color w:val="595959"/>
          <w:sz w:val="28"/>
        </w:rPr>
        <w:t>Slant</w:t>
      </w:r>
      <w:r>
        <w:rPr>
          <w:b/>
          <w:color w:val="595959"/>
          <w:spacing w:val="-1"/>
          <w:sz w:val="28"/>
        </w:rPr>
        <w:t> </w:t>
      </w:r>
      <w:r>
        <w:rPr>
          <w:b/>
          <w:color w:val="595959"/>
          <w:sz w:val="28"/>
        </w:rPr>
        <w:t>Bed</w:t>
      </w:r>
      <w:r>
        <w:rPr>
          <w:b/>
          <w:color w:val="595959"/>
          <w:spacing w:val="-1"/>
          <w:sz w:val="28"/>
        </w:rPr>
        <w:t> </w:t>
      </w:r>
      <w:r>
        <w:rPr>
          <w:b/>
          <w:color w:val="595959"/>
          <w:sz w:val="28"/>
        </w:rPr>
        <w:t>CNC</w:t>
      </w:r>
      <w:r>
        <w:rPr>
          <w:b/>
          <w:color w:val="595959"/>
          <w:spacing w:val="-1"/>
          <w:sz w:val="28"/>
        </w:rPr>
        <w:t> </w:t>
      </w:r>
      <w:r>
        <w:rPr>
          <w:b/>
          <w:color w:val="595959"/>
          <w:sz w:val="28"/>
        </w:rPr>
        <w:t>Lathe</w:t>
      </w:r>
    </w:p>
    <w:p>
      <w:pPr>
        <w:pStyle w:val="BodyText"/>
        <w:rPr>
          <w:b/>
          <w:sz w:val="30"/>
        </w:rPr>
      </w:pPr>
    </w:p>
    <w:p>
      <w:pPr>
        <w:spacing w:line="285" w:lineRule="auto" w:before="198"/>
        <w:ind w:left="792" w:right="784" w:firstLine="566"/>
        <w:jc w:val="both"/>
        <w:rPr>
          <w:sz w:val="22"/>
        </w:rPr>
      </w:pPr>
      <w:r>
        <w:rPr>
          <w:sz w:val="22"/>
        </w:rPr>
        <w:t>Малый токарный станок с ЧПУ с наклонной станиной, имеющий оси X, Z, управляется серво-</w:t>
      </w:r>
      <w:r>
        <w:rPr>
          <w:spacing w:val="1"/>
          <w:sz w:val="22"/>
        </w:rPr>
        <w:t> </w:t>
      </w:r>
      <w:r>
        <w:rPr>
          <w:sz w:val="22"/>
        </w:rPr>
        <w:t>двигателем, он имеет компактную и продуманную конструкцию, шпиндель приводится в движение</w:t>
      </w:r>
      <w:r>
        <w:rPr>
          <w:spacing w:val="1"/>
          <w:sz w:val="22"/>
        </w:rPr>
        <w:t> </w:t>
      </w:r>
      <w:r>
        <w:rPr>
          <w:sz w:val="22"/>
        </w:rPr>
        <w:t>серводвигателем.</w:t>
      </w:r>
      <w:r>
        <w:rPr>
          <w:spacing w:val="12"/>
          <w:sz w:val="22"/>
        </w:rPr>
        <w:t> </w:t>
      </w:r>
      <w:r>
        <w:rPr>
          <w:sz w:val="22"/>
        </w:rPr>
        <w:t>Станок</w:t>
      </w:r>
      <w:r>
        <w:rPr>
          <w:spacing w:val="8"/>
          <w:sz w:val="22"/>
        </w:rPr>
        <w:t> </w:t>
      </w:r>
      <w:r>
        <w:rPr>
          <w:sz w:val="22"/>
        </w:rPr>
        <w:t>может</w:t>
      </w:r>
      <w:r>
        <w:rPr>
          <w:spacing w:val="10"/>
          <w:sz w:val="22"/>
        </w:rPr>
        <w:t> </w:t>
      </w:r>
      <w:r>
        <w:rPr>
          <w:sz w:val="22"/>
        </w:rPr>
        <w:t>поворачивать</w:t>
      </w:r>
      <w:r>
        <w:rPr>
          <w:spacing w:val="8"/>
          <w:sz w:val="22"/>
        </w:rPr>
        <w:t> </w:t>
      </w:r>
      <w:r>
        <w:rPr>
          <w:sz w:val="22"/>
        </w:rPr>
        <w:t>и</w:t>
      </w:r>
      <w:r>
        <w:rPr>
          <w:spacing w:val="11"/>
          <w:sz w:val="22"/>
        </w:rPr>
        <w:t> </w:t>
      </w:r>
      <w:r>
        <w:rPr>
          <w:sz w:val="22"/>
        </w:rPr>
        <w:t>сверлить</w:t>
      </w:r>
      <w:r>
        <w:rPr>
          <w:spacing w:val="11"/>
          <w:sz w:val="22"/>
        </w:rPr>
        <w:t> </w:t>
      </w:r>
      <w:r>
        <w:rPr>
          <w:sz w:val="22"/>
        </w:rPr>
        <w:t>окружность</w:t>
      </w:r>
      <w:r>
        <w:rPr>
          <w:spacing w:val="8"/>
          <w:sz w:val="22"/>
        </w:rPr>
        <w:t> </w:t>
      </w:r>
      <w:r>
        <w:rPr>
          <w:sz w:val="22"/>
        </w:rPr>
        <w:t>и</w:t>
      </w:r>
      <w:r>
        <w:rPr>
          <w:spacing w:val="10"/>
          <w:sz w:val="22"/>
        </w:rPr>
        <w:t> </w:t>
      </w:r>
      <w:r>
        <w:rPr>
          <w:sz w:val="22"/>
        </w:rPr>
        <w:t>грань,</w:t>
      </w:r>
      <w:r>
        <w:rPr>
          <w:spacing w:val="10"/>
          <w:sz w:val="22"/>
        </w:rPr>
        <w:t> </w:t>
      </w:r>
      <w:r>
        <w:rPr>
          <w:sz w:val="22"/>
        </w:rPr>
        <w:t>резьбу</w:t>
      </w:r>
      <w:r>
        <w:rPr>
          <w:spacing w:val="8"/>
          <w:sz w:val="22"/>
        </w:rPr>
        <w:t> </w:t>
      </w:r>
      <w:r>
        <w:rPr>
          <w:sz w:val="22"/>
        </w:rPr>
        <w:t>стержневого</w:t>
      </w:r>
      <w:r>
        <w:rPr>
          <w:spacing w:val="-58"/>
          <w:sz w:val="22"/>
        </w:rPr>
        <w:t> </w:t>
      </w:r>
      <w:r>
        <w:rPr>
          <w:sz w:val="22"/>
        </w:rPr>
        <w:t>и пластинчатого типа заготовки и видов материала, применяя многие виды обработки. Этот станок</w:t>
      </w:r>
      <w:r>
        <w:rPr>
          <w:spacing w:val="1"/>
          <w:sz w:val="22"/>
        </w:rPr>
        <w:t> </w:t>
      </w:r>
      <w:r>
        <w:rPr>
          <w:sz w:val="22"/>
        </w:rPr>
        <w:t>подходит</w:t>
      </w:r>
      <w:r>
        <w:rPr>
          <w:spacing w:val="-3"/>
          <w:sz w:val="22"/>
        </w:rPr>
        <w:t> </w:t>
      </w:r>
      <w:r>
        <w:rPr>
          <w:sz w:val="22"/>
        </w:rPr>
        <w:t>для</w:t>
      </w:r>
      <w:r>
        <w:rPr>
          <w:spacing w:val="-2"/>
          <w:sz w:val="22"/>
        </w:rPr>
        <w:t> </w:t>
      </w:r>
      <w:r>
        <w:rPr>
          <w:sz w:val="22"/>
        </w:rPr>
        <w:t>высокоэффективной</w:t>
      </w:r>
      <w:r>
        <w:rPr>
          <w:spacing w:val="-4"/>
          <w:sz w:val="22"/>
        </w:rPr>
        <w:t> </w:t>
      </w:r>
      <w:r>
        <w:rPr>
          <w:sz w:val="22"/>
        </w:rPr>
        <w:t>обработки</w:t>
      </w:r>
      <w:r>
        <w:rPr>
          <w:spacing w:val="-6"/>
          <w:sz w:val="22"/>
        </w:rPr>
        <w:t> </w:t>
      </w:r>
      <w:r>
        <w:rPr>
          <w:sz w:val="22"/>
        </w:rPr>
        <w:t>небольших</w:t>
      </w:r>
      <w:r>
        <w:rPr>
          <w:spacing w:val="-6"/>
          <w:sz w:val="22"/>
        </w:rPr>
        <w:t> </w:t>
      </w:r>
      <w:r>
        <w:rPr>
          <w:sz w:val="22"/>
        </w:rPr>
        <w:t>заготовок.</w:t>
      </w: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340" w:lineRule="auto" w:before="93"/>
        <w:ind w:left="820" w:right="826" w:firstLine="566"/>
        <w:jc w:val="both"/>
      </w:pPr>
      <w:r>
        <w:rPr/>
        <w:t>The Machine is slant bed CNC Lathe Machine, which has X, Z axis, and controlled by servo motor. It has a</w:t>
      </w:r>
      <w:r>
        <w:rPr>
          <w:spacing w:val="1"/>
        </w:rPr>
        <w:t> </w:t>
      </w:r>
      <w:r>
        <w:rPr/>
        <w:t>compact and reasonable structure, the spindle driven by servo motor. This machine can turn and drill excircle, end</w:t>
      </w:r>
      <w:r>
        <w:rPr>
          <w:spacing w:val="1"/>
        </w:rPr>
        <w:t> </w:t>
      </w:r>
      <w:r>
        <w:rPr/>
        <w:t>face, thread of Rod type and Plate type work piece in kinds of material, many kinds processes. This machine is suit-</w:t>
      </w:r>
      <w:r>
        <w:rPr>
          <w:spacing w:val="-53"/>
        </w:rPr>
        <w:t> </w:t>
      </w:r>
      <w:r>
        <w:rPr/>
        <w:t>able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process</w:t>
      </w:r>
      <w:r>
        <w:rPr>
          <w:spacing w:val="-1"/>
        </w:rPr>
        <w:t> </w:t>
      </w:r>
      <w:r>
        <w:rPr/>
        <w:t>small</w:t>
      </w:r>
      <w:r>
        <w:rPr>
          <w:spacing w:val="-1"/>
        </w:rPr>
        <w:t> </w:t>
      </w:r>
      <w:r>
        <w:rPr/>
        <w:t>work</w:t>
      </w:r>
      <w:r>
        <w:rPr>
          <w:spacing w:val="3"/>
        </w:rPr>
        <w:t> </w:t>
      </w:r>
      <w:r>
        <w:rPr/>
        <w:t>piece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highly</w:t>
      </w:r>
      <w:r>
        <w:rPr>
          <w:spacing w:val="-1"/>
        </w:rPr>
        <w:t> </w:t>
      </w:r>
      <w:r>
        <w:rPr/>
        <w:t>efficient.</w:t>
      </w:r>
    </w:p>
    <w:p>
      <w:pPr>
        <w:pStyle w:val="BodyText"/>
        <w:spacing w:before="1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463579</wp:posOffset>
            </wp:positionH>
            <wp:positionV relativeFrom="paragraph">
              <wp:posOffset>147736</wp:posOffset>
            </wp:positionV>
            <wp:extent cx="6776969" cy="1449609"/>
            <wp:effectExtent l="0" t="0" r="0" b="0"/>
            <wp:wrapTopAndBottom/>
            <wp:docPr id="17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6969" cy="1449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spacing w:after="0"/>
        <w:sectPr>
          <w:pgSz w:w="11910" w:h="16850"/>
          <w:pgMar w:top="720" w:bottom="280" w:left="0" w:right="0"/>
        </w:sectPr>
      </w:pPr>
    </w:p>
    <w:p>
      <w:pPr>
        <w:pStyle w:val="BodyText"/>
        <w:spacing w:before="5"/>
        <w:rPr>
          <w:sz w:val="23"/>
        </w:rPr>
      </w:pPr>
    </w:p>
    <w:p>
      <w:pPr>
        <w:pStyle w:val="Heading7"/>
        <w:spacing w:before="1"/>
      </w:pPr>
      <w:r>
        <w:rPr>
          <w:color w:val="00B050"/>
        </w:rPr>
        <w:t>Стандартная</w:t>
      </w:r>
      <w:r>
        <w:rPr>
          <w:color w:val="00B050"/>
          <w:spacing w:val="-6"/>
        </w:rPr>
        <w:t> </w:t>
      </w:r>
      <w:r>
        <w:rPr>
          <w:color w:val="00B050"/>
        </w:rPr>
        <w:t>комплектация:</w:t>
      </w:r>
    </w:p>
    <w:p>
      <w:pPr>
        <w:pStyle w:val="BodyText"/>
        <w:spacing w:before="111"/>
        <w:ind w:left="775"/>
      </w:pPr>
      <w:r>
        <w:rPr/>
        <w:t>Контроллер:</w:t>
      </w:r>
      <w:r>
        <w:rPr>
          <w:spacing w:val="-4"/>
        </w:rPr>
        <w:t> </w:t>
      </w:r>
      <w:r>
        <w:rPr/>
        <w:t>GSK980TDI</w:t>
      </w:r>
    </w:p>
    <w:p>
      <w:pPr>
        <w:pStyle w:val="BodyText"/>
        <w:spacing w:line="304" w:lineRule="auto" w:before="63"/>
        <w:ind w:left="775"/>
      </w:pPr>
      <w:r>
        <w:rPr/>
        <w:t>Шариковый</w:t>
      </w:r>
      <w:r>
        <w:rPr>
          <w:spacing w:val="-5"/>
        </w:rPr>
        <w:t> </w:t>
      </w:r>
      <w:r>
        <w:rPr/>
        <w:t>винт</w:t>
      </w:r>
      <w:r>
        <w:rPr>
          <w:spacing w:val="-5"/>
        </w:rPr>
        <w:t> </w:t>
      </w:r>
      <w:r>
        <w:rPr/>
        <w:t>с</w:t>
      </w:r>
      <w:r>
        <w:rPr>
          <w:spacing w:val="-6"/>
        </w:rPr>
        <w:t> </w:t>
      </w:r>
      <w:r>
        <w:rPr/>
        <w:t>пре-натяжением</w:t>
      </w:r>
      <w:r>
        <w:rPr>
          <w:spacing w:val="-5"/>
        </w:rPr>
        <w:t> </w:t>
      </w:r>
      <w:r>
        <w:rPr/>
        <w:t>высокой</w:t>
      </w:r>
      <w:r>
        <w:rPr>
          <w:spacing w:val="-5"/>
        </w:rPr>
        <w:t> </w:t>
      </w:r>
      <w:r>
        <w:rPr/>
        <w:t>точности</w:t>
      </w:r>
      <w:r>
        <w:rPr>
          <w:spacing w:val="-53"/>
        </w:rPr>
        <w:t> </w:t>
      </w:r>
      <w:r>
        <w:rPr/>
        <w:t>Гидравлический</w:t>
      </w:r>
      <w:r>
        <w:rPr>
          <w:spacing w:val="-2"/>
        </w:rPr>
        <w:t> </w:t>
      </w:r>
      <w:r>
        <w:rPr/>
        <w:t>цанговый</w:t>
      </w:r>
      <w:r>
        <w:rPr>
          <w:spacing w:val="-2"/>
        </w:rPr>
        <w:t> </w:t>
      </w:r>
      <w:r>
        <w:rPr/>
        <w:t>патрон</w:t>
      </w:r>
    </w:p>
    <w:p>
      <w:pPr>
        <w:pStyle w:val="BodyText"/>
        <w:spacing w:line="304" w:lineRule="auto" w:before="1"/>
        <w:ind w:left="775" w:right="1478"/>
      </w:pPr>
      <w:r>
        <w:rPr/>
        <w:t>Линейное расположение инструмента</w:t>
      </w:r>
      <w:r>
        <w:rPr>
          <w:spacing w:val="-53"/>
        </w:rPr>
        <w:t> </w:t>
      </w:r>
      <w:r>
        <w:rPr/>
        <w:t>Главный двигатель сервопривода</w:t>
      </w:r>
      <w:r>
        <w:rPr>
          <w:spacing w:val="1"/>
        </w:rPr>
        <w:t> </w:t>
      </w:r>
      <w:r>
        <w:rPr/>
        <w:t>Автоматическая</w:t>
      </w:r>
      <w:r>
        <w:rPr>
          <w:spacing w:val="-1"/>
        </w:rPr>
        <w:t> </w:t>
      </w:r>
      <w:r>
        <w:rPr/>
        <w:t>система</w:t>
      </w:r>
      <w:r>
        <w:rPr>
          <w:spacing w:val="-2"/>
        </w:rPr>
        <w:t> </w:t>
      </w:r>
      <w:r>
        <w:rPr/>
        <w:t>смазки</w:t>
      </w:r>
    </w:p>
    <w:p>
      <w:pPr>
        <w:pStyle w:val="BodyText"/>
        <w:spacing w:line="304" w:lineRule="auto" w:before="2"/>
        <w:ind w:left="775" w:right="1528"/>
      </w:pPr>
      <w:r>
        <w:rPr/>
        <w:t>Автоматическая</w:t>
      </w:r>
      <w:r>
        <w:rPr>
          <w:spacing w:val="-10"/>
        </w:rPr>
        <w:t> </w:t>
      </w:r>
      <w:r>
        <w:rPr/>
        <w:t>система</w:t>
      </w:r>
      <w:r>
        <w:rPr>
          <w:spacing w:val="-7"/>
        </w:rPr>
        <w:t> </w:t>
      </w:r>
      <w:r>
        <w:rPr/>
        <w:t>охлаждения</w:t>
      </w:r>
      <w:r>
        <w:rPr>
          <w:spacing w:val="-52"/>
        </w:rPr>
        <w:t> </w:t>
      </w:r>
      <w:r>
        <w:rPr/>
        <w:t>Кабинетная</w:t>
      </w:r>
      <w:r>
        <w:rPr>
          <w:spacing w:val="1"/>
        </w:rPr>
        <w:t> </w:t>
      </w:r>
      <w:r>
        <w:rPr/>
        <w:t>защита</w:t>
      </w:r>
      <w:r>
        <w:rPr>
          <w:spacing w:val="1"/>
        </w:rPr>
        <w:t> </w:t>
      </w:r>
      <w:r>
        <w:rPr/>
        <w:t>от</w:t>
      </w:r>
      <w:r>
        <w:rPr>
          <w:spacing w:val="-2"/>
        </w:rPr>
        <w:t> </w:t>
      </w:r>
      <w:r>
        <w:rPr/>
        <w:t>брызг</w:t>
      </w:r>
    </w:p>
    <w:p>
      <w:pPr>
        <w:pStyle w:val="Heading7"/>
        <w:spacing w:before="56"/>
      </w:pPr>
      <w:r>
        <w:rPr>
          <w:color w:val="00B050"/>
        </w:rPr>
        <w:t>Дополнительная</w:t>
      </w:r>
      <w:r>
        <w:rPr>
          <w:color w:val="00B050"/>
          <w:spacing w:val="-13"/>
        </w:rPr>
        <w:t> </w:t>
      </w:r>
      <w:r>
        <w:rPr>
          <w:color w:val="00B050"/>
        </w:rPr>
        <w:t>комплектация:</w:t>
      </w:r>
    </w:p>
    <w:p>
      <w:pPr>
        <w:pStyle w:val="BodyText"/>
        <w:spacing w:before="159"/>
        <w:ind w:left="775"/>
      </w:pPr>
      <w:r>
        <w:rPr/>
        <w:t>Контроллеры</w:t>
      </w:r>
      <w:r>
        <w:rPr>
          <w:spacing w:val="-4"/>
        </w:rPr>
        <w:t> </w:t>
      </w:r>
      <w:r>
        <w:rPr/>
        <w:t>FANUC,</w:t>
      </w:r>
      <w:r>
        <w:rPr>
          <w:spacing w:val="1"/>
        </w:rPr>
        <w:t> </w:t>
      </w:r>
      <w:r>
        <w:rPr/>
        <w:t>SIEMENS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др.</w:t>
      </w:r>
    </w:p>
    <w:p>
      <w:pPr>
        <w:pStyle w:val="BodyText"/>
        <w:spacing w:before="120"/>
        <w:ind w:left="775"/>
      </w:pPr>
      <w:r>
        <w:rPr/>
        <w:t>Гидравлическая</w:t>
      </w:r>
      <w:r>
        <w:rPr>
          <w:spacing w:val="-8"/>
        </w:rPr>
        <w:t> </w:t>
      </w:r>
      <w:r>
        <w:rPr/>
        <w:t>револьверная</w:t>
      </w:r>
      <w:r>
        <w:rPr>
          <w:spacing w:val="-3"/>
        </w:rPr>
        <w:t> </w:t>
      </w:r>
      <w:r>
        <w:rPr/>
        <w:t>головка</w:t>
      </w:r>
      <w:r>
        <w:rPr>
          <w:spacing w:val="-6"/>
        </w:rPr>
        <w:t> </w:t>
      </w:r>
      <w:r>
        <w:rPr/>
        <w:t>8-ми</w:t>
      </w:r>
      <w:r>
        <w:rPr>
          <w:spacing w:val="-5"/>
        </w:rPr>
        <w:t> </w:t>
      </w:r>
      <w:r>
        <w:rPr/>
        <w:t>инстру-</w:t>
      </w:r>
      <w:r>
        <w:rPr>
          <w:spacing w:val="-52"/>
        </w:rPr>
        <w:t> </w:t>
      </w:r>
      <w:r>
        <w:rPr/>
        <w:t>ментальная</w:t>
      </w:r>
    </w:p>
    <w:p>
      <w:pPr>
        <w:pStyle w:val="BodyText"/>
        <w:spacing w:before="119"/>
        <w:ind w:left="775"/>
      </w:pPr>
      <w:r>
        <w:rPr/>
        <w:t>Гидравлический</w:t>
      </w:r>
      <w:r>
        <w:rPr>
          <w:spacing w:val="-4"/>
        </w:rPr>
        <w:t> </w:t>
      </w:r>
      <w:r>
        <w:rPr/>
        <w:t>патрон</w:t>
      </w:r>
      <w:r>
        <w:rPr>
          <w:spacing w:val="2"/>
        </w:rPr>
        <w:t> </w:t>
      </w:r>
      <w:r>
        <w:rPr/>
        <w:t>6”</w:t>
      </w:r>
    </w:p>
    <w:p>
      <w:pPr>
        <w:pStyle w:val="BodyText"/>
        <w:spacing w:line="364" w:lineRule="auto" w:before="120"/>
        <w:ind w:left="775" w:right="2102"/>
      </w:pPr>
      <w:r>
        <w:rPr/>
        <w:t>Цепной конвейер для стружки</w:t>
      </w:r>
      <w:r>
        <w:rPr>
          <w:spacing w:val="1"/>
        </w:rPr>
        <w:t> </w:t>
      </w:r>
      <w:r>
        <w:rPr/>
        <w:t>Устройство</w:t>
      </w:r>
      <w:r>
        <w:rPr>
          <w:spacing w:val="-5"/>
        </w:rPr>
        <w:t> </w:t>
      </w:r>
      <w:r>
        <w:rPr/>
        <w:t>для</w:t>
      </w:r>
      <w:r>
        <w:rPr>
          <w:spacing w:val="-6"/>
        </w:rPr>
        <w:t> </w:t>
      </w:r>
      <w:r>
        <w:rPr/>
        <w:t>подачи</w:t>
      </w:r>
      <w:r>
        <w:rPr>
          <w:spacing w:val="-7"/>
        </w:rPr>
        <w:t> </w:t>
      </w:r>
      <w:r>
        <w:rPr/>
        <w:t>прутков</w:t>
      </w:r>
      <w:r>
        <w:rPr>
          <w:spacing w:val="-53"/>
        </w:rPr>
        <w:t> </w:t>
      </w:r>
      <w:r>
        <w:rPr/>
        <w:t>Кондиционер</w:t>
      </w:r>
      <w:r>
        <w:rPr>
          <w:spacing w:val="-1"/>
        </w:rPr>
        <w:t> </w:t>
      </w:r>
      <w:r>
        <w:rPr/>
        <w:t>электрошкафа</w:t>
      </w:r>
    </w:p>
    <w:p>
      <w:pPr>
        <w:pStyle w:val="BodyText"/>
        <w:spacing w:before="3"/>
        <w:ind w:left="775"/>
      </w:pPr>
      <w:r>
        <w:rPr/>
        <w:t>Система</w:t>
      </w:r>
      <w:r>
        <w:rPr>
          <w:spacing w:val="-5"/>
        </w:rPr>
        <w:t> </w:t>
      </w:r>
      <w:r>
        <w:rPr/>
        <w:t>измерения</w:t>
      </w:r>
      <w:r>
        <w:rPr>
          <w:spacing w:val="-5"/>
        </w:rPr>
        <w:t> </w:t>
      </w:r>
      <w:r>
        <w:rPr/>
        <w:t>инструментов</w:t>
      </w:r>
      <w:r>
        <w:rPr>
          <w:spacing w:val="-7"/>
        </w:rPr>
        <w:t> </w:t>
      </w:r>
      <w:r>
        <w:rPr/>
        <w:t>RENISHAW</w:t>
      </w:r>
    </w:p>
    <w:p>
      <w:pPr>
        <w:spacing w:line="240" w:lineRule="auto" w:before="4"/>
        <w:rPr>
          <w:sz w:val="35"/>
        </w:rPr>
      </w:pPr>
      <w:r>
        <w:rPr/>
        <w:br w:type="column"/>
      </w:r>
      <w:r>
        <w:rPr>
          <w:sz w:val="35"/>
        </w:rPr>
      </w:r>
    </w:p>
    <w:p>
      <w:pPr>
        <w:pStyle w:val="Heading7"/>
      </w:pPr>
      <w:r>
        <w:rPr>
          <w:color w:val="00B050"/>
        </w:rPr>
        <w:t>Standard Accessories:</w:t>
      </w:r>
    </w:p>
    <w:p>
      <w:pPr>
        <w:pStyle w:val="BodyText"/>
        <w:spacing w:before="100"/>
        <w:ind w:left="775"/>
      </w:pPr>
      <w:r>
        <w:rPr>
          <w:spacing w:val="-1"/>
        </w:rPr>
        <w:t>Controller:</w:t>
      </w:r>
      <w:r>
        <w:rPr>
          <w:spacing w:val="-4"/>
        </w:rPr>
        <w:t> </w:t>
      </w:r>
      <w:r>
        <w:rPr/>
        <w:t>GSK980TDI</w:t>
      </w:r>
    </w:p>
    <w:p>
      <w:pPr>
        <w:pStyle w:val="BodyText"/>
        <w:spacing w:line="290" w:lineRule="auto" w:before="51"/>
        <w:ind w:left="775" w:right="1964"/>
      </w:pPr>
      <w:r>
        <w:rPr/>
        <w:t>High precision pre-tension ball screw</w:t>
      </w:r>
      <w:r>
        <w:rPr>
          <w:spacing w:val="-53"/>
        </w:rPr>
        <w:t> </w:t>
      </w:r>
      <w:r>
        <w:rPr/>
        <w:t>Hydraulic</w:t>
      </w:r>
      <w:r>
        <w:rPr>
          <w:spacing w:val="-2"/>
        </w:rPr>
        <w:t> </w:t>
      </w:r>
      <w:r>
        <w:rPr/>
        <w:t>Collet</w:t>
      </w:r>
      <w:r>
        <w:rPr>
          <w:spacing w:val="-1"/>
        </w:rPr>
        <w:t> </w:t>
      </w:r>
      <w:r>
        <w:rPr/>
        <w:t>Chuck</w:t>
      </w:r>
    </w:p>
    <w:p>
      <w:pPr>
        <w:pStyle w:val="BodyText"/>
        <w:ind w:left="775"/>
      </w:pPr>
      <w:r>
        <w:rPr/>
        <w:t>Gang</w:t>
      </w:r>
      <w:r>
        <w:rPr>
          <w:spacing w:val="-3"/>
        </w:rPr>
        <w:t> </w:t>
      </w:r>
      <w:r>
        <w:rPr/>
        <w:t>Tool</w:t>
      </w:r>
    </w:p>
    <w:p>
      <w:pPr>
        <w:pStyle w:val="BodyText"/>
        <w:spacing w:before="48"/>
        <w:ind w:left="775"/>
      </w:pPr>
      <w:r>
        <w:rPr/>
        <w:t>Servo</w:t>
      </w:r>
      <w:r>
        <w:rPr>
          <w:spacing w:val="-2"/>
        </w:rPr>
        <w:t> </w:t>
      </w:r>
      <w:r>
        <w:rPr/>
        <w:t>main</w:t>
      </w:r>
      <w:r>
        <w:rPr>
          <w:spacing w:val="-2"/>
        </w:rPr>
        <w:t> </w:t>
      </w:r>
      <w:r>
        <w:rPr/>
        <w:t>motor</w:t>
      </w:r>
    </w:p>
    <w:p>
      <w:pPr>
        <w:pStyle w:val="BodyText"/>
        <w:spacing w:line="290" w:lineRule="auto" w:before="49"/>
        <w:ind w:left="775" w:right="3184"/>
      </w:pPr>
      <w:r>
        <w:rPr/>
        <w:t>Auto</w:t>
      </w:r>
      <w:r>
        <w:rPr>
          <w:spacing w:val="-10"/>
        </w:rPr>
        <w:t> </w:t>
      </w:r>
      <w:r>
        <w:rPr/>
        <w:t>lubrication</w:t>
      </w:r>
      <w:r>
        <w:rPr>
          <w:spacing w:val="-9"/>
        </w:rPr>
        <w:t> </w:t>
      </w:r>
      <w:r>
        <w:rPr/>
        <w:t>system</w:t>
      </w:r>
      <w:r>
        <w:rPr>
          <w:spacing w:val="-53"/>
        </w:rPr>
        <w:t> </w:t>
      </w:r>
      <w:r>
        <w:rPr/>
        <w:t>Auto Cooling system</w:t>
      </w:r>
      <w:r>
        <w:rPr>
          <w:spacing w:val="1"/>
        </w:rPr>
        <w:t> </w:t>
      </w:r>
      <w:r>
        <w:rPr/>
        <w:t>Full</w:t>
      </w:r>
      <w:r>
        <w:rPr>
          <w:spacing w:val="-2"/>
        </w:rPr>
        <w:t> </w:t>
      </w:r>
      <w:r>
        <w:rPr/>
        <w:t>splash</w:t>
      </w:r>
      <w:r>
        <w:rPr>
          <w:spacing w:val="3"/>
        </w:rPr>
        <w:t> </w:t>
      </w:r>
      <w:r>
        <w:rPr/>
        <w:t>cover</w:t>
      </w:r>
    </w:p>
    <w:p>
      <w:pPr>
        <w:pStyle w:val="Heading7"/>
        <w:spacing w:before="68"/>
      </w:pPr>
      <w:r>
        <w:rPr>
          <w:color w:val="00B050"/>
        </w:rPr>
        <w:t>Optional Accessories:</w:t>
      </w:r>
    </w:p>
    <w:p>
      <w:pPr>
        <w:pStyle w:val="BodyText"/>
        <w:spacing w:line="364" w:lineRule="auto" w:before="160"/>
        <w:ind w:left="775" w:right="1306"/>
      </w:pPr>
      <w:r>
        <w:rPr/>
        <w:t>FANUC4</w:t>
      </w:r>
      <w:r>
        <w:rPr>
          <w:spacing w:val="-5"/>
        </w:rPr>
        <w:t> </w:t>
      </w:r>
      <w:r>
        <w:rPr/>
        <w:t>SIEMENS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other</w:t>
      </w:r>
      <w:r>
        <w:rPr>
          <w:spacing w:val="-1"/>
        </w:rPr>
        <w:t> </w:t>
      </w:r>
      <w:r>
        <w:rPr/>
        <w:t>brand</w:t>
      </w:r>
      <w:r>
        <w:rPr>
          <w:spacing w:val="-4"/>
        </w:rPr>
        <w:t> </w:t>
      </w:r>
      <w:r>
        <w:rPr/>
        <w:t>controller</w:t>
      </w:r>
      <w:r>
        <w:rPr>
          <w:spacing w:val="-53"/>
        </w:rPr>
        <w:t> </w:t>
      </w:r>
      <w:r>
        <w:rPr/>
        <w:t>8T</w:t>
      </w:r>
      <w:r>
        <w:rPr>
          <w:spacing w:val="-2"/>
        </w:rPr>
        <w:t> </w:t>
      </w:r>
      <w:r>
        <w:rPr/>
        <w:t>Hydraulic</w:t>
      </w:r>
      <w:r>
        <w:rPr>
          <w:spacing w:val="-1"/>
        </w:rPr>
        <w:t> </w:t>
      </w:r>
      <w:r>
        <w:rPr/>
        <w:t>Turret</w:t>
      </w:r>
    </w:p>
    <w:p>
      <w:pPr>
        <w:pStyle w:val="BodyText"/>
        <w:spacing w:line="229" w:lineRule="exact"/>
        <w:ind w:left="775"/>
      </w:pPr>
      <w:r>
        <w:rPr/>
        <w:t>6”</w:t>
      </w:r>
      <w:r>
        <w:rPr>
          <w:spacing w:val="-3"/>
        </w:rPr>
        <w:t> </w:t>
      </w:r>
      <w:r>
        <w:rPr/>
        <w:t>Hydraulic</w:t>
      </w:r>
      <w:r>
        <w:rPr>
          <w:spacing w:val="-1"/>
        </w:rPr>
        <w:t> </w:t>
      </w:r>
      <w:r>
        <w:rPr/>
        <w:t>chuck</w:t>
      </w:r>
    </w:p>
    <w:p>
      <w:pPr>
        <w:pStyle w:val="BodyText"/>
        <w:spacing w:line="364" w:lineRule="auto" w:before="120"/>
        <w:ind w:left="775" w:right="2851"/>
      </w:pPr>
      <w:r>
        <w:rPr/>
        <w:t>Chain</w:t>
      </w:r>
      <w:r>
        <w:rPr>
          <w:spacing w:val="-7"/>
        </w:rPr>
        <w:t> </w:t>
      </w:r>
      <w:r>
        <w:rPr/>
        <w:t>Type</w:t>
      </w:r>
      <w:r>
        <w:rPr>
          <w:spacing w:val="-6"/>
        </w:rPr>
        <w:t> </w:t>
      </w:r>
      <w:r>
        <w:rPr/>
        <w:t>Chip</w:t>
      </w:r>
      <w:r>
        <w:rPr>
          <w:spacing w:val="-7"/>
        </w:rPr>
        <w:t> </w:t>
      </w:r>
      <w:r>
        <w:rPr/>
        <w:t>Conveyor</w:t>
      </w:r>
      <w:r>
        <w:rPr>
          <w:spacing w:val="-52"/>
        </w:rPr>
        <w:t> </w:t>
      </w:r>
      <w:r>
        <w:rPr/>
        <w:t>Bar</w:t>
      </w:r>
      <w:r>
        <w:rPr>
          <w:spacing w:val="-2"/>
        </w:rPr>
        <w:t> </w:t>
      </w:r>
      <w:r>
        <w:rPr/>
        <w:t>Feeder</w:t>
      </w:r>
    </w:p>
    <w:p>
      <w:pPr>
        <w:pStyle w:val="BodyText"/>
        <w:spacing w:before="2"/>
        <w:ind w:left="775"/>
      </w:pPr>
      <w:r>
        <w:rPr/>
        <w:t>Electric</w:t>
      </w:r>
      <w:r>
        <w:rPr>
          <w:spacing w:val="-2"/>
        </w:rPr>
        <w:t> </w:t>
      </w:r>
      <w:r>
        <w:rPr/>
        <w:t>cabinet</w:t>
      </w:r>
      <w:r>
        <w:rPr>
          <w:spacing w:val="-2"/>
        </w:rPr>
        <w:t> </w:t>
      </w:r>
      <w:r>
        <w:rPr/>
        <w:t>air</w:t>
      </w:r>
      <w:r>
        <w:rPr>
          <w:spacing w:val="-2"/>
        </w:rPr>
        <w:t> </w:t>
      </w:r>
      <w:r>
        <w:rPr/>
        <w:t>conditioning</w:t>
      </w:r>
    </w:p>
    <w:p>
      <w:pPr>
        <w:pStyle w:val="BodyText"/>
        <w:spacing w:before="120"/>
        <w:ind w:left="775"/>
      </w:pPr>
      <w:r>
        <w:rPr/>
        <w:t>RENISHAW</w:t>
      </w:r>
      <w:r>
        <w:rPr>
          <w:spacing w:val="-2"/>
        </w:rPr>
        <w:t> </w:t>
      </w:r>
      <w:r>
        <w:rPr/>
        <w:t>Instrument</w:t>
      </w:r>
      <w:r>
        <w:rPr>
          <w:spacing w:val="-9"/>
        </w:rPr>
        <w:t> </w:t>
      </w:r>
      <w:r>
        <w:rPr/>
        <w:t>Measurement</w:t>
      </w:r>
      <w:r>
        <w:rPr>
          <w:spacing w:val="-9"/>
        </w:rPr>
        <w:t> </w:t>
      </w:r>
      <w:r>
        <w:rPr/>
        <w:t>System</w:t>
      </w:r>
    </w:p>
    <w:p>
      <w:pPr>
        <w:spacing w:after="0"/>
        <w:sectPr>
          <w:type w:val="continuous"/>
          <w:pgSz w:w="11910" w:h="16850"/>
          <w:pgMar w:top="720" w:bottom="280" w:left="0" w:right="0"/>
          <w:cols w:num="2" w:equalWidth="0">
            <w:col w:w="5829" w:space="53"/>
            <w:col w:w="6028"/>
          </w:cols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5546852"/>
            <wp:effectExtent l="0" t="0" r="0" b="0"/>
            <wp:wrapNone/>
            <wp:docPr id="19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5546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4.102001pt;margin-top:497.782013pt;width:526pt;height:21.05pt;mso-position-horizontal-relative:page;mso-position-vertical-relative:page;z-index:15736320" type="#_x0000_t202" id="docshape18" filled="true" fillcolor="#33af35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16"/>
                    </w:rPr>
                  </w:pPr>
                </w:p>
                <w:p>
                  <w:pPr>
                    <w:tabs>
                      <w:tab w:pos="2895" w:val="left" w:leader="none"/>
                      <w:tab w:pos="5362" w:val="left" w:leader="none"/>
                      <w:tab w:pos="7356" w:val="left" w:leader="none"/>
                      <w:tab w:pos="9333" w:val="left" w:leader="none"/>
                    </w:tabs>
                    <w:spacing w:before="1"/>
                    <w:ind w:left="133" w:right="0" w:firstLine="0"/>
                    <w:jc w:val="left"/>
                    <w:rPr>
                      <w:b/>
                      <w:color w:val="000000"/>
                      <w:sz w:val="13"/>
                    </w:rPr>
                  </w:pPr>
                  <w:r>
                    <w:rPr>
                      <w:b/>
                      <w:color w:val="000000"/>
                      <w:spacing w:val="-4"/>
                      <w:sz w:val="13"/>
                    </w:rPr>
                    <w:t>Технические</w:t>
                  </w:r>
                  <w:r>
                    <w:rPr>
                      <w:b/>
                      <w:color w:val="000000"/>
                      <w:spacing w:val="-9"/>
                      <w:sz w:val="13"/>
                    </w:rPr>
                    <w:t> </w:t>
                  </w:r>
                  <w:r>
                    <w:rPr>
                      <w:b/>
                      <w:color w:val="000000"/>
                      <w:spacing w:val="-4"/>
                      <w:sz w:val="13"/>
                    </w:rPr>
                    <w:t>характеристики</w:t>
                    <w:tab/>
                  </w:r>
                  <w:r>
                    <w:rPr>
                      <w:b/>
                      <w:color w:val="000000"/>
                      <w:sz w:val="13"/>
                    </w:rPr>
                    <w:t>Specifications</w:t>
                    <w:tab/>
                    <w:t>CK32P</w:t>
                    <w:tab/>
                    <w:t>CK36P</w:t>
                    <w:tab/>
                    <w:t>CK46P</w:t>
                  </w:r>
                </w:p>
              </w:txbxContent>
            </v:textbox>
            <v:fill type="solid"/>
            <w10:wrap type="none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1"/>
        </w:rPr>
      </w:pPr>
    </w:p>
    <w:tbl>
      <w:tblPr>
        <w:tblW w:w="0" w:type="auto"/>
        <w:jc w:val="left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0"/>
        <w:gridCol w:w="2547"/>
        <w:gridCol w:w="1982"/>
        <w:gridCol w:w="2001"/>
        <w:gridCol w:w="1952"/>
      </w:tblGrid>
      <w:tr>
        <w:trPr>
          <w:trHeight w:val="263" w:hRule="atLeast"/>
        </w:trPr>
        <w:tc>
          <w:tcPr>
            <w:tcW w:w="2040" w:type="dxa"/>
            <w:tcBorders>
              <w:top w:val="nil"/>
            </w:tcBorders>
          </w:tcPr>
          <w:p>
            <w:pPr>
              <w:pStyle w:val="TableParagraph"/>
              <w:spacing w:before="53"/>
              <w:ind w:left="62" w:right="59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spacing w:val="-1"/>
                <w:w w:val="105"/>
                <w:sz w:val="13"/>
              </w:rPr>
              <w:t>Max.</w:t>
            </w:r>
            <w:r>
              <w:rPr>
                <w:rFonts w:ascii="Calibri" w:hAnsi="Calibri"/>
                <w:spacing w:val="-6"/>
                <w:w w:val="105"/>
                <w:sz w:val="13"/>
              </w:rPr>
              <w:t> </w:t>
            </w:r>
            <w:r>
              <w:rPr>
                <w:rFonts w:ascii="Calibri" w:hAnsi="Calibri"/>
                <w:spacing w:val="-1"/>
                <w:w w:val="105"/>
                <w:sz w:val="13"/>
              </w:rPr>
              <w:t>диаметр</w:t>
            </w:r>
            <w:r>
              <w:rPr>
                <w:rFonts w:ascii="Calibri" w:hAnsi="Calibri"/>
                <w:spacing w:val="-3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обработки</w:t>
            </w:r>
          </w:p>
        </w:tc>
        <w:tc>
          <w:tcPr>
            <w:tcW w:w="2547" w:type="dxa"/>
            <w:tcBorders>
              <w:top w:val="nil"/>
            </w:tcBorders>
          </w:tcPr>
          <w:p>
            <w:pPr>
              <w:pStyle w:val="TableParagraph"/>
              <w:spacing w:before="45"/>
              <w:ind w:left="486" w:right="477"/>
              <w:rPr>
                <w:rFonts w:ascii="Calibri"/>
                <w:sz w:val="13"/>
              </w:rPr>
            </w:pPr>
            <w:r>
              <w:rPr>
                <w:rFonts w:ascii="Calibri"/>
                <w:spacing w:val="-4"/>
                <w:sz w:val="13"/>
              </w:rPr>
              <w:t>Max.</w:t>
            </w:r>
            <w:r>
              <w:rPr>
                <w:rFonts w:ascii="Calibri"/>
                <w:spacing w:val="-12"/>
                <w:sz w:val="13"/>
              </w:rPr>
              <w:t> </w:t>
            </w:r>
            <w:r>
              <w:rPr>
                <w:rFonts w:ascii="Calibri"/>
                <w:spacing w:val="-4"/>
                <w:sz w:val="13"/>
              </w:rPr>
              <w:t>Swing</w:t>
            </w:r>
            <w:r>
              <w:rPr>
                <w:rFonts w:ascii="Calibri"/>
                <w:spacing w:val="-12"/>
                <w:sz w:val="13"/>
              </w:rPr>
              <w:t> </w:t>
            </w:r>
            <w:r>
              <w:rPr>
                <w:rFonts w:ascii="Calibri"/>
                <w:spacing w:val="-4"/>
                <w:sz w:val="13"/>
              </w:rPr>
              <w:t>diamenter</w:t>
            </w:r>
            <w:r>
              <w:rPr>
                <w:rFonts w:ascii="Calibri"/>
                <w:spacing w:val="-12"/>
                <w:sz w:val="13"/>
              </w:rPr>
              <w:t> </w:t>
            </w:r>
            <w:r>
              <w:rPr>
                <w:rFonts w:ascii="Calibri"/>
                <w:spacing w:val="-4"/>
                <w:sz w:val="13"/>
              </w:rPr>
              <w:t>over</w:t>
            </w:r>
            <w:r>
              <w:rPr>
                <w:rFonts w:ascii="Calibri"/>
                <w:spacing w:val="-12"/>
                <w:sz w:val="13"/>
              </w:rPr>
              <w:t> </w:t>
            </w:r>
            <w:r>
              <w:rPr>
                <w:rFonts w:ascii="Calibri"/>
                <w:spacing w:val="-4"/>
                <w:sz w:val="13"/>
              </w:rPr>
              <w:t>bed</w:t>
            </w:r>
          </w:p>
        </w:tc>
        <w:tc>
          <w:tcPr>
            <w:tcW w:w="1982" w:type="dxa"/>
            <w:tcBorders>
              <w:top w:val="nil"/>
            </w:tcBorders>
          </w:tcPr>
          <w:p>
            <w:pPr>
              <w:pStyle w:val="TableParagraph"/>
              <w:spacing w:before="45"/>
              <w:ind w:left="127" w:right="125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320mm</w:t>
            </w:r>
          </w:p>
        </w:tc>
        <w:tc>
          <w:tcPr>
            <w:tcW w:w="2001" w:type="dxa"/>
            <w:tcBorders>
              <w:top w:val="nil"/>
            </w:tcBorders>
          </w:tcPr>
          <w:p>
            <w:pPr>
              <w:pStyle w:val="TableParagraph"/>
              <w:spacing w:before="45"/>
              <w:ind w:left="140" w:right="135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360mm</w:t>
            </w:r>
          </w:p>
        </w:tc>
        <w:tc>
          <w:tcPr>
            <w:tcW w:w="1952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45"/>
              <w:ind w:left="184" w:right="179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460mm</w:t>
            </w:r>
          </w:p>
        </w:tc>
      </w:tr>
      <w:tr>
        <w:trPr>
          <w:trHeight w:val="251" w:hRule="atLeast"/>
        </w:trPr>
        <w:tc>
          <w:tcPr>
            <w:tcW w:w="2040" w:type="dxa"/>
          </w:tcPr>
          <w:p>
            <w:pPr>
              <w:pStyle w:val="TableParagraph"/>
              <w:spacing w:before="46"/>
              <w:ind w:left="63" w:right="57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w w:val="105"/>
                <w:sz w:val="13"/>
              </w:rPr>
              <w:t>Max.</w:t>
            </w:r>
            <w:r>
              <w:rPr>
                <w:rFonts w:ascii="Calibri" w:hAnsi="Calibri"/>
                <w:spacing w:val="-7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наклон</w:t>
            </w:r>
            <w:r>
              <w:rPr>
                <w:rFonts w:ascii="Calibri" w:hAnsi="Calibri"/>
                <w:spacing w:val="-6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обработки</w:t>
            </w:r>
          </w:p>
        </w:tc>
        <w:tc>
          <w:tcPr>
            <w:tcW w:w="2547" w:type="dxa"/>
          </w:tcPr>
          <w:p>
            <w:pPr>
              <w:pStyle w:val="TableParagraph"/>
              <w:spacing w:before="38"/>
              <w:ind w:left="486" w:right="477"/>
              <w:rPr>
                <w:rFonts w:ascii="Calibri"/>
                <w:sz w:val="13"/>
              </w:rPr>
            </w:pPr>
            <w:r>
              <w:rPr>
                <w:rFonts w:ascii="Calibri"/>
                <w:spacing w:val="-4"/>
                <w:sz w:val="13"/>
              </w:rPr>
              <w:t>Max.</w:t>
            </w:r>
            <w:r>
              <w:rPr>
                <w:rFonts w:ascii="Calibri"/>
                <w:spacing w:val="-12"/>
                <w:sz w:val="13"/>
              </w:rPr>
              <w:t> </w:t>
            </w:r>
            <w:r>
              <w:rPr>
                <w:rFonts w:ascii="Calibri"/>
                <w:spacing w:val="-4"/>
                <w:sz w:val="13"/>
              </w:rPr>
              <w:t>Swing</w:t>
            </w:r>
            <w:r>
              <w:rPr>
                <w:rFonts w:ascii="Calibri"/>
                <w:spacing w:val="-12"/>
                <w:sz w:val="13"/>
              </w:rPr>
              <w:t> </w:t>
            </w:r>
            <w:r>
              <w:rPr>
                <w:rFonts w:ascii="Calibri"/>
                <w:spacing w:val="-4"/>
                <w:sz w:val="13"/>
              </w:rPr>
              <w:t>over</w:t>
            </w:r>
            <w:r>
              <w:rPr>
                <w:rFonts w:ascii="Calibri"/>
                <w:spacing w:val="-14"/>
                <w:sz w:val="13"/>
              </w:rPr>
              <w:t> </w:t>
            </w:r>
            <w:r>
              <w:rPr>
                <w:rFonts w:ascii="Calibri"/>
                <w:spacing w:val="-4"/>
                <w:sz w:val="13"/>
              </w:rPr>
              <w:t>carriage</w:t>
            </w:r>
          </w:p>
        </w:tc>
        <w:tc>
          <w:tcPr>
            <w:tcW w:w="1982" w:type="dxa"/>
          </w:tcPr>
          <w:p>
            <w:pPr>
              <w:pStyle w:val="TableParagraph"/>
              <w:spacing w:before="38"/>
              <w:ind w:left="127" w:right="125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120mm</w:t>
            </w:r>
          </w:p>
        </w:tc>
        <w:tc>
          <w:tcPr>
            <w:tcW w:w="2001" w:type="dxa"/>
          </w:tcPr>
          <w:p>
            <w:pPr>
              <w:pStyle w:val="TableParagraph"/>
              <w:spacing w:before="38"/>
              <w:ind w:left="140" w:right="135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120mm</w:t>
            </w:r>
          </w:p>
        </w:tc>
        <w:tc>
          <w:tcPr>
            <w:tcW w:w="1952" w:type="dxa"/>
            <w:tcBorders>
              <w:right w:val="nil"/>
            </w:tcBorders>
          </w:tcPr>
          <w:p>
            <w:pPr>
              <w:pStyle w:val="TableParagraph"/>
              <w:spacing w:before="38"/>
              <w:ind w:left="184" w:right="179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170mm</w:t>
            </w:r>
          </w:p>
        </w:tc>
      </w:tr>
      <w:tr>
        <w:trPr>
          <w:trHeight w:val="256" w:hRule="atLeast"/>
        </w:trPr>
        <w:tc>
          <w:tcPr>
            <w:tcW w:w="2040" w:type="dxa"/>
          </w:tcPr>
          <w:p>
            <w:pPr>
              <w:pStyle w:val="TableParagraph"/>
              <w:spacing w:before="50"/>
              <w:ind w:left="63" w:right="57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w w:val="105"/>
                <w:sz w:val="13"/>
              </w:rPr>
              <w:t>Мах.</w:t>
            </w:r>
            <w:r>
              <w:rPr>
                <w:rFonts w:ascii="Calibri" w:hAnsi="Calibri"/>
                <w:spacing w:val="-6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Длина</w:t>
            </w:r>
            <w:r>
              <w:rPr>
                <w:rFonts w:ascii="Calibri" w:hAnsi="Calibri"/>
                <w:spacing w:val="-5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поворота</w:t>
            </w:r>
          </w:p>
        </w:tc>
        <w:tc>
          <w:tcPr>
            <w:tcW w:w="2547" w:type="dxa"/>
          </w:tcPr>
          <w:p>
            <w:pPr>
              <w:pStyle w:val="TableParagraph"/>
              <w:spacing w:before="40"/>
              <w:ind w:left="484" w:right="477"/>
              <w:rPr>
                <w:rFonts w:ascii="Calibri"/>
                <w:sz w:val="13"/>
              </w:rPr>
            </w:pPr>
            <w:r>
              <w:rPr>
                <w:rFonts w:ascii="Calibri"/>
                <w:spacing w:val="-4"/>
                <w:sz w:val="13"/>
              </w:rPr>
              <w:t>Max.</w:t>
            </w:r>
            <w:r>
              <w:rPr>
                <w:rFonts w:ascii="Calibri"/>
                <w:spacing w:val="-11"/>
                <w:sz w:val="13"/>
              </w:rPr>
              <w:t> </w:t>
            </w:r>
            <w:r>
              <w:rPr>
                <w:rFonts w:ascii="Calibri"/>
                <w:spacing w:val="-4"/>
                <w:sz w:val="13"/>
              </w:rPr>
              <w:t>Turning</w:t>
            </w:r>
            <w:r>
              <w:rPr>
                <w:rFonts w:ascii="Calibri"/>
                <w:spacing w:val="-10"/>
                <w:sz w:val="13"/>
              </w:rPr>
              <w:t> </w:t>
            </w:r>
            <w:r>
              <w:rPr>
                <w:rFonts w:ascii="Calibri"/>
                <w:spacing w:val="-4"/>
                <w:sz w:val="13"/>
              </w:rPr>
              <w:t>length</w:t>
            </w:r>
          </w:p>
        </w:tc>
        <w:tc>
          <w:tcPr>
            <w:tcW w:w="1982" w:type="dxa"/>
          </w:tcPr>
          <w:p>
            <w:pPr>
              <w:pStyle w:val="TableParagraph"/>
              <w:spacing w:before="40"/>
              <w:ind w:left="127" w:right="125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280mm</w:t>
            </w:r>
          </w:p>
        </w:tc>
        <w:tc>
          <w:tcPr>
            <w:tcW w:w="2001" w:type="dxa"/>
          </w:tcPr>
          <w:p>
            <w:pPr>
              <w:pStyle w:val="TableParagraph"/>
              <w:spacing w:before="40"/>
              <w:ind w:left="140" w:right="135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300mm</w:t>
            </w:r>
          </w:p>
        </w:tc>
        <w:tc>
          <w:tcPr>
            <w:tcW w:w="1952" w:type="dxa"/>
            <w:tcBorders>
              <w:right w:val="nil"/>
            </w:tcBorders>
          </w:tcPr>
          <w:p>
            <w:pPr>
              <w:pStyle w:val="TableParagraph"/>
              <w:spacing w:before="40"/>
              <w:ind w:left="184" w:right="179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350mm</w:t>
            </w:r>
          </w:p>
        </w:tc>
      </w:tr>
      <w:tr>
        <w:trPr>
          <w:trHeight w:val="251" w:hRule="atLeast"/>
        </w:trPr>
        <w:tc>
          <w:tcPr>
            <w:tcW w:w="2040" w:type="dxa"/>
          </w:tcPr>
          <w:p>
            <w:pPr>
              <w:pStyle w:val="TableParagraph"/>
              <w:spacing w:before="45"/>
              <w:ind w:left="63" w:right="59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w w:val="105"/>
                <w:sz w:val="13"/>
              </w:rPr>
              <w:t>Станина</w:t>
            </w:r>
          </w:p>
        </w:tc>
        <w:tc>
          <w:tcPr>
            <w:tcW w:w="2547" w:type="dxa"/>
          </w:tcPr>
          <w:p>
            <w:pPr>
              <w:pStyle w:val="TableParagraph"/>
              <w:spacing w:before="39"/>
              <w:ind w:left="486" w:right="472"/>
              <w:rPr>
                <w:rFonts w:ascii="Calibri"/>
                <w:sz w:val="13"/>
              </w:rPr>
            </w:pPr>
            <w:r>
              <w:rPr>
                <w:rFonts w:ascii="Calibri"/>
                <w:spacing w:val="-4"/>
                <w:sz w:val="13"/>
              </w:rPr>
              <w:t>Slant</w:t>
            </w:r>
            <w:r>
              <w:rPr>
                <w:rFonts w:ascii="Calibri"/>
                <w:spacing w:val="-12"/>
                <w:sz w:val="13"/>
              </w:rPr>
              <w:t> </w:t>
            </w:r>
            <w:r>
              <w:rPr>
                <w:rFonts w:ascii="Calibri"/>
                <w:spacing w:val="-3"/>
                <w:sz w:val="13"/>
              </w:rPr>
              <w:t>Bed</w:t>
            </w:r>
          </w:p>
        </w:tc>
        <w:tc>
          <w:tcPr>
            <w:tcW w:w="1982" w:type="dxa"/>
          </w:tcPr>
          <w:p>
            <w:pPr>
              <w:pStyle w:val="TableParagraph"/>
              <w:spacing w:before="39"/>
              <w:ind w:left="130" w:right="125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w w:val="105"/>
                <w:sz w:val="13"/>
              </w:rPr>
              <w:t>35°</w:t>
            </w:r>
          </w:p>
        </w:tc>
        <w:tc>
          <w:tcPr>
            <w:tcW w:w="2001" w:type="dxa"/>
          </w:tcPr>
          <w:p>
            <w:pPr>
              <w:pStyle w:val="TableParagraph"/>
              <w:spacing w:before="39"/>
              <w:ind w:left="141" w:right="133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w w:val="105"/>
                <w:sz w:val="13"/>
              </w:rPr>
              <w:t>35°</w:t>
            </w:r>
          </w:p>
        </w:tc>
        <w:tc>
          <w:tcPr>
            <w:tcW w:w="1952" w:type="dxa"/>
            <w:tcBorders>
              <w:right w:val="nil"/>
            </w:tcBorders>
          </w:tcPr>
          <w:p>
            <w:pPr>
              <w:pStyle w:val="TableParagraph"/>
              <w:spacing w:before="39"/>
              <w:ind w:left="184" w:right="179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w w:val="105"/>
                <w:sz w:val="13"/>
              </w:rPr>
              <w:t>35°</w:t>
            </w:r>
          </w:p>
        </w:tc>
      </w:tr>
      <w:tr>
        <w:trPr>
          <w:trHeight w:val="251" w:hRule="atLeast"/>
        </w:trPr>
        <w:tc>
          <w:tcPr>
            <w:tcW w:w="2040" w:type="dxa"/>
          </w:tcPr>
          <w:p>
            <w:pPr>
              <w:pStyle w:val="TableParagraph"/>
              <w:spacing w:before="45"/>
              <w:ind w:left="63" w:right="59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w w:val="105"/>
                <w:sz w:val="13"/>
              </w:rPr>
              <w:t>Размер</w:t>
            </w:r>
            <w:r>
              <w:rPr>
                <w:rFonts w:ascii="Calibri" w:hAnsi="Calibri"/>
                <w:spacing w:val="-7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шпинделя</w:t>
            </w:r>
          </w:p>
        </w:tc>
        <w:tc>
          <w:tcPr>
            <w:tcW w:w="2547" w:type="dxa"/>
          </w:tcPr>
          <w:p>
            <w:pPr>
              <w:pStyle w:val="TableParagraph"/>
              <w:spacing w:before="38"/>
              <w:ind w:left="484" w:right="477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Spindle</w:t>
            </w:r>
            <w:r>
              <w:rPr>
                <w:rFonts w:ascii="Calibri"/>
                <w:spacing w:val="-15"/>
                <w:sz w:val="13"/>
              </w:rPr>
              <w:t> </w:t>
            </w:r>
            <w:r>
              <w:rPr>
                <w:rFonts w:ascii="Calibri"/>
                <w:spacing w:val="-4"/>
                <w:sz w:val="13"/>
              </w:rPr>
              <w:t>nose</w:t>
            </w:r>
          </w:p>
        </w:tc>
        <w:tc>
          <w:tcPr>
            <w:tcW w:w="1982" w:type="dxa"/>
          </w:tcPr>
          <w:p>
            <w:pPr>
              <w:pStyle w:val="TableParagraph"/>
              <w:spacing w:before="38"/>
              <w:ind w:left="131" w:right="121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A2-5</w:t>
            </w:r>
          </w:p>
        </w:tc>
        <w:tc>
          <w:tcPr>
            <w:tcW w:w="2001" w:type="dxa"/>
          </w:tcPr>
          <w:p>
            <w:pPr>
              <w:pStyle w:val="TableParagraph"/>
              <w:spacing w:before="38"/>
              <w:ind w:left="141" w:right="128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A2-5</w:t>
            </w:r>
          </w:p>
        </w:tc>
        <w:tc>
          <w:tcPr>
            <w:tcW w:w="1952" w:type="dxa"/>
            <w:tcBorders>
              <w:right w:val="nil"/>
            </w:tcBorders>
          </w:tcPr>
          <w:p>
            <w:pPr>
              <w:pStyle w:val="TableParagraph"/>
              <w:spacing w:before="38"/>
              <w:ind w:left="189" w:right="179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A2-5</w:t>
            </w:r>
          </w:p>
        </w:tc>
      </w:tr>
      <w:tr>
        <w:trPr>
          <w:trHeight w:val="256" w:hRule="atLeast"/>
        </w:trPr>
        <w:tc>
          <w:tcPr>
            <w:tcW w:w="2040" w:type="dxa"/>
          </w:tcPr>
          <w:p>
            <w:pPr>
              <w:pStyle w:val="TableParagraph"/>
              <w:spacing w:before="46"/>
              <w:ind w:left="62" w:right="59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w w:val="105"/>
                <w:sz w:val="13"/>
              </w:rPr>
              <w:t>Передаточное</w:t>
            </w:r>
            <w:r>
              <w:rPr>
                <w:rFonts w:ascii="Calibri" w:hAnsi="Calibri"/>
                <w:spacing w:val="-7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число</w:t>
            </w:r>
          </w:p>
        </w:tc>
        <w:tc>
          <w:tcPr>
            <w:tcW w:w="2547" w:type="dxa"/>
          </w:tcPr>
          <w:p>
            <w:pPr>
              <w:pStyle w:val="TableParagraph"/>
              <w:spacing w:before="41"/>
              <w:ind w:left="486" w:right="474"/>
              <w:rPr>
                <w:rFonts w:ascii="Calibri"/>
                <w:sz w:val="13"/>
              </w:rPr>
            </w:pPr>
            <w:r>
              <w:rPr>
                <w:rFonts w:ascii="Calibri"/>
                <w:spacing w:val="-4"/>
                <w:sz w:val="13"/>
              </w:rPr>
              <w:t>Max</w:t>
            </w:r>
            <w:r>
              <w:rPr>
                <w:rFonts w:ascii="Calibri"/>
                <w:spacing w:val="-10"/>
                <w:sz w:val="13"/>
              </w:rPr>
              <w:t> </w:t>
            </w:r>
            <w:r>
              <w:rPr>
                <w:rFonts w:ascii="Calibri"/>
                <w:spacing w:val="-4"/>
                <w:sz w:val="13"/>
              </w:rPr>
              <w:t>Spindle</w:t>
            </w:r>
            <w:r>
              <w:rPr>
                <w:rFonts w:ascii="Calibri"/>
                <w:spacing w:val="-10"/>
                <w:sz w:val="13"/>
              </w:rPr>
              <w:t> </w:t>
            </w:r>
            <w:r>
              <w:rPr>
                <w:rFonts w:ascii="Calibri"/>
                <w:spacing w:val="-3"/>
                <w:sz w:val="13"/>
              </w:rPr>
              <w:t>speed</w:t>
            </w:r>
          </w:p>
        </w:tc>
        <w:tc>
          <w:tcPr>
            <w:tcW w:w="1982" w:type="dxa"/>
          </w:tcPr>
          <w:p>
            <w:pPr>
              <w:pStyle w:val="TableParagraph"/>
              <w:spacing w:before="41"/>
              <w:ind w:left="129" w:right="125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4000r/min</w:t>
            </w:r>
          </w:p>
        </w:tc>
        <w:tc>
          <w:tcPr>
            <w:tcW w:w="2001" w:type="dxa"/>
          </w:tcPr>
          <w:p>
            <w:pPr>
              <w:pStyle w:val="TableParagraph"/>
              <w:spacing w:before="41"/>
              <w:ind w:left="141" w:right="133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4000r/min</w:t>
            </w:r>
          </w:p>
        </w:tc>
        <w:tc>
          <w:tcPr>
            <w:tcW w:w="1952" w:type="dxa"/>
            <w:tcBorders>
              <w:right w:val="nil"/>
            </w:tcBorders>
          </w:tcPr>
          <w:p>
            <w:pPr>
              <w:pStyle w:val="TableParagraph"/>
              <w:spacing w:before="41"/>
              <w:ind w:left="183" w:right="179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3500r/min</w:t>
            </w:r>
          </w:p>
        </w:tc>
      </w:tr>
      <w:tr>
        <w:trPr>
          <w:trHeight w:val="251" w:hRule="atLeast"/>
        </w:trPr>
        <w:tc>
          <w:tcPr>
            <w:tcW w:w="2040" w:type="dxa"/>
          </w:tcPr>
          <w:p>
            <w:pPr>
              <w:pStyle w:val="TableParagraph"/>
              <w:spacing w:before="45"/>
              <w:ind w:left="63" w:right="58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spacing w:val="-1"/>
                <w:w w:val="105"/>
                <w:sz w:val="13"/>
              </w:rPr>
              <w:t>Отверстие</w:t>
            </w:r>
            <w:r>
              <w:rPr>
                <w:rFonts w:ascii="Calibri" w:hAnsi="Calibri"/>
                <w:spacing w:val="-5"/>
                <w:w w:val="105"/>
                <w:sz w:val="13"/>
              </w:rPr>
              <w:t> </w:t>
            </w:r>
            <w:r>
              <w:rPr>
                <w:rFonts w:ascii="Calibri" w:hAnsi="Calibri"/>
                <w:spacing w:val="-1"/>
                <w:w w:val="105"/>
                <w:sz w:val="13"/>
              </w:rPr>
              <w:t>шпинделя</w:t>
            </w:r>
          </w:p>
        </w:tc>
        <w:tc>
          <w:tcPr>
            <w:tcW w:w="2547" w:type="dxa"/>
          </w:tcPr>
          <w:p>
            <w:pPr>
              <w:pStyle w:val="TableParagraph"/>
              <w:spacing w:before="39"/>
              <w:ind w:left="485" w:right="477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Spindle</w:t>
            </w:r>
            <w:r>
              <w:rPr>
                <w:rFonts w:ascii="Calibri"/>
                <w:spacing w:val="-15"/>
                <w:sz w:val="13"/>
              </w:rPr>
              <w:t> </w:t>
            </w:r>
            <w:r>
              <w:rPr>
                <w:rFonts w:ascii="Calibri"/>
                <w:spacing w:val="-4"/>
                <w:sz w:val="13"/>
              </w:rPr>
              <w:t>bore</w:t>
            </w:r>
          </w:p>
        </w:tc>
        <w:tc>
          <w:tcPr>
            <w:tcW w:w="1982" w:type="dxa"/>
          </w:tcPr>
          <w:p>
            <w:pPr>
              <w:pStyle w:val="TableParagraph"/>
              <w:spacing w:before="39"/>
              <w:ind w:left="127" w:right="125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48mm</w:t>
            </w:r>
          </w:p>
        </w:tc>
        <w:tc>
          <w:tcPr>
            <w:tcW w:w="2001" w:type="dxa"/>
          </w:tcPr>
          <w:p>
            <w:pPr>
              <w:pStyle w:val="TableParagraph"/>
              <w:spacing w:before="39"/>
              <w:ind w:left="140" w:right="135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48mm</w:t>
            </w:r>
          </w:p>
        </w:tc>
        <w:tc>
          <w:tcPr>
            <w:tcW w:w="1952" w:type="dxa"/>
            <w:tcBorders>
              <w:right w:val="nil"/>
            </w:tcBorders>
          </w:tcPr>
          <w:p>
            <w:pPr>
              <w:pStyle w:val="TableParagraph"/>
              <w:spacing w:before="39"/>
              <w:ind w:left="184" w:right="179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56mm</w:t>
            </w:r>
          </w:p>
        </w:tc>
      </w:tr>
      <w:tr>
        <w:trPr>
          <w:trHeight w:val="257" w:hRule="atLeast"/>
        </w:trPr>
        <w:tc>
          <w:tcPr>
            <w:tcW w:w="2040" w:type="dxa"/>
          </w:tcPr>
          <w:p>
            <w:pPr>
              <w:pStyle w:val="TableParagraph"/>
              <w:spacing w:before="48"/>
              <w:ind w:left="63" w:right="58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w w:val="105"/>
                <w:sz w:val="13"/>
              </w:rPr>
              <w:t>Двигатель</w:t>
            </w:r>
            <w:r>
              <w:rPr>
                <w:rFonts w:ascii="Calibri" w:hAnsi="Calibri"/>
                <w:spacing w:val="-7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шпинделя</w:t>
            </w:r>
          </w:p>
        </w:tc>
        <w:tc>
          <w:tcPr>
            <w:tcW w:w="2547" w:type="dxa"/>
          </w:tcPr>
          <w:p>
            <w:pPr>
              <w:pStyle w:val="TableParagraph"/>
              <w:spacing w:before="41"/>
              <w:ind w:left="486" w:right="471"/>
              <w:rPr>
                <w:rFonts w:ascii="Calibri"/>
                <w:sz w:val="13"/>
              </w:rPr>
            </w:pPr>
            <w:r>
              <w:rPr>
                <w:rFonts w:ascii="Calibri"/>
                <w:spacing w:val="-4"/>
                <w:sz w:val="13"/>
              </w:rPr>
              <w:t>Spindle</w:t>
            </w:r>
            <w:r>
              <w:rPr>
                <w:rFonts w:ascii="Calibri"/>
                <w:spacing w:val="-13"/>
                <w:sz w:val="13"/>
              </w:rPr>
              <w:t> </w:t>
            </w:r>
            <w:r>
              <w:rPr>
                <w:rFonts w:ascii="Calibri"/>
                <w:spacing w:val="-3"/>
                <w:sz w:val="13"/>
              </w:rPr>
              <w:t>motor</w:t>
            </w:r>
          </w:p>
        </w:tc>
        <w:tc>
          <w:tcPr>
            <w:tcW w:w="1982" w:type="dxa"/>
          </w:tcPr>
          <w:p>
            <w:pPr>
              <w:pStyle w:val="TableParagraph"/>
              <w:spacing w:before="41"/>
              <w:ind w:left="130" w:right="125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3.7kw</w:t>
            </w:r>
          </w:p>
        </w:tc>
        <w:tc>
          <w:tcPr>
            <w:tcW w:w="2001" w:type="dxa"/>
          </w:tcPr>
          <w:p>
            <w:pPr>
              <w:pStyle w:val="TableParagraph"/>
              <w:spacing w:before="41"/>
              <w:ind w:left="141" w:right="132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5.5kw</w:t>
            </w:r>
          </w:p>
        </w:tc>
        <w:tc>
          <w:tcPr>
            <w:tcW w:w="1952" w:type="dxa"/>
            <w:tcBorders>
              <w:right w:val="nil"/>
            </w:tcBorders>
          </w:tcPr>
          <w:p>
            <w:pPr>
              <w:pStyle w:val="TableParagraph"/>
              <w:spacing w:before="41"/>
              <w:ind w:left="185" w:right="179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7.5kw</w:t>
            </w:r>
          </w:p>
        </w:tc>
      </w:tr>
      <w:tr>
        <w:trPr>
          <w:trHeight w:val="251" w:hRule="atLeast"/>
        </w:trPr>
        <w:tc>
          <w:tcPr>
            <w:tcW w:w="2040" w:type="dxa"/>
          </w:tcPr>
          <w:p>
            <w:pPr>
              <w:pStyle w:val="TableParagraph"/>
              <w:spacing w:before="45"/>
              <w:ind w:left="63" w:right="58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w w:val="105"/>
                <w:sz w:val="13"/>
              </w:rPr>
              <w:t>Перемещение</w:t>
            </w:r>
            <w:r>
              <w:rPr>
                <w:rFonts w:ascii="Calibri" w:hAnsi="Calibri"/>
                <w:spacing w:val="-4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по</w:t>
            </w:r>
            <w:r>
              <w:rPr>
                <w:rFonts w:ascii="Calibri" w:hAnsi="Calibri"/>
                <w:spacing w:val="-4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оси</w:t>
            </w:r>
            <w:r>
              <w:rPr>
                <w:rFonts w:ascii="Calibri" w:hAnsi="Calibri"/>
                <w:spacing w:val="-3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Х</w:t>
            </w:r>
          </w:p>
        </w:tc>
        <w:tc>
          <w:tcPr>
            <w:tcW w:w="2547" w:type="dxa"/>
          </w:tcPr>
          <w:p>
            <w:pPr>
              <w:pStyle w:val="TableParagraph"/>
              <w:spacing w:before="38"/>
              <w:ind w:left="486" w:right="472"/>
              <w:rPr>
                <w:rFonts w:ascii="Calibri"/>
                <w:sz w:val="13"/>
              </w:rPr>
            </w:pPr>
            <w:r>
              <w:rPr>
                <w:rFonts w:ascii="Calibri"/>
                <w:spacing w:val="-4"/>
                <w:sz w:val="13"/>
              </w:rPr>
              <w:t>X</w:t>
            </w:r>
            <w:r>
              <w:rPr>
                <w:rFonts w:ascii="Calibri"/>
                <w:spacing w:val="-12"/>
                <w:sz w:val="13"/>
              </w:rPr>
              <w:t> </w:t>
            </w:r>
            <w:r>
              <w:rPr>
                <w:rFonts w:ascii="Calibri"/>
                <w:spacing w:val="-4"/>
                <w:sz w:val="13"/>
              </w:rPr>
              <w:t>axis</w:t>
            </w:r>
            <w:r>
              <w:rPr>
                <w:rFonts w:ascii="Calibri"/>
                <w:spacing w:val="-11"/>
                <w:sz w:val="13"/>
              </w:rPr>
              <w:t> </w:t>
            </w:r>
            <w:r>
              <w:rPr>
                <w:rFonts w:ascii="Calibri"/>
                <w:spacing w:val="-4"/>
                <w:sz w:val="13"/>
              </w:rPr>
              <w:t>traverse</w:t>
            </w:r>
          </w:p>
        </w:tc>
        <w:tc>
          <w:tcPr>
            <w:tcW w:w="1982" w:type="dxa"/>
          </w:tcPr>
          <w:p>
            <w:pPr>
              <w:pStyle w:val="TableParagraph"/>
              <w:spacing w:before="38"/>
              <w:ind w:left="127" w:right="125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300/280mm</w:t>
            </w:r>
          </w:p>
        </w:tc>
        <w:tc>
          <w:tcPr>
            <w:tcW w:w="2001" w:type="dxa"/>
          </w:tcPr>
          <w:p>
            <w:pPr>
              <w:pStyle w:val="TableParagraph"/>
              <w:spacing w:before="38"/>
              <w:ind w:left="141" w:right="135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380/300mm</w:t>
            </w:r>
          </w:p>
        </w:tc>
        <w:tc>
          <w:tcPr>
            <w:tcW w:w="1952" w:type="dxa"/>
            <w:tcBorders>
              <w:right w:val="nil"/>
            </w:tcBorders>
          </w:tcPr>
          <w:p>
            <w:pPr>
              <w:pStyle w:val="TableParagraph"/>
              <w:spacing w:before="38"/>
              <w:ind w:left="184" w:right="179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400/330mm</w:t>
            </w:r>
          </w:p>
        </w:tc>
      </w:tr>
      <w:tr>
        <w:trPr>
          <w:trHeight w:val="243" w:hRule="atLeast"/>
        </w:trPr>
        <w:tc>
          <w:tcPr>
            <w:tcW w:w="2040" w:type="dxa"/>
          </w:tcPr>
          <w:p>
            <w:pPr>
              <w:pStyle w:val="TableParagraph"/>
              <w:spacing w:before="40"/>
              <w:ind w:left="60" w:right="59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spacing w:val="-1"/>
                <w:w w:val="105"/>
                <w:sz w:val="13"/>
              </w:rPr>
              <w:t>Револьверная</w:t>
            </w:r>
            <w:r>
              <w:rPr>
                <w:rFonts w:ascii="Calibri" w:hAnsi="Calibri"/>
                <w:spacing w:val="-6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головка</w:t>
            </w:r>
          </w:p>
        </w:tc>
        <w:tc>
          <w:tcPr>
            <w:tcW w:w="2547" w:type="dxa"/>
          </w:tcPr>
          <w:p>
            <w:pPr>
              <w:pStyle w:val="TableParagraph"/>
              <w:spacing w:before="34"/>
              <w:ind w:left="484" w:right="477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Turret</w:t>
            </w:r>
            <w:r>
              <w:rPr>
                <w:rFonts w:ascii="Calibri"/>
                <w:spacing w:val="-12"/>
                <w:sz w:val="13"/>
              </w:rPr>
              <w:t> </w:t>
            </w:r>
            <w:r>
              <w:rPr>
                <w:rFonts w:ascii="Calibri"/>
                <w:spacing w:val="-4"/>
                <w:sz w:val="13"/>
              </w:rPr>
              <w:t>type</w:t>
            </w:r>
          </w:p>
        </w:tc>
        <w:tc>
          <w:tcPr>
            <w:tcW w:w="1982" w:type="dxa"/>
          </w:tcPr>
          <w:p>
            <w:pPr>
              <w:pStyle w:val="TableParagraph"/>
              <w:spacing w:before="43"/>
              <w:ind w:left="131" w:right="125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pacing w:val="-6"/>
                <w:sz w:val="12"/>
              </w:rPr>
              <w:t>Линейное</w:t>
            </w:r>
            <w:r>
              <w:rPr>
                <w:rFonts w:ascii="Calibri" w:hAnsi="Calibri"/>
                <w:spacing w:val="-13"/>
                <w:sz w:val="12"/>
              </w:rPr>
              <w:t> </w:t>
            </w:r>
            <w:r>
              <w:rPr>
                <w:rFonts w:ascii="Calibri" w:hAnsi="Calibri"/>
                <w:spacing w:val="-6"/>
                <w:sz w:val="12"/>
              </w:rPr>
              <w:t>расположение</w:t>
            </w:r>
            <w:r>
              <w:rPr>
                <w:rFonts w:ascii="Calibri" w:hAnsi="Calibri"/>
                <w:spacing w:val="-10"/>
                <w:sz w:val="12"/>
              </w:rPr>
              <w:t> </w:t>
            </w:r>
            <w:r>
              <w:rPr>
                <w:rFonts w:ascii="Calibri" w:hAnsi="Calibri"/>
                <w:spacing w:val="-5"/>
                <w:sz w:val="12"/>
              </w:rPr>
              <w:t>/</w:t>
            </w:r>
            <w:r>
              <w:rPr>
                <w:rFonts w:ascii="Calibri" w:hAnsi="Calibri"/>
                <w:spacing w:val="-12"/>
                <w:sz w:val="12"/>
              </w:rPr>
              <w:t> </w:t>
            </w:r>
            <w:r>
              <w:rPr>
                <w:rFonts w:ascii="Calibri" w:hAnsi="Calibri"/>
                <w:spacing w:val="-5"/>
                <w:sz w:val="12"/>
              </w:rPr>
              <w:t>Gang</w:t>
            </w:r>
            <w:r>
              <w:rPr>
                <w:rFonts w:ascii="Calibri" w:hAnsi="Calibri"/>
                <w:spacing w:val="-11"/>
                <w:sz w:val="12"/>
              </w:rPr>
              <w:t> </w:t>
            </w:r>
            <w:r>
              <w:rPr>
                <w:rFonts w:ascii="Calibri" w:hAnsi="Calibri"/>
                <w:spacing w:val="-5"/>
                <w:sz w:val="12"/>
              </w:rPr>
              <w:t>Tool</w:t>
            </w:r>
          </w:p>
        </w:tc>
        <w:tc>
          <w:tcPr>
            <w:tcW w:w="2001" w:type="dxa"/>
          </w:tcPr>
          <w:p>
            <w:pPr>
              <w:pStyle w:val="TableParagraph"/>
              <w:spacing w:before="43"/>
              <w:ind w:left="141" w:right="135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pacing w:val="-6"/>
                <w:sz w:val="12"/>
              </w:rPr>
              <w:t>Линейное</w:t>
            </w:r>
            <w:r>
              <w:rPr>
                <w:rFonts w:ascii="Calibri" w:hAnsi="Calibri"/>
                <w:spacing w:val="-13"/>
                <w:sz w:val="12"/>
              </w:rPr>
              <w:t> </w:t>
            </w:r>
            <w:r>
              <w:rPr>
                <w:rFonts w:ascii="Calibri" w:hAnsi="Calibri"/>
                <w:spacing w:val="-6"/>
                <w:sz w:val="12"/>
              </w:rPr>
              <w:t>расположение</w:t>
            </w:r>
            <w:r>
              <w:rPr>
                <w:rFonts w:ascii="Calibri" w:hAnsi="Calibri"/>
                <w:spacing w:val="-13"/>
                <w:sz w:val="12"/>
              </w:rPr>
              <w:t> </w:t>
            </w:r>
            <w:r>
              <w:rPr>
                <w:rFonts w:ascii="Calibri" w:hAnsi="Calibri"/>
                <w:spacing w:val="-5"/>
                <w:sz w:val="12"/>
              </w:rPr>
              <w:t>/</w:t>
            </w:r>
            <w:r>
              <w:rPr>
                <w:rFonts w:ascii="Calibri" w:hAnsi="Calibri"/>
                <w:spacing w:val="-9"/>
                <w:sz w:val="12"/>
              </w:rPr>
              <w:t> </w:t>
            </w:r>
            <w:r>
              <w:rPr>
                <w:rFonts w:ascii="Calibri" w:hAnsi="Calibri"/>
                <w:spacing w:val="-5"/>
                <w:sz w:val="12"/>
              </w:rPr>
              <w:t>Gang</w:t>
            </w:r>
            <w:r>
              <w:rPr>
                <w:rFonts w:ascii="Calibri" w:hAnsi="Calibri"/>
                <w:spacing w:val="-13"/>
                <w:sz w:val="12"/>
              </w:rPr>
              <w:t> </w:t>
            </w:r>
            <w:r>
              <w:rPr>
                <w:rFonts w:ascii="Calibri" w:hAnsi="Calibri"/>
                <w:spacing w:val="-5"/>
                <w:sz w:val="12"/>
              </w:rPr>
              <w:t>Tool</w:t>
            </w:r>
          </w:p>
        </w:tc>
        <w:tc>
          <w:tcPr>
            <w:tcW w:w="1952" w:type="dxa"/>
            <w:tcBorders>
              <w:bottom w:val="single" w:sz="4" w:space="0" w:color="FFFFFF"/>
              <w:right w:val="nil"/>
            </w:tcBorders>
          </w:tcPr>
          <w:p>
            <w:pPr>
              <w:pStyle w:val="TableParagraph"/>
              <w:spacing w:line="129" w:lineRule="exact"/>
              <w:ind w:left="190" w:right="179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pacing w:val="-7"/>
                <w:sz w:val="11"/>
              </w:rPr>
              <w:t>Линейное</w:t>
            </w:r>
            <w:r>
              <w:rPr>
                <w:rFonts w:ascii="Calibri" w:hAnsi="Calibri"/>
                <w:spacing w:val="-15"/>
                <w:sz w:val="11"/>
              </w:rPr>
              <w:t> </w:t>
            </w:r>
            <w:r>
              <w:rPr>
                <w:rFonts w:ascii="Calibri" w:hAnsi="Calibri"/>
                <w:spacing w:val="-7"/>
                <w:sz w:val="11"/>
              </w:rPr>
              <w:t>расположение</w:t>
            </w:r>
            <w:r>
              <w:rPr>
                <w:rFonts w:ascii="Calibri" w:hAnsi="Calibri"/>
                <w:spacing w:val="-13"/>
                <w:sz w:val="11"/>
              </w:rPr>
              <w:t> </w:t>
            </w:r>
            <w:r>
              <w:rPr>
                <w:rFonts w:ascii="Calibri" w:hAnsi="Calibri"/>
                <w:spacing w:val="-7"/>
                <w:sz w:val="11"/>
              </w:rPr>
              <w:t>/</w:t>
            </w:r>
            <w:r>
              <w:rPr>
                <w:rFonts w:ascii="Calibri" w:hAnsi="Calibri"/>
                <w:spacing w:val="-14"/>
                <w:sz w:val="11"/>
              </w:rPr>
              <w:t> </w:t>
            </w:r>
            <w:r>
              <w:rPr>
                <w:rFonts w:ascii="Calibri" w:hAnsi="Calibri"/>
                <w:spacing w:val="-7"/>
                <w:sz w:val="11"/>
              </w:rPr>
              <w:t>Gang</w:t>
            </w:r>
            <w:r>
              <w:rPr>
                <w:rFonts w:ascii="Calibri" w:hAnsi="Calibri"/>
                <w:spacing w:val="-12"/>
                <w:sz w:val="11"/>
              </w:rPr>
              <w:t> </w:t>
            </w:r>
            <w:r>
              <w:rPr>
                <w:rFonts w:ascii="Calibri" w:hAnsi="Calibri"/>
                <w:spacing w:val="-6"/>
                <w:sz w:val="11"/>
              </w:rPr>
              <w:t>Tool</w:t>
            </w:r>
            <w:r>
              <w:rPr>
                <w:rFonts w:ascii="Calibri" w:hAnsi="Calibri"/>
                <w:spacing w:val="-15"/>
                <w:sz w:val="11"/>
              </w:rPr>
              <w:t> </w:t>
            </w:r>
            <w:r>
              <w:rPr>
                <w:rFonts w:ascii="Calibri" w:hAnsi="Calibri"/>
                <w:spacing w:val="-6"/>
                <w:sz w:val="11"/>
              </w:rPr>
              <w:t>8</w:t>
            </w:r>
          </w:p>
          <w:p>
            <w:pPr>
              <w:pStyle w:val="TableParagraph"/>
              <w:spacing w:line="95" w:lineRule="exact"/>
              <w:ind w:left="184" w:right="179"/>
              <w:rPr>
                <w:rFonts w:ascii="Calibri"/>
                <w:sz w:val="11"/>
              </w:rPr>
            </w:pPr>
            <w:r>
              <w:rPr>
                <w:rFonts w:ascii="Calibri"/>
                <w:spacing w:val="-6"/>
                <w:w w:val="95"/>
                <w:sz w:val="11"/>
              </w:rPr>
              <w:t>8-pcs</w:t>
            </w:r>
            <w:r>
              <w:rPr>
                <w:rFonts w:ascii="Calibri"/>
                <w:spacing w:val="-14"/>
                <w:w w:val="95"/>
                <w:sz w:val="11"/>
              </w:rPr>
              <w:t> </w:t>
            </w:r>
            <w:r>
              <w:rPr>
                <w:rFonts w:ascii="Calibri"/>
                <w:spacing w:val="-5"/>
                <w:w w:val="95"/>
                <w:sz w:val="11"/>
              </w:rPr>
              <w:t>Turret</w:t>
            </w:r>
          </w:p>
        </w:tc>
      </w:tr>
      <w:tr>
        <w:trPr>
          <w:trHeight w:val="251" w:hRule="atLeast"/>
        </w:trPr>
        <w:tc>
          <w:tcPr>
            <w:tcW w:w="2040" w:type="dxa"/>
          </w:tcPr>
          <w:p>
            <w:pPr>
              <w:pStyle w:val="TableParagraph"/>
              <w:spacing w:before="45"/>
              <w:ind w:left="63" w:right="58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w w:val="105"/>
                <w:sz w:val="13"/>
              </w:rPr>
              <w:t>Скорость</w:t>
            </w:r>
            <w:r>
              <w:rPr>
                <w:rFonts w:ascii="Calibri" w:hAnsi="Calibri"/>
                <w:spacing w:val="-5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подачи</w:t>
            </w:r>
            <w:r>
              <w:rPr>
                <w:rFonts w:ascii="Calibri" w:hAnsi="Calibri"/>
                <w:spacing w:val="-4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по</w:t>
            </w:r>
            <w:r>
              <w:rPr>
                <w:rFonts w:ascii="Calibri" w:hAnsi="Calibri"/>
                <w:spacing w:val="-4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оси</w:t>
            </w:r>
            <w:r>
              <w:rPr>
                <w:rFonts w:ascii="Calibri" w:hAnsi="Calibri"/>
                <w:spacing w:val="-4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Х</w:t>
            </w:r>
          </w:p>
        </w:tc>
        <w:tc>
          <w:tcPr>
            <w:tcW w:w="2547" w:type="dxa"/>
          </w:tcPr>
          <w:p>
            <w:pPr>
              <w:pStyle w:val="TableParagraph"/>
              <w:spacing w:before="38"/>
              <w:ind w:left="485" w:right="477"/>
              <w:rPr>
                <w:rFonts w:ascii="Calibri"/>
                <w:sz w:val="13"/>
              </w:rPr>
            </w:pPr>
            <w:r>
              <w:rPr>
                <w:rFonts w:ascii="Calibri"/>
                <w:spacing w:val="-4"/>
                <w:sz w:val="13"/>
              </w:rPr>
              <w:t>X</w:t>
            </w:r>
            <w:r>
              <w:rPr>
                <w:rFonts w:ascii="Calibri"/>
                <w:spacing w:val="-12"/>
                <w:sz w:val="13"/>
              </w:rPr>
              <w:t> </w:t>
            </w:r>
            <w:r>
              <w:rPr>
                <w:rFonts w:ascii="Calibri"/>
                <w:spacing w:val="-4"/>
                <w:sz w:val="13"/>
              </w:rPr>
              <w:t>axis</w:t>
            </w:r>
            <w:r>
              <w:rPr>
                <w:rFonts w:ascii="Calibri"/>
                <w:spacing w:val="-12"/>
                <w:sz w:val="13"/>
              </w:rPr>
              <w:t> </w:t>
            </w:r>
            <w:r>
              <w:rPr>
                <w:rFonts w:ascii="Calibri"/>
                <w:spacing w:val="-4"/>
                <w:sz w:val="13"/>
              </w:rPr>
              <w:t>rapid</w:t>
            </w:r>
            <w:r>
              <w:rPr>
                <w:rFonts w:ascii="Calibri"/>
                <w:spacing w:val="-10"/>
                <w:sz w:val="13"/>
              </w:rPr>
              <w:t> </w:t>
            </w:r>
            <w:r>
              <w:rPr>
                <w:rFonts w:ascii="Calibri"/>
                <w:spacing w:val="-3"/>
                <w:sz w:val="13"/>
              </w:rPr>
              <w:t>feed</w:t>
            </w:r>
          </w:p>
        </w:tc>
        <w:tc>
          <w:tcPr>
            <w:tcW w:w="1982" w:type="dxa"/>
          </w:tcPr>
          <w:p>
            <w:pPr>
              <w:pStyle w:val="TableParagraph"/>
              <w:spacing w:before="38"/>
              <w:ind w:left="127" w:right="125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2500mm/min</w:t>
            </w:r>
          </w:p>
        </w:tc>
        <w:tc>
          <w:tcPr>
            <w:tcW w:w="2001" w:type="dxa"/>
          </w:tcPr>
          <w:p>
            <w:pPr>
              <w:pStyle w:val="TableParagraph"/>
              <w:spacing w:before="38"/>
              <w:ind w:left="141" w:right="135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2500mm/min</w:t>
            </w:r>
          </w:p>
        </w:tc>
        <w:tc>
          <w:tcPr>
            <w:tcW w:w="1952" w:type="dxa"/>
            <w:tcBorders>
              <w:top w:val="single" w:sz="4" w:space="0" w:color="FFFFFF"/>
              <w:right w:val="nil"/>
            </w:tcBorders>
          </w:tcPr>
          <w:p>
            <w:pPr>
              <w:pStyle w:val="TableParagraph"/>
              <w:spacing w:before="38"/>
              <w:ind w:left="180" w:right="179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1800mm/min</w:t>
            </w:r>
          </w:p>
        </w:tc>
      </w:tr>
      <w:tr>
        <w:trPr>
          <w:trHeight w:val="256" w:hRule="atLeast"/>
        </w:trPr>
        <w:tc>
          <w:tcPr>
            <w:tcW w:w="2040" w:type="dxa"/>
          </w:tcPr>
          <w:p>
            <w:pPr>
              <w:pStyle w:val="TableParagraph"/>
              <w:spacing w:before="46"/>
              <w:ind w:left="63" w:right="59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spacing w:val="-1"/>
                <w:w w:val="105"/>
                <w:sz w:val="13"/>
              </w:rPr>
              <w:t>Точность</w:t>
            </w:r>
            <w:r>
              <w:rPr>
                <w:rFonts w:ascii="Calibri" w:hAnsi="Calibri"/>
                <w:spacing w:val="-4"/>
                <w:w w:val="105"/>
                <w:sz w:val="13"/>
              </w:rPr>
              <w:t> </w:t>
            </w:r>
            <w:r>
              <w:rPr>
                <w:rFonts w:ascii="Calibri" w:hAnsi="Calibri"/>
                <w:spacing w:val="-1"/>
                <w:w w:val="105"/>
                <w:sz w:val="13"/>
              </w:rPr>
              <w:t>позиционирования</w:t>
            </w:r>
            <w:r>
              <w:rPr>
                <w:rFonts w:ascii="Calibri" w:hAnsi="Calibri"/>
                <w:spacing w:val="-4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X/Z</w:t>
            </w:r>
          </w:p>
        </w:tc>
        <w:tc>
          <w:tcPr>
            <w:tcW w:w="2547" w:type="dxa"/>
          </w:tcPr>
          <w:p>
            <w:pPr>
              <w:pStyle w:val="TableParagraph"/>
              <w:spacing w:before="41"/>
              <w:ind w:left="485" w:right="477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X/Z</w:t>
            </w:r>
            <w:r>
              <w:rPr>
                <w:rFonts w:ascii="Calibri"/>
                <w:spacing w:val="-12"/>
                <w:sz w:val="13"/>
              </w:rPr>
              <w:t> </w:t>
            </w:r>
            <w:r>
              <w:rPr>
                <w:rFonts w:ascii="Calibri"/>
                <w:spacing w:val="-5"/>
                <w:sz w:val="13"/>
              </w:rPr>
              <w:t>Positioning</w:t>
            </w:r>
            <w:r>
              <w:rPr>
                <w:rFonts w:ascii="Calibri"/>
                <w:spacing w:val="-11"/>
                <w:sz w:val="13"/>
              </w:rPr>
              <w:t> </w:t>
            </w:r>
            <w:r>
              <w:rPr>
                <w:rFonts w:ascii="Calibri"/>
                <w:spacing w:val="-4"/>
                <w:sz w:val="13"/>
              </w:rPr>
              <w:t>accuracy</w:t>
            </w:r>
          </w:p>
        </w:tc>
        <w:tc>
          <w:tcPr>
            <w:tcW w:w="1982" w:type="dxa"/>
          </w:tcPr>
          <w:p>
            <w:pPr>
              <w:pStyle w:val="TableParagraph"/>
              <w:spacing w:before="41"/>
              <w:ind w:left="129" w:right="125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0.006mm</w:t>
            </w:r>
          </w:p>
        </w:tc>
        <w:tc>
          <w:tcPr>
            <w:tcW w:w="2001" w:type="dxa"/>
          </w:tcPr>
          <w:p>
            <w:pPr>
              <w:pStyle w:val="TableParagraph"/>
              <w:spacing w:before="41"/>
              <w:ind w:left="141" w:right="134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0.006mm</w:t>
            </w:r>
          </w:p>
        </w:tc>
        <w:tc>
          <w:tcPr>
            <w:tcW w:w="1952" w:type="dxa"/>
            <w:tcBorders>
              <w:right w:val="nil"/>
            </w:tcBorders>
          </w:tcPr>
          <w:p>
            <w:pPr>
              <w:pStyle w:val="TableParagraph"/>
              <w:spacing w:before="41"/>
              <w:ind w:left="183" w:right="179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0.016mm</w:t>
            </w:r>
          </w:p>
        </w:tc>
      </w:tr>
      <w:tr>
        <w:trPr>
          <w:trHeight w:val="251" w:hRule="atLeast"/>
        </w:trPr>
        <w:tc>
          <w:tcPr>
            <w:tcW w:w="2040" w:type="dxa"/>
          </w:tcPr>
          <w:p>
            <w:pPr>
              <w:pStyle w:val="TableParagraph"/>
              <w:spacing w:before="45"/>
              <w:ind w:left="62" w:right="59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spacing w:val="-1"/>
                <w:w w:val="105"/>
                <w:sz w:val="13"/>
              </w:rPr>
              <w:t>Точность</w:t>
            </w:r>
            <w:r>
              <w:rPr>
                <w:rFonts w:ascii="Calibri" w:hAnsi="Calibri"/>
                <w:spacing w:val="-6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перемещения</w:t>
            </w:r>
            <w:r>
              <w:rPr>
                <w:rFonts w:ascii="Calibri" w:hAnsi="Calibri"/>
                <w:spacing w:val="-7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X/Z</w:t>
            </w:r>
          </w:p>
        </w:tc>
        <w:tc>
          <w:tcPr>
            <w:tcW w:w="2547" w:type="dxa"/>
          </w:tcPr>
          <w:p>
            <w:pPr>
              <w:pStyle w:val="TableParagraph"/>
              <w:spacing w:before="39"/>
              <w:ind w:left="486" w:right="477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X/Z</w:t>
            </w:r>
            <w:r>
              <w:rPr>
                <w:rFonts w:ascii="Calibri"/>
                <w:spacing w:val="-11"/>
                <w:sz w:val="13"/>
              </w:rPr>
              <w:t> </w:t>
            </w:r>
            <w:r>
              <w:rPr>
                <w:rFonts w:ascii="Calibri"/>
                <w:spacing w:val="-5"/>
                <w:sz w:val="13"/>
              </w:rPr>
              <w:t>Repositioning</w:t>
            </w:r>
            <w:r>
              <w:rPr>
                <w:rFonts w:ascii="Calibri"/>
                <w:spacing w:val="-13"/>
                <w:sz w:val="13"/>
              </w:rPr>
              <w:t> </w:t>
            </w:r>
            <w:r>
              <w:rPr>
                <w:rFonts w:ascii="Calibri"/>
                <w:spacing w:val="-4"/>
                <w:sz w:val="13"/>
              </w:rPr>
              <w:t>accuracy</w:t>
            </w:r>
          </w:p>
        </w:tc>
        <w:tc>
          <w:tcPr>
            <w:tcW w:w="1982" w:type="dxa"/>
          </w:tcPr>
          <w:p>
            <w:pPr>
              <w:pStyle w:val="TableParagraph"/>
              <w:spacing w:before="39"/>
              <w:ind w:left="129" w:right="125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0.003mm</w:t>
            </w:r>
          </w:p>
        </w:tc>
        <w:tc>
          <w:tcPr>
            <w:tcW w:w="2001" w:type="dxa"/>
          </w:tcPr>
          <w:p>
            <w:pPr>
              <w:pStyle w:val="TableParagraph"/>
              <w:spacing w:before="39"/>
              <w:ind w:left="141" w:right="134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0.003mm</w:t>
            </w:r>
          </w:p>
        </w:tc>
        <w:tc>
          <w:tcPr>
            <w:tcW w:w="1952" w:type="dxa"/>
            <w:tcBorders>
              <w:right w:val="nil"/>
            </w:tcBorders>
          </w:tcPr>
          <w:p>
            <w:pPr>
              <w:pStyle w:val="TableParagraph"/>
              <w:spacing w:before="39"/>
              <w:ind w:left="183" w:right="179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0.006mm</w:t>
            </w:r>
          </w:p>
        </w:tc>
      </w:tr>
      <w:tr>
        <w:trPr>
          <w:trHeight w:val="251" w:hRule="atLeast"/>
        </w:trPr>
        <w:tc>
          <w:tcPr>
            <w:tcW w:w="2040" w:type="dxa"/>
          </w:tcPr>
          <w:p>
            <w:pPr>
              <w:pStyle w:val="TableParagraph"/>
              <w:spacing w:before="45"/>
              <w:ind w:left="63" w:right="59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w w:val="105"/>
                <w:sz w:val="13"/>
              </w:rPr>
              <w:t>Вес</w:t>
            </w:r>
            <w:r>
              <w:rPr>
                <w:rFonts w:ascii="Calibri" w:hAnsi="Calibri"/>
                <w:spacing w:val="-5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станка</w:t>
            </w:r>
          </w:p>
        </w:tc>
        <w:tc>
          <w:tcPr>
            <w:tcW w:w="2547" w:type="dxa"/>
          </w:tcPr>
          <w:p>
            <w:pPr>
              <w:pStyle w:val="TableParagraph"/>
              <w:spacing w:before="38"/>
              <w:ind w:left="485" w:right="477"/>
              <w:rPr>
                <w:rFonts w:ascii="Calibri"/>
                <w:sz w:val="13"/>
              </w:rPr>
            </w:pPr>
            <w:r>
              <w:rPr>
                <w:rFonts w:ascii="Calibri"/>
                <w:spacing w:val="-4"/>
                <w:sz w:val="13"/>
              </w:rPr>
              <w:t>Machine</w:t>
            </w:r>
            <w:r>
              <w:rPr>
                <w:rFonts w:ascii="Calibri"/>
                <w:spacing w:val="-11"/>
                <w:sz w:val="13"/>
              </w:rPr>
              <w:t> </w:t>
            </w:r>
            <w:r>
              <w:rPr>
                <w:rFonts w:ascii="Calibri"/>
                <w:spacing w:val="-4"/>
                <w:sz w:val="13"/>
              </w:rPr>
              <w:t>weight</w:t>
            </w:r>
          </w:p>
        </w:tc>
        <w:tc>
          <w:tcPr>
            <w:tcW w:w="1982" w:type="dxa"/>
          </w:tcPr>
          <w:p>
            <w:pPr>
              <w:pStyle w:val="TableParagraph"/>
              <w:spacing w:before="38"/>
              <w:ind w:left="128" w:right="125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1250kg</w:t>
            </w:r>
          </w:p>
        </w:tc>
        <w:tc>
          <w:tcPr>
            <w:tcW w:w="2001" w:type="dxa"/>
          </w:tcPr>
          <w:p>
            <w:pPr>
              <w:pStyle w:val="TableParagraph"/>
              <w:spacing w:before="38"/>
              <w:ind w:left="141" w:right="134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1500kg</w:t>
            </w:r>
          </w:p>
        </w:tc>
        <w:tc>
          <w:tcPr>
            <w:tcW w:w="1952" w:type="dxa"/>
            <w:tcBorders>
              <w:right w:val="nil"/>
            </w:tcBorders>
          </w:tcPr>
          <w:p>
            <w:pPr>
              <w:pStyle w:val="TableParagraph"/>
              <w:spacing w:before="38"/>
              <w:ind w:left="186" w:right="179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2400kg</w:t>
            </w:r>
          </w:p>
        </w:tc>
      </w:tr>
      <w:tr>
        <w:trPr>
          <w:trHeight w:val="267" w:hRule="atLeast"/>
        </w:trPr>
        <w:tc>
          <w:tcPr>
            <w:tcW w:w="2040" w:type="dxa"/>
          </w:tcPr>
          <w:p>
            <w:pPr>
              <w:pStyle w:val="TableParagraph"/>
              <w:spacing w:before="46"/>
              <w:ind w:left="63" w:right="59"/>
              <w:rPr>
                <w:rFonts w:ascii="Calibri" w:hAnsi="Calibri"/>
                <w:sz w:val="13"/>
              </w:rPr>
            </w:pPr>
            <w:r>
              <w:rPr>
                <w:rFonts w:ascii="Calibri" w:hAnsi="Calibri"/>
                <w:w w:val="105"/>
                <w:sz w:val="13"/>
              </w:rPr>
              <w:t>Размер</w:t>
            </w:r>
            <w:r>
              <w:rPr>
                <w:rFonts w:ascii="Calibri" w:hAnsi="Calibri"/>
                <w:spacing w:val="-5"/>
                <w:w w:val="105"/>
                <w:sz w:val="13"/>
              </w:rPr>
              <w:t> </w:t>
            </w:r>
            <w:r>
              <w:rPr>
                <w:rFonts w:ascii="Calibri" w:hAnsi="Calibri"/>
                <w:w w:val="105"/>
                <w:sz w:val="13"/>
              </w:rPr>
              <w:t>станка</w:t>
            </w:r>
          </w:p>
        </w:tc>
        <w:tc>
          <w:tcPr>
            <w:tcW w:w="2547" w:type="dxa"/>
          </w:tcPr>
          <w:p>
            <w:pPr>
              <w:pStyle w:val="TableParagraph"/>
              <w:spacing w:before="46"/>
              <w:ind w:left="483" w:right="477"/>
              <w:rPr>
                <w:rFonts w:ascii="Calibri"/>
                <w:sz w:val="13"/>
              </w:rPr>
            </w:pPr>
            <w:r>
              <w:rPr>
                <w:rFonts w:ascii="Calibri"/>
                <w:spacing w:val="-4"/>
                <w:sz w:val="13"/>
              </w:rPr>
              <w:t>Machine</w:t>
            </w:r>
            <w:r>
              <w:rPr>
                <w:rFonts w:ascii="Calibri"/>
                <w:spacing w:val="-14"/>
                <w:sz w:val="13"/>
              </w:rPr>
              <w:t> </w:t>
            </w:r>
            <w:r>
              <w:rPr>
                <w:rFonts w:ascii="Calibri"/>
                <w:spacing w:val="-3"/>
                <w:sz w:val="13"/>
              </w:rPr>
              <w:t>size</w:t>
            </w:r>
          </w:p>
        </w:tc>
        <w:tc>
          <w:tcPr>
            <w:tcW w:w="1982" w:type="dxa"/>
          </w:tcPr>
          <w:p>
            <w:pPr>
              <w:pStyle w:val="TableParagraph"/>
              <w:spacing w:before="46"/>
              <w:ind w:left="129" w:right="125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2.1x1.6x1.7m</w:t>
            </w:r>
          </w:p>
        </w:tc>
        <w:tc>
          <w:tcPr>
            <w:tcW w:w="2001" w:type="dxa"/>
          </w:tcPr>
          <w:p>
            <w:pPr>
              <w:pStyle w:val="TableParagraph"/>
              <w:spacing w:before="46"/>
              <w:ind w:left="141" w:right="132"/>
              <w:rPr>
                <w:rFonts w:ascii="Calibri"/>
                <w:sz w:val="13"/>
              </w:rPr>
            </w:pPr>
            <w:r>
              <w:rPr>
                <w:rFonts w:ascii="Calibri"/>
                <w:spacing w:val="-5"/>
                <w:sz w:val="13"/>
              </w:rPr>
              <w:t>2.4x1.7</w:t>
            </w:r>
            <w:r>
              <w:rPr>
                <w:rFonts w:ascii="Calibri"/>
                <w:spacing w:val="-11"/>
                <w:sz w:val="13"/>
              </w:rPr>
              <w:t> </w:t>
            </w:r>
            <w:r>
              <w:rPr>
                <w:rFonts w:ascii="Calibri"/>
                <w:spacing w:val="-4"/>
                <w:sz w:val="13"/>
              </w:rPr>
              <w:t>x1.9m</w:t>
            </w:r>
          </w:p>
        </w:tc>
        <w:tc>
          <w:tcPr>
            <w:tcW w:w="1952" w:type="dxa"/>
            <w:tcBorders>
              <w:right w:val="nil"/>
            </w:tcBorders>
          </w:tcPr>
          <w:p>
            <w:pPr>
              <w:pStyle w:val="TableParagraph"/>
              <w:spacing w:before="46"/>
              <w:ind w:left="185" w:right="179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2.3x1.7x2m</w:t>
            </w:r>
          </w:p>
        </w:tc>
      </w:tr>
    </w:tbl>
    <w:p>
      <w:pPr>
        <w:spacing w:after="0"/>
        <w:rPr>
          <w:rFonts w:ascii="Calibri"/>
          <w:sz w:val="13"/>
        </w:rPr>
        <w:sectPr>
          <w:pgSz w:w="11910" w:h="16850"/>
          <w:pgMar w:top="0" w:bottom="280" w:left="0" w:right="0"/>
        </w:sectPr>
      </w:pPr>
    </w:p>
    <w:p>
      <w:pPr>
        <w:pStyle w:val="Heading1"/>
        <w:ind w:right="1093"/>
      </w:pPr>
      <w:r>
        <w:rPr>
          <w:color w:val="C00000"/>
        </w:rPr>
        <w:t>CK46D-8</w:t>
      </w:r>
      <w:r>
        <w:rPr>
          <w:color w:val="C00000"/>
          <w:spacing w:val="-3"/>
        </w:rPr>
        <w:t> </w:t>
      </w:r>
      <w:r>
        <w:rPr>
          <w:color w:val="C00000"/>
        </w:rPr>
        <w:t>токарно-фрезерный</w:t>
      </w:r>
      <w:r>
        <w:rPr>
          <w:color w:val="C00000"/>
          <w:spacing w:val="-6"/>
        </w:rPr>
        <w:t> </w:t>
      </w:r>
      <w:r>
        <w:rPr>
          <w:color w:val="C00000"/>
        </w:rPr>
        <w:t>станок</w:t>
      </w:r>
      <w:r>
        <w:rPr>
          <w:color w:val="C00000"/>
          <w:spacing w:val="-6"/>
        </w:rPr>
        <w:t> </w:t>
      </w:r>
      <w:r>
        <w:rPr>
          <w:color w:val="C00000"/>
        </w:rPr>
        <w:t>c</w:t>
      </w:r>
      <w:r>
        <w:rPr>
          <w:color w:val="C00000"/>
          <w:spacing w:val="-4"/>
        </w:rPr>
        <w:t> </w:t>
      </w:r>
      <w:r>
        <w:rPr>
          <w:color w:val="C00000"/>
        </w:rPr>
        <w:t>ЧПУ</w:t>
      </w:r>
    </w:p>
    <w:p>
      <w:pPr>
        <w:spacing w:before="217"/>
        <w:ind w:left="1066" w:right="1080" w:firstLine="0"/>
        <w:jc w:val="center"/>
        <w:rPr>
          <w:b/>
          <w:sz w:val="28"/>
        </w:rPr>
      </w:pPr>
      <w:r>
        <w:rPr>
          <w:b/>
          <w:color w:val="595959"/>
          <w:sz w:val="28"/>
        </w:rPr>
        <w:t>CK46D-8</w:t>
      </w:r>
      <w:r>
        <w:rPr>
          <w:b/>
          <w:color w:val="595959"/>
          <w:spacing w:val="-5"/>
          <w:sz w:val="28"/>
        </w:rPr>
        <w:t> </w:t>
      </w:r>
      <w:r>
        <w:rPr>
          <w:b/>
          <w:color w:val="595959"/>
          <w:sz w:val="28"/>
        </w:rPr>
        <w:t>CNC</w:t>
      </w:r>
      <w:r>
        <w:rPr>
          <w:b/>
          <w:color w:val="595959"/>
          <w:spacing w:val="-4"/>
          <w:sz w:val="28"/>
        </w:rPr>
        <w:t> </w:t>
      </w:r>
      <w:r>
        <w:rPr>
          <w:b/>
          <w:color w:val="595959"/>
          <w:sz w:val="28"/>
        </w:rPr>
        <w:t>Turning-Milling</w:t>
      </w:r>
      <w:r>
        <w:rPr>
          <w:b/>
          <w:color w:val="595959"/>
          <w:spacing w:val="-4"/>
          <w:sz w:val="28"/>
        </w:rPr>
        <w:t> </w:t>
      </w:r>
      <w:r>
        <w:rPr>
          <w:b/>
          <w:color w:val="595959"/>
          <w:sz w:val="28"/>
        </w:rPr>
        <w:t>Machine</w:t>
      </w:r>
      <w:r>
        <w:rPr>
          <w:b/>
          <w:color w:val="595959"/>
          <w:spacing w:val="-5"/>
          <w:sz w:val="28"/>
        </w:rPr>
        <w:t> </w:t>
      </w:r>
      <w:r>
        <w:rPr>
          <w:b/>
          <w:color w:val="595959"/>
          <w:sz w:val="28"/>
        </w:rPr>
        <w:t>Center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9"/>
        <w:rPr>
          <w:b/>
          <w:sz w:val="41"/>
        </w:rPr>
      </w:pPr>
    </w:p>
    <w:p>
      <w:pPr>
        <w:spacing w:line="285" w:lineRule="auto" w:before="1"/>
        <w:ind w:left="806" w:right="786" w:firstLine="566"/>
        <w:jc w:val="both"/>
        <w:rPr>
          <w:sz w:val="22"/>
        </w:rPr>
      </w:pPr>
      <w:r>
        <w:rPr>
          <w:sz w:val="22"/>
        </w:rPr>
        <w:t>Токарно-фрезерный станок с ЧПУ с наклонной станиной, имеющий оси X, Y, Z, C,</w:t>
      </w:r>
      <w:r>
        <w:rPr>
          <w:spacing w:val="1"/>
          <w:sz w:val="22"/>
        </w:rPr>
        <w:t> </w:t>
      </w:r>
      <w:r>
        <w:rPr>
          <w:sz w:val="22"/>
        </w:rPr>
        <w:t>управляет-</w:t>
      </w:r>
      <w:r>
        <w:rPr>
          <w:spacing w:val="1"/>
          <w:sz w:val="22"/>
        </w:rPr>
        <w:t> </w:t>
      </w:r>
      <w:r>
        <w:rPr>
          <w:sz w:val="22"/>
        </w:rPr>
        <w:t>ся серводвигателем, имеет компактную и продуманную конструкцию, шпиндель (ось С) приводится</w:t>
      </w:r>
      <w:r>
        <w:rPr>
          <w:spacing w:val="-59"/>
          <w:sz w:val="22"/>
        </w:rPr>
        <w:t> </w:t>
      </w:r>
      <w:r>
        <w:rPr>
          <w:sz w:val="22"/>
        </w:rPr>
        <w:t>в движение серводвигателем. Станок может не только поворачивать и сверлить окружность и</w:t>
      </w:r>
      <w:r>
        <w:rPr>
          <w:spacing w:val="1"/>
          <w:sz w:val="22"/>
        </w:rPr>
        <w:t> </w:t>
      </w:r>
      <w:r>
        <w:rPr>
          <w:sz w:val="22"/>
        </w:rPr>
        <w:t>грань, резьбу стержневого и пластинчатого типа заготовки и видов материала, но и фрезеровать,</w:t>
      </w:r>
      <w:r>
        <w:rPr>
          <w:spacing w:val="1"/>
          <w:sz w:val="22"/>
        </w:rPr>
        <w:t> </w:t>
      </w:r>
      <w:r>
        <w:rPr>
          <w:sz w:val="22"/>
        </w:rPr>
        <w:t>сверлить разные виды радиальной и осевой поверхности крюка, применяя многие виды обработки.</w:t>
      </w:r>
      <w:r>
        <w:rPr>
          <w:spacing w:val="-59"/>
          <w:sz w:val="22"/>
        </w:rPr>
        <w:t> </w:t>
      </w:r>
      <w:r>
        <w:rPr>
          <w:sz w:val="22"/>
        </w:rPr>
        <w:t>Станок</w:t>
      </w:r>
      <w:r>
        <w:rPr>
          <w:spacing w:val="-2"/>
          <w:sz w:val="22"/>
        </w:rPr>
        <w:t> </w:t>
      </w:r>
      <w:r>
        <w:rPr>
          <w:sz w:val="22"/>
        </w:rPr>
        <w:t>подходит</w:t>
      </w:r>
      <w:r>
        <w:rPr>
          <w:spacing w:val="-1"/>
          <w:sz w:val="22"/>
        </w:rPr>
        <w:t> </w:t>
      </w:r>
      <w:r>
        <w:rPr>
          <w:sz w:val="22"/>
        </w:rPr>
        <w:t>для</w:t>
      </w:r>
      <w:r>
        <w:rPr>
          <w:spacing w:val="-2"/>
          <w:sz w:val="22"/>
        </w:rPr>
        <w:t> </w:t>
      </w:r>
      <w:r>
        <w:rPr>
          <w:sz w:val="22"/>
        </w:rPr>
        <w:t>высокоэффективной обработки</w:t>
      </w:r>
      <w:r>
        <w:rPr>
          <w:spacing w:val="1"/>
          <w:sz w:val="22"/>
        </w:rPr>
        <w:t> </w:t>
      </w:r>
      <w:r>
        <w:rPr>
          <w:sz w:val="22"/>
        </w:rPr>
        <w:t>небольших</w:t>
      </w:r>
      <w:r>
        <w:rPr>
          <w:spacing w:val="-3"/>
          <w:sz w:val="22"/>
        </w:rPr>
        <w:t> </w:t>
      </w:r>
      <w:r>
        <w:rPr>
          <w:sz w:val="22"/>
        </w:rPr>
        <w:t>заготовок.</w:t>
      </w:r>
    </w:p>
    <w:p>
      <w:pPr>
        <w:pStyle w:val="BodyText"/>
        <w:spacing w:before="8"/>
        <w:rPr>
          <w:sz w:val="17"/>
        </w:rPr>
      </w:pPr>
    </w:p>
    <w:p>
      <w:pPr>
        <w:pStyle w:val="BodyText"/>
        <w:spacing w:line="340" w:lineRule="auto" w:before="126"/>
        <w:ind w:left="775" w:right="865" w:firstLine="566"/>
        <w:jc w:val="both"/>
      </w:pPr>
      <w:r>
        <w:rPr/>
        <w:drawing>
          <wp:anchor distT="0" distB="0" distL="0" distR="0" allowOverlap="1" layoutInCell="1" locked="0" behindDoc="1" simplePos="0" relativeHeight="481285632">
            <wp:simplePos x="0" y="0"/>
            <wp:positionH relativeFrom="page">
              <wp:posOffset>437088</wp:posOffset>
            </wp:positionH>
            <wp:positionV relativeFrom="paragraph">
              <wp:posOffset>1089789</wp:posOffset>
            </wp:positionV>
            <wp:extent cx="6799704" cy="1642109"/>
            <wp:effectExtent l="0" t="0" r="0" b="0"/>
            <wp:wrapNone/>
            <wp:docPr id="21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9704" cy="1642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The Machine is slant bed CNC Turning-Milling Machine, which has X, Y, Z, С axis, and controlled by servo</w:t>
      </w:r>
      <w:r>
        <w:rPr>
          <w:spacing w:val="1"/>
        </w:rPr>
        <w:t> </w:t>
      </w:r>
      <w:r>
        <w:rPr/>
        <w:t>motor. It has a compact and reasonable structure, the spindle (C axis) driven by servo motor. This machine not only</w:t>
      </w:r>
      <w:r>
        <w:rPr>
          <w:spacing w:val="-53"/>
        </w:rPr>
        <w:t> </w:t>
      </w:r>
      <w:r>
        <w:rPr/>
        <w:t>can turn excircle, end face, thread of Rod type and Plate type work piece in kinds of material, but also can mill, drill</w:t>
      </w:r>
      <w:r>
        <w:rPr>
          <w:spacing w:val="1"/>
        </w:rPr>
        <w:t> </w:t>
      </w:r>
      <w:r>
        <w:rPr/>
        <w:t>kinds of radial and axial hook face, etc. many kinds processes. This machine is suitable to process small work piece</w:t>
      </w:r>
      <w:r>
        <w:rPr>
          <w:spacing w:val="-5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highly</w:t>
      </w:r>
      <w:r>
        <w:rPr>
          <w:spacing w:val="-1"/>
        </w:rPr>
        <w:t> </w:t>
      </w:r>
      <w:r>
        <w:rPr/>
        <w:t>efficient.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2"/>
        </w:rPr>
      </w:pPr>
    </w:p>
    <w:p>
      <w:pPr>
        <w:spacing w:after="0"/>
        <w:rPr>
          <w:sz w:val="22"/>
        </w:rPr>
        <w:sectPr>
          <w:pgSz w:w="11910" w:h="16850"/>
          <w:pgMar w:top="720" w:bottom="280" w:left="0" w:right="0"/>
        </w:sectPr>
      </w:pPr>
    </w:p>
    <w:p>
      <w:pPr>
        <w:pStyle w:val="Heading7"/>
        <w:spacing w:before="94"/>
        <w:ind w:left="806"/>
      </w:pPr>
      <w:r>
        <w:rPr>
          <w:color w:val="00B050"/>
        </w:rPr>
        <w:t>Стандартная</w:t>
      </w:r>
      <w:r>
        <w:rPr>
          <w:color w:val="00B050"/>
          <w:spacing w:val="-6"/>
        </w:rPr>
        <w:t> </w:t>
      </w:r>
      <w:r>
        <w:rPr>
          <w:color w:val="00B050"/>
        </w:rPr>
        <w:t>комплектация:</w:t>
      </w:r>
    </w:p>
    <w:p>
      <w:pPr>
        <w:pStyle w:val="BodyText"/>
        <w:spacing w:before="149"/>
        <w:ind w:left="806"/>
      </w:pPr>
      <w:r>
        <w:rPr/>
        <w:t>Контроллер</w:t>
      </w:r>
      <w:r>
        <w:rPr>
          <w:spacing w:val="-4"/>
        </w:rPr>
        <w:t> </w:t>
      </w:r>
      <w:r>
        <w:rPr/>
        <w:t>GSK988TА</w:t>
      </w:r>
    </w:p>
    <w:p>
      <w:pPr>
        <w:pStyle w:val="BodyText"/>
        <w:spacing w:line="355" w:lineRule="auto" w:before="111"/>
        <w:ind w:left="806"/>
      </w:pPr>
      <w:r>
        <w:rPr/>
        <w:t>Шариковый</w:t>
      </w:r>
      <w:r>
        <w:rPr>
          <w:spacing w:val="-5"/>
        </w:rPr>
        <w:t> </w:t>
      </w:r>
      <w:r>
        <w:rPr/>
        <w:t>винт</w:t>
      </w:r>
      <w:r>
        <w:rPr>
          <w:spacing w:val="-5"/>
        </w:rPr>
        <w:t> </w:t>
      </w:r>
      <w:r>
        <w:rPr/>
        <w:t>с</w:t>
      </w:r>
      <w:r>
        <w:rPr>
          <w:spacing w:val="-6"/>
        </w:rPr>
        <w:t> </w:t>
      </w:r>
      <w:r>
        <w:rPr/>
        <w:t>пре-натяжением</w:t>
      </w:r>
      <w:r>
        <w:rPr>
          <w:spacing w:val="-5"/>
        </w:rPr>
        <w:t> </w:t>
      </w:r>
      <w:r>
        <w:rPr/>
        <w:t>высокой</w:t>
      </w:r>
      <w:r>
        <w:rPr>
          <w:spacing w:val="-5"/>
        </w:rPr>
        <w:t> </w:t>
      </w:r>
      <w:r>
        <w:rPr/>
        <w:t>точности</w:t>
      </w:r>
      <w:r>
        <w:rPr>
          <w:spacing w:val="-53"/>
        </w:rPr>
        <w:t> </w:t>
      </w:r>
      <w:r>
        <w:rPr/>
        <w:t>Гидравлический</w:t>
      </w:r>
      <w:r>
        <w:rPr>
          <w:spacing w:val="-2"/>
        </w:rPr>
        <w:t> </w:t>
      </w:r>
      <w:r>
        <w:rPr/>
        <w:t>цанговый</w:t>
      </w:r>
      <w:r>
        <w:rPr>
          <w:spacing w:val="-2"/>
        </w:rPr>
        <w:t> </w:t>
      </w:r>
      <w:r>
        <w:rPr/>
        <w:t>патрон</w:t>
      </w:r>
    </w:p>
    <w:p>
      <w:pPr>
        <w:pStyle w:val="BodyText"/>
        <w:spacing w:line="355" w:lineRule="auto" w:before="1"/>
        <w:ind w:left="806" w:right="446"/>
      </w:pPr>
      <w:r>
        <w:rPr/>
        <w:t>Гидравлическая</w:t>
      </w:r>
      <w:r>
        <w:rPr>
          <w:spacing w:val="-6"/>
        </w:rPr>
        <w:t> </w:t>
      </w:r>
      <w:r>
        <w:rPr/>
        <w:t>головка</w:t>
      </w:r>
      <w:r>
        <w:rPr>
          <w:spacing w:val="-4"/>
        </w:rPr>
        <w:t> </w:t>
      </w:r>
      <w:r>
        <w:rPr/>
        <w:t>8-ми</w:t>
      </w:r>
      <w:r>
        <w:rPr>
          <w:spacing w:val="-8"/>
        </w:rPr>
        <w:t> </w:t>
      </w:r>
      <w:r>
        <w:rPr/>
        <w:t>инструментальная</w:t>
      </w:r>
      <w:r>
        <w:rPr>
          <w:spacing w:val="-52"/>
        </w:rPr>
        <w:t> </w:t>
      </w:r>
      <w:r>
        <w:rPr/>
        <w:t>Главный двигатель</w:t>
      </w:r>
      <w:r>
        <w:rPr>
          <w:spacing w:val="1"/>
        </w:rPr>
        <w:t> </w:t>
      </w:r>
      <w:r>
        <w:rPr/>
        <w:t>сервопривода</w:t>
      </w:r>
      <w:r>
        <w:rPr>
          <w:spacing w:val="-3"/>
        </w:rPr>
        <w:t> </w:t>
      </w:r>
      <w:r>
        <w:rPr/>
        <w:t>(ось</w:t>
      </w:r>
      <w:r>
        <w:rPr>
          <w:spacing w:val="-5"/>
        </w:rPr>
        <w:t> </w:t>
      </w:r>
      <w:r>
        <w:rPr/>
        <w:t>С)</w:t>
      </w:r>
    </w:p>
    <w:p>
      <w:pPr>
        <w:pStyle w:val="BodyText"/>
        <w:spacing w:before="1"/>
        <w:ind w:left="806"/>
      </w:pPr>
      <w:r>
        <w:rPr/>
        <w:t>Рабочий</w:t>
      </w:r>
      <w:r>
        <w:rPr>
          <w:spacing w:val="-2"/>
        </w:rPr>
        <w:t> </w:t>
      </w:r>
      <w:r>
        <w:rPr/>
        <w:t>инструмент</w:t>
      </w:r>
      <w:r>
        <w:rPr>
          <w:spacing w:val="-2"/>
        </w:rPr>
        <w:t> </w:t>
      </w:r>
      <w:r>
        <w:rPr/>
        <w:t>4х4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осью</w:t>
      </w:r>
      <w:r>
        <w:rPr>
          <w:spacing w:val="-1"/>
        </w:rPr>
        <w:t> </w:t>
      </w:r>
      <w:r>
        <w:rPr/>
        <w:t>Y</w:t>
      </w:r>
    </w:p>
    <w:p>
      <w:pPr>
        <w:pStyle w:val="BodyText"/>
        <w:spacing w:before="111"/>
        <w:ind w:left="806"/>
      </w:pPr>
      <w:r>
        <w:rPr/>
        <w:t>Автоматическая</w:t>
      </w:r>
      <w:r>
        <w:rPr>
          <w:spacing w:val="-7"/>
        </w:rPr>
        <w:t> </w:t>
      </w:r>
      <w:r>
        <w:rPr/>
        <w:t>система</w:t>
      </w:r>
      <w:r>
        <w:rPr>
          <w:spacing w:val="-7"/>
        </w:rPr>
        <w:t> </w:t>
      </w:r>
      <w:r>
        <w:rPr/>
        <w:t>смазки</w:t>
      </w:r>
    </w:p>
    <w:p>
      <w:pPr>
        <w:pStyle w:val="BodyText"/>
        <w:spacing w:line="355" w:lineRule="auto" w:before="111"/>
        <w:ind w:left="806" w:right="1488"/>
      </w:pPr>
      <w:r>
        <w:rPr/>
        <w:t>Автоматическая</w:t>
      </w:r>
      <w:r>
        <w:rPr>
          <w:spacing w:val="-10"/>
        </w:rPr>
        <w:t> </w:t>
      </w:r>
      <w:r>
        <w:rPr/>
        <w:t>система</w:t>
      </w:r>
      <w:r>
        <w:rPr>
          <w:spacing w:val="-7"/>
        </w:rPr>
        <w:t> </w:t>
      </w:r>
      <w:r>
        <w:rPr/>
        <w:t>охлаждения</w:t>
      </w:r>
      <w:r>
        <w:rPr>
          <w:spacing w:val="-52"/>
        </w:rPr>
        <w:t> </w:t>
      </w:r>
      <w:r>
        <w:rPr/>
        <w:t>Кабинетная</w:t>
      </w:r>
      <w:r>
        <w:rPr>
          <w:spacing w:val="1"/>
        </w:rPr>
        <w:t> </w:t>
      </w:r>
      <w:r>
        <w:rPr/>
        <w:t>защита</w:t>
      </w:r>
      <w:r>
        <w:rPr>
          <w:spacing w:val="1"/>
        </w:rPr>
        <w:t> </w:t>
      </w:r>
      <w:r>
        <w:rPr/>
        <w:t>от</w:t>
      </w:r>
      <w:r>
        <w:rPr>
          <w:spacing w:val="-2"/>
        </w:rPr>
        <w:t> </w:t>
      </w:r>
      <w:r>
        <w:rPr/>
        <w:t>брызг</w:t>
      </w:r>
    </w:p>
    <w:p>
      <w:pPr>
        <w:pStyle w:val="BodyText"/>
        <w:rPr>
          <w:sz w:val="27"/>
        </w:rPr>
      </w:pPr>
    </w:p>
    <w:p>
      <w:pPr>
        <w:spacing w:line="364" w:lineRule="auto" w:before="0"/>
        <w:ind w:left="806" w:right="1478" w:firstLine="0"/>
        <w:jc w:val="left"/>
        <w:rPr>
          <w:sz w:val="20"/>
        </w:rPr>
      </w:pPr>
      <w:r>
        <w:rPr>
          <w:b/>
          <w:color w:val="00B050"/>
          <w:spacing w:val="-1"/>
          <w:sz w:val="22"/>
        </w:rPr>
        <w:t>Дополнительная </w:t>
      </w:r>
      <w:r>
        <w:rPr>
          <w:b/>
          <w:color w:val="00B050"/>
          <w:sz w:val="22"/>
        </w:rPr>
        <w:t>комплектация:</w:t>
      </w:r>
      <w:r>
        <w:rPr>
          <w:b/>
          <w:color w:val="00B050"/>
          <w:spacing w:val="-59"/>
          <w:sz w:val="22"/>
        </w:rPr>
        <w:t> </w:t>
      </w:r>
      <w:r>
        <w:rPr>
          <w:sz w:val="20"/>
        </w:rPr>
        <w:t>Контроллеры FANUC, SIEMENS и др.</w:t>
      </w:r>
      <w:r>
        <w:rPr>
          <w:spacing w:val="-53"/>
          <w:sz w:val="20"/>
        </w:rPr>
        <w:t> </w:t>
      </w:r>
      <w:r>
        <w:rPr>
          <w:sz w:val="20"/>
        </w:rPr>
        <w:t>Цепной конвейер для стружки</w:t>
      </w:r>
      <w:r>
        <w:rPr>
          <w:spacing w:val="1"/>
          <w:sz w:val="20"/>
        </w:rPr>
        <w:t> </w:t>
      </w:r>
      <w:r>
        <w:rPr>
          <w:sz w:val="20"/>
        </w:rPr>
        <w:t>Устройство</w:t>
      </w:r>
      <w:r>
        <w:rPr>
          <w:spacing w:val="1"/>
          <w:sz w:val="20"/>
        </w:rPr>
        <w:t> </w:t>
      </w:r>
      <w:r>
        <w:rPr>
          <w:sz w:val="20"/>
        </w:rPr>
        <w:t>для</w:t>
      </w:r>
      <w:r>
        <w:rPr>
          <w:spacing w:val="-2"/>
          <w:sz w:val="20"/>
        </w:rPr>
        <w:t> </w:t>
      </w:r>
      <w:r>
        <w:rPr>
          <w:sz w:val="20"/>
        </w:rPr>
        <w:t>подачи</w:t>
      </w:r>
      <w:r>
        <w:rPr>
          <w:spacing w:val="-2"/>
          <w:sz w:val="20"/>
        </w:rPr>
        <w:t> </w:t>
      </w:r>
      <w:r>
        <w:rPr>
          <w:sz w:val="20"/>
        </w:rPr>
        <w:t>прутков</w:t>
      </w:r>
    </w:p>
    <w:p>
      <w:pPr>
        <w:pStyle w:val="BodyText"/>
        <w:spacing w:line="186" w:lineRule="exact"/>
        <w:ind w:left="806"/>
      </w:pPr>
      <w:r>
        <w:rPr/>
        <w:t>Гидравлический</w:t>
      </w:r>
      <w:r>
        <w:rPr>
          <w:spacing w:val="-3"/>
        </w:rPr>
        <w:t> </w:t>
      </w:r>
      <w:r>
        <w:rPr/>
        <w:t>патрон</w:t>
      </w:r>
      <w:r>
        <w:rPr>
          <w:spacing w:val="1"/>
        </w:rPr>
        <w:t> </w:t>
      </w:r>
      <w:r>
        <w:rPr/>
        <w:t>Ф</w:t>
      </w:r>
      <w:r>
        <w:rPr>
          <w:spacing w:val="-1"/>
        </w:rPr>
        <w:t> </w:t>
      </w:r>
      <w:r>
        <w:rPr/>
        <w:t>160</w:t>
      </w:r>
      <w:r>
        <w:rPr>
          <w:spacing w:val="-2"/>
        </w:rPr>
        <w:t> </w:t>
      </w:r>
      <w:r>
        <w:rPr/>
        <w:t>мм</w:t>
      </w:r>
    </w:p>
    <w:p>
      <w:pPr>
        <w:pStyle w:val="BodyText"/>
        <w:spacing w:before="64"/>
        <w:ind w:left="806"/>
      </w:pPr>
      <w:r>
        <w:rPr/>
        <w:t>Кондиционер</w:t>
      </w:r>
      <w:r>
        <w:rPr>
          <w:spacing w:val="-5"/>
        </w:rPr>
        <w:t> </w:t>
      </w:r>
      <w:r>
        <w:rPr/>
        <w:t>электрошкафа</w:t>
      </w:r>
    </w:p>
    <w:p>
      <w:pPr>
        <w:pStyle w:val="BodyText"/>
        <w:spacing w:before="60"/>
        <w:ind w:left="806"/>
      </w:pPr>
      <w:r>
        <w:rPr/>
        <w:t>Система</w:t>
      </w:r>
      <w:r>
        <w:rPr>
          <w:spacing w:val="-5"/>
        </w:rPr>
        <w:t> </w:t>
      </w:r>
      <w:r>
        <w:rPr/>
        <w:t>измерения</w:t>
      </w:r>
      <w:r>
        <w:rPr>
          <w:spacing w:val="-5"/>
        </w:rPr>
        <w:t> </w:t>
      </w:r>
      <w:r>
        <w:rPr/>
        <w:t>инструментов</w:t>
      </w:r>
      <w:r>
        <w:rPr>
          <w:spacing w:val="-7"/>
        </w:rPr>
        <w:t> </w:t>
      </w:r>
      <w:r>
        <w:rPr/>
        <w:t>RENISHAW</w:t>
      </w:r>
    </w:p>
    <w:p>
      <w:pPr>
        <w:pStyle w:val="Heading7"/>
        <w:spacing w:before="166"/>
        <w:ind w:left="663"/>
      </w:pPr>
      <w:r>
        <w:rPr>
          <w:b w:val="0"/>
        </w:rPr>
        <w:br w:type="column"/>
      </w:r>
      <w:r>
        <w:rPr>
          <w:color w:val="00B050"/>
        </w:rPr>
        <w:t>Standard</w:t>
      </w:r>
      <w:r>
        <w:rPr>
          <w:color w:val="00B050"/>
          <w:spacing w:val="1"/>
        </w:rPr>
        <w:t> </w:t>
      </w:r>
      <w:r>
        <w:rPr>
          <w:color w:val="00B050"/>
        </w:rPr>
        <w:t>Accessories:</w:t>
      </w:r>
    </w:p>
    <w:p>
      <w:pPr>
        <w:pStyle w:val="BodyText"/>
        <w:spacing w:before="89"/>
        <w:ind w:left="663"/>
      </w:pPr>
      <w:r>
        <w:rPr/>
        <w:t>Controller</w:t>
      </w:r>
      <w:r>
        <w:rPr>
          <w:spacing w:val="-1"/>
        </w:rPr>
        <w:t> </w:t>
      </w:r>
      <w:r>
        <w:rPr/>
        <w:t>GSK988TA</w:t>
      </w:r>
    </w:p>
    <w:p>
      <w:pPr>
        <w:pStyle w:val="BodyText"/>
        <w:spacing w:line="376" w:lineRule="auto" w:before="130"/>
        <w:ind w:left="663" w:right="2117"/>
      </w:pPr>
      <w:r>
        <w:rPr/>
        <w:t>High</w:t>
      </w:r>
      <w:r>
        <w:rPr>
          <w:spacing w:val="-6"/>
        </w:rPr>
        <w:t> </w:t>
      </w:r>
      <w:r>
        <w:rPr/>
        <w:t>precision</w:t>
      </w:r>
      <w:r>
        <w:rPr>
          <w:spacing w:val="-6"/>
        </w:rPr>
        <w:t> </w:t>
      </w:r>
      <w:r>
        <w:rPr/>
        <w:t>pre-tension</w:t>
      </w:r>
      <w:r>
        <w:rPr>
          <w:spacing w:val="-2"/>
        </w:rPr>
        <w:t> </w:t>
      </w:r>
      <w:r>
        <w:rPr/>
        <w:t>ball</w:t>
      </w:r>
      <w:r>
        <w:rPr>
          <w:spacing w:val="-5"/>
        </w:rPr>
        <w:t> </w:t>
      </w:r>
      <w:r>
        <w:rPr/>
        <w:t>screw</w:t>
      </w:r>
      <w:r>
        <w:rPr>
          <w:spacing w:val="-53"/>
        </w:rPr>
        <w:t> </w:t>
      </w:r>
      <w:r>
        <w:rPr/>
        <w:t>Hydraulic</w:t>
      </w:r>
      <w:r>
        <w:rPr>
          <w:spacing w:val="-2"/>
        </w:rPr>
        <w:t> </w:t>
      </w:r>
      <w:r>
        <w:rPr/>
        <w:t>Collet</w:t>
      </w:r>
      <w:r>
        <w:rPr>
          <w:spacing w:val="-1"/>
        </w:rPr>
        <w:t> </w:t>
      </w:r>
      <w:r>
        <w:rPr/>
        <w:t>Chuck</w:t>
      </w:r>
    </w:p>
    <w:p>
      <w:pPr>
        <w:pStyle w:val="BodyText"/>
        <w:spacing w:line="228" w:lineRule="exact"/>
        <w:ind w:left="663"/>
      </w:pPr>
      <w:r>
        <w:rPr/>
        <w:t>8T</w:t>
      </w:r>
      <w:r>
        <w:rPr>
          <w:spacing w:val="-2"/>
        </w:rPr>
        <w:t> </w:t>
      </w:r>
      <w:r>
        <w:rPr/>
        <w:t>Servo</w:t>
      </w:r>
      <w:r>
        <w:rPr>
          <w:spacing w:val="-2"/>
        </w:rPr>
        <w:t> </w:t>
      </w:r>
      <w:r>
        <w:rPr/>
        <w:t>turret</w:t>
      </w:r>
    </w:p>
    <w:p>
      <w:pPr>
        <w:pStyle w:val="BodyText"/>
        <w:spacing w:line="376" w:lineRule="auto" w:before="130"/>
        <w:ind w:left="663" w:right="3012"/>
      </w:pPr>
      <w:r>
        <w:rPr/>
        <w:t>Servo main motor (C axis)</w:t>
      </w:r>
      <w:r>
        <w:rPr>
          <w:spacing w:val="-53"/>
        </w:rPr>
        <w:t> </w:t>
      </w:r>
      <w:r>
        <w:rPr/>
        <w:t>4+4</w:t>
      </w:r>
      <w:r>
        <w:rPr>
          <w:spacing w:val="-5"/>
        </w:rPr>
        <w:t> </w:t>
      </w:r>
      <w:r>
        <w:rPr/>
        <w:t>Living</w:t>
      </w:r>
      <w:r>
        <w:rPr>
          <w:spacing w:val="-4"/>
        </w:rPr>
        <w:t> </w:t>
      </w:r>
      <w:r>
        <w:rPr/>
        <w:t>Tool</w:t>
      </w:r>
      <w:r>
        <w:rPr>
          <w:spacing w:val="-5"/>
        </w:rPr>
        <w:t> </w:t>
      </w:r>
      <w:r>
        <w:rPr/>
        <w:t>with</w:t>
      </w:r>
      <w:r>
        <w:rPr>
          <w:spacing w:val="-1"/>
        </w:rPr>
        <w:t> </w:t>
      </w:r>
      <w:r>
        <w:rPr/>
        <w:t>Y</w:t>
      </w:r>
      <w:r>
        <w:rPr>
          <w:spacing w:val="-4"/>
        </w:rPr>
        <w:t> </w:t>
      </w:r>
      <w:r>
        <w:rPr/>
        <w:t>axis</w:t>
      </w:r>
      <w:r>
        <w:rPr>
          <w:spacing w:val="-53"/>
        </w:rPr>
        <w:t> </w:t>
      </w:r>
      <w:r>
        <w:rPr/>
        <w:t>Auto lubrication system</w:t>
      </w:r>
      <w:r>
        <w:rPr>
          <w:spacing w:val="1"/>
        </w:rPr>
        <w:t> </w:t>
      </w:r>
      <w:r>
        <w:rPr/>
        <w:t>Auto</w:t>
      </w:r>
      <w:r>
        <w:rPr>
          <w:spacing w:val="-2"/>
        </w:rPr>
        <w:t> </w:t>
      </w:r>
      <w:r>
        <w:rPr/>
        <w:t>Cooling</w:t>
      </w:r>
      <w:r>
        <w:rPr>
          <w:spacing w:val="-1"/>
        </w:rPr>
        <w:t> </w:t>
      </w:r>
      <w:r>
        <w:rPr/>
        <w:t>system</w:t>
      </w:r>
    </w:p>
    <w:p>
      <w:pPr>
        <w:pStyle w:val="BodyText"/>
        <w:spacing w:line="228" w:lineRule="exact"/>
        <w:ind w:left="663"/>
      </w:pPr>
      <w:r>
        <w:rPr/>
        <w:t>Full</w:t>
      </w:r>
      <w:r>
        <w:rPr>
          <w:spacing w:val="-3"/>
        </w:rPr>
        <w:t> </w:t>
      </w:r>
      <w:r>
        <w:rPr/>
        <w:t>splash</w:t>
      </w:r>
      <w:r>
        <w:rPr>
          <w:spacing w:val="1"/>
        </w:rPr>
        <w:t> </w:t>
      </w:r>
      <w:r>
        <w:rPr/>
        <w:t>cover</w:t>
      </w:r>
    </w:p>
    <w:p>
      <w:pPr>
        <w:pStyle w:val="BodyText"/>
        <w:rPr>
          <w:sz w:val="22"/>
        </w:rPr>
      </w:pPr>
    </w:p>
    <w:p>
      <w:pPr>
        <w:pStyle w:val="Heading7"/>
        <w:spacing w:before="192"/>
        <w:ind w:left="663"/>
      </w:pPr>
      <w:r>
        <w:rPr>
          <w:color w:val="00B050"/>
        </w:rPr>
        <w:t>Optional Accessories:</w:t>
      </w:r>
    </w:p>
    <w:p>
      <w:pPr>
        <w:pStyle w:val="BodyText"/>
        <w:spacing w:line="290" w:lineRule="auto" w:before="100"/>
        <w:ind w:left="663" w:right="1664"/>
      </w:pPr>
      <w:r>
        <w:rPr/>
        <w:t>FANUC4</w:t>
      </w:r>
      <w:r>
        <w:rPr>
          <w:spacing w:val="-5"/>
        </w:rPr>
        <w:t> </w:t>
      </w:r>
      <w:r>
        <w:rPr/>
        <w:t>SIEMENS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other</w:t>
      </w:r>
      <w:r>
        <w:rPr>
          <w:spacing w:val="-1"/>
        </w:rPr>
        <w:t> </w:t>
      </w:r>
      <w:r>
        <w:rPr/>
        <w:t>brand</w:t>
      </w:r>
      <w:r>
        <w:rPr>
          <w:spacing w:val="-5"/>
        </w:rPr>
        <w:t> </w:t>
      </w:r>
      <w:r>
        <w:rPr/>
        <w:t>control</w:t>
      </w:r>
      <w:r>
        <w:rPr>
          <w:spacing w:val="-53"/>
        </w:rPr>
        <w:t> </w:t>
      </w:r>
      <w:r>
        <w:rPr/>
        <w:t>Chain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Chip</w:t>
      </w:r>
      <w:r>
        <w:rPr>
          <w:spacing w:val="-1"/>
        </w:rPr>
        <w:t> </w:t>
      </w:r>
      <w:r>
        <w:rPr/>
        <w:t>Conveyor</w:t>
      </w:r>
    </w:p>
    <w:p>
      <w:pPr>
        <w:pStyle w:val="BodyText"/>
        <w:spacing w:before="2"/>
        <w:ind w:left="663"/>
      </w:pPr>
      <w:r>
        <w:rPr/>
        <w:t>Bar</w:t>
      </w:r>
      <w:r>
        <w:rPr>
          <w:spacing w:val="-3"/>
        </w:rPr>
        <w:t> </w:t>
      </w:r>
      <w:r>
        <w:rPr/>
        <w:t>Feeder</w:t>
      </w:r>
    </w:p>
    <w:p>
      <w:pPr>
        <w:pStyle w:val="BodyText"/>
        <w:spacing w:line="290" w:lineRule="auto" w:before="49"/>
        <w:ind w:left="663" w:right="2629"/>
      </w:pPr>
      <w:r>
        <w:rPr/>
        <w:t>Hydraulic chuck F 160 mm</w:t>
      </w:r>
      <w:r>
        <w:rPr>
          <w:spacing w:val="1"/>
        </w:rPr>
        <w:t> </w:t>
      </w:r>
      <w:r>
        <w:rPr/>
        <w:t>Electric</w:t>
      </w:r>
      <w:r>
        <w:rPr>
          <w:spacing w:val="-7"/>
        </w:rPr>
        <w:t> </w:t>
      </w:r>
      <w:r>
        <w:rPr/>
        <w:t>cabinet</w:t>
      </w:r>
      <w:r>
        <w:rPr>
          <w:spacing w:val="-6"/>
        </w:rPr>
        <w:t> </w:t>
      </w:r>
      <w:r>
        <w:rPr/>
        <w:t>air</w:t>
      </w:r>
      <w:r>
        <w:rPr>
          <w:spacing w:val="-7"/>
        </w:rPr>
        <w:t> </w:t>
      </w:r>
      <w:r>
        <w:rPr/>
        <w:t>conditioning</w:t>
      </w:r>
    </w:p>
    <w:p>
      <w:pPr>
        <w:pStyle w:val="BodyText"/>
        <w:ind w:left="663"/>
      </w:pPr>
      <w:r>
        <w:rPr/>
        <w:t>RENISHAW</w:t>
      </w:r>
      <w:r>
        <w:rPr>
          <w:spacing w:val="-2"/>
        </w:rPr>
        <w:t> </w:t>
      </w:r>
      <w:r>
        <w:rPr/>
        <w:t>Instrument</w:t>
      </w:r>
      <w:r>
        <w:rPr>
          <w:spacing w:val="-9"/>
        </w:rPr>
        <w:t> </w:t>
      </w:r>
      <w:r>
        <w:rPr/>
        <w:t>Measurement</w:t>
      </w:r>
      <w:r>
        <w:rPr>
          <w:spacing w:val="-9"/>
        </w:rPr>
        <w:t> </w:t>
      </w:r>
      <w:r>
        <w:rPr/>
        <w:t>System</w:t>
      </w:r>
    </w:p>
    <w:p>
      <w:pPr>
        <w:spacing w:after="0"/>
        <w:sectPr>
          <w:type w:val="continuous"/>
          <w:pgSz w:w="11910" w:h="16850"/>
          <w:pgMar w:top="720" w:bottom="280" w:left="0" w:right="0"/>
          <w:cols w:num="2" w:equalWidth="0">
            <w:col w:w="5820" w:space="40"/>
            <w:col w:w="6050"/>
          </w:cols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5665647"/>
            <wp:effectExtent l="0" t="0" r="0" b="0"/>
            <wp:wrapNone/>
            <wp:docPr id="23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5665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2"/>
        </w:rPr>
      </w:pPr>
    </w:p>
    <w:tbl>
      <w:tblPr>
        <w:tblW w:w="0" w:type="auto"/>
        <w:jc w:val="left"/>
        <w:tblInd w:w="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8"/>
        <w:gridCol w:w="2091"/>
        <w:gridCol w:w="3205"/>
        <w:gridCol w:w="3089"/>
      </w:tblGrid>
      <w:tr>
        <w:trPr>
          <w:trHeight w:val="392" w:hRule="atLeast"/>
        </w:trPr>
        <w:tc>
          <w:tcPr>
            <w:tcW w:w="104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tabs>
                <w:tab w:pos="5287" w:val="left" w:leader="none"/>
                <w:tab w:pos="8630" w:val="left" w:leader="none"/>
              </w:tabs>
              <w:spacing w:before="92"/>
              <w:ind w:left="1109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pacing w:val="-7"/>
                <w:sz w:val="15"/>
              </w:rPr>
              <w:t>Технические</w:t>
            </w:r>
            <w:r>
              <w:rPr>
                <w:b/>
                <w:color w:val="FFFFFF"/>
                <w:spacing w:val="-14"/>
                <w:sz w:val="15"/>
              </w:rPr>
              <w:t> </w:t>
            </w:r>
            <w:r>
              <w:rPr>
                <w:b/>
                <w:color w:val="FFFFFF"/>
                <w:spacing w:val="-7"/>
                <w:sz w:val="15"/>
              </w:rPr>
              <w:t>характеристики</w:t>
              <w:tab/>
            </w:r>
            <w:r>
              <w:rPr>
                <w:b/>
                <w:color w:val="FFFFFF"/>
                <w:sz w:val="15"/>
              </w:rPr>
              <w:t>Specifications</w:t>
              <w:tab/>
              <w:t>CK46D-8</w:t>
            </w:r>
          </w:p>
        </w:tc>
      </w:tr>
      <w:tr>
        <w:trPr>
          <w:trHeight w:val="250" w:hRule="atLeast"/>
        </w:trPr>
        <w:tc>
          <w:tcPr>
            <w:tcW w:w="4189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5"/>
              <w:ind w:left="86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Max.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диаметр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обработки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над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станиной</w:t>
            </w:r>
          </w:p>
        </w:tc>
        <w:tc>
          <w:tcPr>
            <w:tcW w:w="3205" w:type="dxa"/>
            <w:tcBorders>
              <w:top w:val="nil"/>
            </w:tcBorders>
          </w:tcPr>
          <w:p>
            <w:pPr>
              <w:pStyle w:val="TableParagraph"/>
              <w:spacing w:before="50"/>
              <w:ind w:left="1006"/>
              <w:jc w:val="left"/>
              <w:rPr>
                <w:sz w:val="12"/>
              </w:rPr>
            </w:pPr>
            <w:r>
              <w:rPr>
                <w:spacing w:val="-5"/>
                <w:sz w:val="12"/>
              </w:rPr>
              <w:t>Max.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dia.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4"/>
                <w:sz w:val="12"/>
              </w:rPr>
              <w:t>swing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4"/>
                <w:sz w:val="12"/>
              </w:rPr>
              <w:t>over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bed</w:t>
            </w:r>
          </w:p>
        </w:tc>
        <w:tc>
          <w:tcPr>
            <w:tcW w:w="3089" w:type="dxa"/>
            <w:tcBorders>
              <w:top w:val="nil"/>
            </w:tcBorders>
          </w:tcPr>
          <w:p>
            <w:pPr>
              <w:pStyle w:val="TableParagraph"/>
              <w:spacing w:before="50"/>
              <w:ind w:left="373" w:right="361"/>
              <w:rPr>
                <w:sz w:val="12"/>
              </w:rPr>
            </w:pPr>
            <w:r>
              <w:rPr>
                <w:sz w:val="12"/>
              </w:rPr>
              <w:t>450mm</w:t>
            </w:r>
          </w:p>
        </w:tc>
      </w:tr>
      <w:tr>
        <w:trPr>
          <w:trHeight w:val="245" w:hRule="atLeast"/>
        </w:trPr>
        <w:tc>
          <w:tcPr>
            <w:tcW w:w="4189" w:type="dxa"/>
            <w:gridSpan w:val="2"/>
          </w:tcPr>
          <w:p>
            <w:pPr>
              <w:pStyle w:val="TableParagraph"/>
              <w:spacing w:before="5"/>
              <w:ind w:left="82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Max.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диаметр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обработки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над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суппортом</w:t>
            </w:r>
          </w:p>
        </w:tc>
        <w:tc>
          <w:tcPr>
            <w:tcW w:w="3205" w:type="dxa"/>
          </w:tcPr>
          <w:p>
            <w:pPr>
              <w:pStyle w:val="TableParagraph"/>
              <w:spacing w:before="49"/>
              <w:ind w:left="893"/>
              <w:jc w:val="left"/>
              <w:rPr>
                <w:sz w:val="12"/>
              </w:rPr>
            </w:pPr>
            <w:r>
              <w:rPr>
                <w:spacing w:val="-5"/>
                <w:sz w:val="12"/>
              </w:rPr>
              <w:t>Max.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dia.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Swing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over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carriage</w:t>
            </w:r>
          </w:p>
        </w:tc>
        <w:tc>
          <w:tcPr>
            <w:tcW w:w="3089" w:type="dxa"/>
          </w:tcPr>
          <w:p>
            <w:pPr>
              <w:pStyle w:val="TableParagraph"/>
              <w:spacing w:before="49"/>
              <w:ind w:left="373" w:right="364"/>
              <w:rPr>
                <w:sz w:val="12"/>
              </w:rPr>
            </w:pPr>
            <w:r>
              <w:rPr>
                <w:sz w:val="12"/>
              </w:rPr>
              <w:t>160mm</w:t>
            </w:r>
          </w:p>
        </w:tc>
      </w:tr>
      <w:tr>
        <w:trPr>
          <w:trHeight w:val="239" w:hRule="atLeast"/>
        </w:trPr>
        <w:tc>
          <w:tcPr>
            <w:tcW w:w="4189" w:type="dxa"/>
            <w:gridSpan w:val="2"/>
          </w:tcPr>
          <w:p>
            <w:pPr>
              <w:pStyle w:val="TableParagraph"/>
              <w:spacing w:before="45"/>
              <w:ind w:left="1067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Максимальная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длина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обработки</w:t>
            </w:r>
          </w:p>
        </w:tc>
        <w:tc>
          <w:tcPr>
            <w:tcW w:w="3205" w:type="dxa"/>
          </w:tcPr>
          <w:p>
            <w:pPr>
              <w:pStyle w:val="TableParagraph"/>
              <w:spacing w:before="45"/>
              <w:ind w:left="1105" w:right="1102"/>
              <w:rPr>
                <w:sz w:val="12"/>
              </w:rPr>
            </w:pPr>
            <w:r>
              <w:rPr>
                <w:spacing w:val="-6"/>
                <w:sz w:val="12"/>
              </w:rPr>
              <w:t>Max.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6"/>
                <w:sz w:val="12"/>
              </w:rPr>
              <w:t>working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length</w:t>
            </w:r>
          </w:p>
        </w:tc>
        <w:tc>
          <w:tcPr>
            <w:tcW w:w="3089" w:type="dxa"/>
          </w:tcPr>
          <w:p>
            <w:pPr>
              <w:pStyle w:val="TableParagraph"/>
              <w:spacing w:before="45"/>
              <w:ind w:left="373" w:right="364"/>
              <w:rPr>
                <w:sz w:val="12"/>
              </w:rPr>
            </w:pPr>
            <w:r>
              <w:rPr>
                <w:sz w:val="12"/>
              </w:rPr>
              <w:t>450mm</w:t>
            </w:r>
          </w:p>
        </w:tc>
      </w:tr>
      <w:tr>
        <w:trPr>
          <w:trHeight w:val="247" w:hRule="atLeast"/>
        </w:trPr>
        <w:tc>
          <w:tcPr>
            <w:tcW w:w="4189" w:type="dxa"/>
            <w:gridSpan w:val="2"/>
          </w:tcPr>
          <w:p>
            <w:pPr>
              <w:pStyle w:val="TableParagraph"/>
              <w:spacing w:before="44"/>
              <w:ind w:left="1187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Конструкция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станины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станка</w:t>
            </w:r>
          </w:p>
        </w:tc>
        <w:tc>
          <w:tcPr>
            <w:tcW w:w="3205" w:type="dxa"/>
          </w:tcPr>
          <w:p>
            <w:pPr>
              <w:pStyle w:val="TableParagraph"/>
              <w:spacing w:before="48"/>
              <w:ind w:left="1066"/>
              <w:jc w:val="left"/>
              <w:rPr>
                <w:sz w:val="12"/>
              </w:rPr>
            </w:pPr>
            <w:r>
              <w:rPr>
                <w:spacing w:val="-6"/>
                <w:sz w:val="12"/>
              </w:rPr>
              <w:t>Machine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5"/>
                <w:sz w:val="12"/>
              </w:rPr>
              <w:t>bed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5"/>
                <w:sz w:val="12"/>
              </w:rPr>
              <w:t>structure</w:t>
            </w:r>
          </w:p>
        </w:tc>
        <w:tc>
          <w:tcPr>
            <w:tcW w:w="3089" w:type="dxa"/>
          </w:tcPr>
          <w:p>
            <w:pPr>
              <w:pStyle w:val="TableParagraph"/>
              <w:spacing w:before="48"/>
              <w:ind w:left="373" w:right="363"/>
              <w:rPr>
                <w:sz w:val="12"/>
              </w:rPr>
            </w:pPr>
            <w:r>
              <w:rPr>
                <w:spacing w:val="-5"/>
                <w:sz w:val="12"/>
              </w:rPr>
              <w:t>35°</w:t>
            </w:r>
            <w:r>
              <w:rPr>
                <w:spacing w:val="15"/>
                <w:sz w:val="12"/>
              </w:rPr>
              <w:t> </w:t>
            </w:r>
            <w:r>
              <w:rPr>
                <w:spacing w:val="-5"/>
                <w:sz w:val="12"/>
              </w:rPr>
              <w:t>Slant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type</w:t>
            </w:r>
          </w:p>
        </w:tc>
      </w:tr>
      <w:tr>
        <w:trPr>
          <w:trHeight w:val="237" w:hRule="atLeast"/>
        </w:trPr>
        <w:tc>
          <w:tcPr>
            <w:tcW w:w="4189" w:type="dxa"/>
            <w:gridSpan w:val="2"/>
          </w:tcPr>
          <w:p>
            <w:pPr>
              <w:pStyle w:val="TableParagraph"/>
              <w:spacing w:before="36"/>
              <w:ind w:left="1395" w:right="1393"/>
              <w:rPr>
                <w:sz w:val="13"/>
              </w:rPr>
            </w:pPr>
            <w:r>
              <w:rPr>
                <w:w w:val="105"/>
                <w:sz w:val="13"/>
              </w:rPr>
              <w:t>Размер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шпинделя</w:t>
            </w:r>
          </w:p>
        </w:tc>
        <w:tc>
          <w:tcPr>
            <w:tcW w:w="3205" w:type="dxa"/>
          </w:tcPr>
          <w:p>
            <w:pPr>
              <w:pStyle w:val="TableParagraph"/>
              <w:spacing w:before="43"/>
              <w:ind w:left="1105" w:right="1097"/>
              <w:rPr>
                <w:sz w:val="12"/>
              </w:rPr>
            </w:pPr>
            <w:r>
              <w:rPr>
                <w:spacing w:val="-5"/>
                <w:sz w:val="12"/>
              </w:rPr>
              <w:t>Spindle</w:t>
            </w:r>
            <w:r>
              <w:rPr>
                <w:spacing w:val="-16"/>
                <w:sz w:val="12"/>
              </w:rPr>
              <w:t> </w:t>
            </w:r>
            <w:r>
              <w:rPr>
                <w:spacing w:val="-5"/>
                <w:sz w:val="12"/>
              </w:rPr>
              <w:t>nose</w:t>
            </w:r>
          </w:p>
        </w:tc>
        <w:tc>
          <w:tcPr>
            <w:tcW w:w="3089" w:type="dxa"/>
          </w:tcPr>
          <w:p>
            <w:pPr>
              <w:pStyle w:val="TableParagraph"/>
              <w:spacing w:before="43"/>
              <w:ind w:left="373" w:right="359"/>
              <w:rPr>
                <w:sz w:val="12"/>
              </w:rPr>
            </w:pPr>
            <w:r>
              <w:rPr>
                <w:sz w:val="12"/>
              </w:rPr>
              <w:t>A2-5</w:t>
            </w:r>
          </w:p>
        </w:tc>
      </w:tr>
      <w:tr>
        <w:trPr>
          <w:trHeight w:val="247" w:hRule="atLeast"/>
        </w:trPr>
        <w:tc>
          <w:tcPr>
            <w:tcW w:w="4189" w:type="dxa"/>
            <w:gridSpan w:val="2"/>
          </w:tcPr>
          <w:p>
            <w:pPr>
              <w:pStyle w:val="TableParagraph"/>
              <w:spacing w:before="41"/>
              <w:ind w:left="1395" w:right="1391"/>
              <w:rPr>
                <w:sz w:val="13"/>
              </w:rPr>
            </w:pPr>
            <w:r>
              <w:rPr>
                <w:w w:val="105"/>
                <w:sz w:val="13"/>
              </w:rPr>
              <w:t>Передаточное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число</w:t>
            </w:r>
          </w:p>
        </w:tc>
        <w:tc>
          <w:tcPr>
            <w:tcW w:w="3205" w:type="dxa"/>
          </w:tcPr>
          <w:p>
            <w:pPr>
              <w:pStyle w:val="TableParagraph"/>
              <w:spacing w:before="48"/>
              <w:ind w:left="1105" w:right="1094"/>
              <w:rPr>
                <w:sz w:val="12"/>
              </w:rPr>
            </w:pPr>
            <w:r>
              <w:rPr>
                <w:spacing w:val="-5"/>
                <w:sz w:val="12"/>
              </w:rPr>
              <w:t>Spindle</w:t>
            </w:r>
            <w:r>
              <w:rPr>
                <w:spacing w:val="-16"/>
                <w:sz w:val="12"/>
              </w:rPr>
              <w:t> </w:t>
            </w:r>
            <w:r>
              <w:rPr>
                <w:spacing w:val="-4"/>
                <w:sz w:val="12"/>
              </w:rPr>
              <w:t>speed</w:t>
            </w:r>
          </w:p>
        </w:tc>
        <w:tc>
          <w:tcPr>
            <w:tcW w:w="3089" w:type="dxa"/>
          </w:tcPr>
          <w:p>
            <w:pPr>
              <w:pStyle w:val="TableParagraph"/>
              <w:spacing w:before="48"/>
              <w:ind w:left="373" w:right="366"/>
              <w:rPr>
                <w:sz w:val="12"/>
              </w:rPr>
            </w:pPr>
            <w:r>
              <w:rPr>
                <w:sz w:val="12"/>
              </w:rPr>
              <w:t>50-4500r/min</w:t>
            </w:r>
          </w:p>
        </w:tc>
      </w:tr>
      <w:tr>
        <w:trPr>
          <w:trHeight w:val="237" w:hRule="atLeast"/>
        </w:trPr>
        <w:tc>
          <w:tcPr>
            <w:tcW w:w="4189" w:type="dxa"/>
            <w:gridSpan w:val="2"/>
          </w:tcPr>
          <w:p>
            <w:pPr>
              <w:pStyle w:val="TableParagraph"/>
              <w:spacing w:before="36"/>
              <w:ind w:left="1395" w:right="1393"/>
              <w:rPr>
                <w:sz w:val="13"/>
              </w:rPr>
            </w:pPr>
            <w:r>
              <w:rPr>
                <w:w w:val="105"/>
                <w:sz w:val="13"/>
              </w:rPr>
              <w:t>Отверстие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шпинделя</w:t>
            </w:r>
          </w:p>
        </w:tc>
        <w:tc>
          <w:tcPr>
            <w:tcW w:w="3205" w:type="dxa"/>
          </w:tcPr>
          <w:p>
            <w:pPr>
              <w:pStyle w:val="TableParagraph"/>
              <w:spacing w:before="43"/>
              <w:ind w:left="1105" w:right="1094"/>
              <w:rPr>
                <w:sz w:val="12"/>
              </w:rPr>
            </w:pPr>
            <w:r>
              <w:rPr>
                <w:spacing w:val="-5"/>
                <w:sz w:val="12"/>
              </w:rPr>
              <w:t>Spindle</w:t>
            </w:r>
            <w:r>
              <w:rPr>
                <w:spacing w:val="-16"/>
                <w:sz w:val="12"/>
              </w:rPr>
              <w:t> </w:t>
            </w:r>
            <w:r>
              <w:rPr>
                <w:spacing w:val="-4"/>
                <w:sz w:val="12"/>
              </w:rPr>
              <w:t>bore</w:t>
            </w:r>
          </w:p>
        </w:tc>
        <w:tc>
          <w:tcPr>
            <w:tcW w:w="3089" w:type="dxa"/>
          </w:tcPr>
          <w:p>
            <w:pPr>
              <w:pStyle w:val="TableParagraph"/>
              <w:spacing w:before="43"/>
              <w:ind w:left="373" w:right="364"/>
              <w:rPr>
                <w:sz w:val="12"/>
              </w:rPr>
            </w:pPr>
            <w:r>
              <w:rPr>
                <w:sz w:val="12"/>
              </w:rPr>
              <w:t>56mm</w:t>
            </w:r>
          </w:p>
        </w:tc>
      </w:tr>
      <w:tr>
        <w:trPr>
          <w:trHeight w:val="247" w:hRule="atLeast"/>
        </w:trPr>
        <w:tc>
          <w:tcPr>
            <w:tcW w:w="4189" w:type="dxa"/>
            <w:gridSpan w:val="2"/>
          </w:tcPr>
          <w:p>
            <w:pPr>
              <w:pStyle w:val="TableParagraph"/>
              <w:spacing w:before="64"/>
              <w:ind w:left="1241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Главный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двигатель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(ось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С)</w:t>
            </w:r>
          </w:p>
        </w:tc>
        <w:tc>
          <w:tcPr>
            <w:tcW w:w="3205" w:type="dxa"/>
          </w:tcPr>
          <w:p>
            <w:pPr>
              <w:pStyle w:val="TableParagraph"/>
              <w:spacing w:before="49"/>
              <w:ind w:left="1105" w:right="1100"/>
              <w:rPr>
                <w:sz w:val="12"/>
              </w:rPr>
            </w:pPr>
            <w:r>
              <w:rPr>
                <w:spacing w:val="-5"/>
                <w:sz w:val="12"/>
              </w:rPr>
              <w:t>Main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motor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(C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axis)</w:t>
            </w:r>
          </w:p>
        </w:tc>
        <w:tc>
          <w:tcPr>
            <w:tcW w:w="3089" w:type="dxa"/>
          </w:tcPr>
          <w:p>
            <w:pPr>
              <w:pStyle w:val="TableParagraph"/>
              <w:spacing w:before="49"/>
              <w:ind w:left="373" w:right="363"/>
              <w:rPr>
                <w:sz w:val="12"/>
              </w:rPr>
            </w:pPr>
            <w:r>
              <w:rPr>
                <w:sz w:val="12"/>
              </w:rPr>
              <w:t>7.5kw</w:t>
            </w:r>
          </w:p>
        </w:tc>
      </w:tr>
      <w:tr>
        <w:trPr>
          <w:trHeight w:val="237" w:hRule="atLeast"/>
        </w:trPr>
        <w:tc>
          <w:tcPr>
            <w:tcW w:w="4189" w:type="dxa"/>
            <w:gridSpan w:val="2"/>
          </w:tcPr>
          <w:p>
            <w:pPr>
              <w:pStyle w:val="TableParagraph"/>
              <w:spacing w:before="44"/>
              <w:ind w:left="135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Приводной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инструмент</w:t>
            </w:r>
          </w:p>
        </w:tc>
        <w:tc>
          <w:tcPr>
            <w:tcW w:w="3205" w:type="dxa"/>
          </w:tcPr>
          <w:p>
            <w:pPr>
              <w:pStyle w:val="TableParagraph"/>
              <w:spacing w:before="43"/>
              <w:ind w:left="1105" w:right="1099"/>
              <w:rPr>
                <w:sz w:val="12"/>
              </w:rPr>
            </w:pPr>
            <w:r>
              <w:rPr>
                <w:spacing w:val="-6"/>
                <w:sz w:val="12"/>
              </w:rPr>
              <w:t>Living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tool</w:t>
            </w:r>
          </w:p>
        </w:tc>
        <w:tc>
          <w:tcPr>
            <w:tcW w:w="3089" w:type="dxa"/>
          </w:tcPr>
          <w:p>
            <w:pPr>
              <w:pStyle w:val="TableParagraph"/>
              <w:spacing w:before="43"/>
              <w:ind w:left="373" w:right="364"/>
              <w:rPr>
                <w:sz w:val="12"/>
              </w:rPr>
            </w:pPr>
            <w:r>
              <w:rPr>
                <w:spacing w:val="-5"/>
                <w:sz w:val="12"/>
              </w:rPr>
              <w:t>4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(ER25)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4"/>
                <w:sz w:val="12"/>
              </w:rPr>
              <w:t>+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4"/>
                <w:sz w:val="12"/>
              </w:rPr>
              <w:t>4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(ER25)</w:t>
            </w:r>
          </w:p>
        </w:tc>
      </w:tr>
      <w:tr>
        <w:trPr>
          <w:trHeight w:val="247" w:hRule="atLeast"/>
        </w:trPr>
        <w:tc>
          <w:tcPr>
            <w:tcW w:w="4189" w:type="dxa"/>
            <w:gridSpan w:val="2"/>
          </w:tcPr>
          <w:p>
            <w:pPr>
              <w:pStyle w:val="TableParagraph"/>
              <w:spacing w:before="49"/>
              <w:ind w:left="963"/>
              <w:jc w:val="lef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Мощность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приводного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инструмента</w:t>
            </w:r>
          </w:p>
        </w:tc>
        <w:tc>
          <w:tcPr>
            <w:tcW w:w="3205" w:type="dxa"/>
          </w:tcPr>
          <w:p>
            <w:pPr>
              <w:pStyle w:val="TableParagraph"/>
              <w:spacing w:before="48"/>
              <w:ind w:left="1105" w:right="1098"/>
              <w:rPr>
                <w:sz w:val="12"/>
              </w:rPr>
            </w:pPr>
            <w:r>
              <w:rPr>
                <w:spacing w:val="-5"/>
                <w:sz w:val="12"/>
              </w:rPr>
              <w:t>Living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tool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power</w:t>
            </w:r>
          </w:p>
        </w:tc>
        <w:tc>
          <w:tcPr>
            <w:tcW w:w="3089" w:type="dxa"/>
          </w:tcPr>
          <w:p>
            <w:pPr>
              <w:pStyle w:val="TableParagraph"/>
              <w:spacing w:before="48"/>
              <w:ind w:left="373" w:right="363"/>
              <w:rPr>
                <w:sz w:val="12"/>
              </w:rPr>
            </w:pPr>
            <w:r>
              <w:rPr>
                <w:sz w:val="12"/>
              </w:rPr>
              <w:t>2.3kw</w:t>
            </w:r>
          </w:p>
        </w:tc>
      </w:tr>
      <w:tr>
        <w:trPr>
          <w:trHeight w:val="237" w:hRule="atLeast"/>
        </w:trPr>
        <w:tc>
          <w:tcPr>
            <w:tcW w:w="4189" w:type="dxa"/>
            <w:gridSpan w:val="2"/>
          </w:tcPr>
          <w:p>
            <w:pPr>
              <w:pStyle w:val="TableParagraph"/>
              <w:spacing w:before="39"/>
              <w:ind w:left="997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Скорость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приводного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инструмента</w:t>
            </w:r>
          </w:p>
        </w:tc>
        <w:tc>
          <w:tcPr>
            <w:tcW w:w="3205" w:type="dxa"/>
          </w:tcPr>
          <w:p>
            <w:pPr>
              <w:pStyle w:val="TableParagraph"/>
              <w:spacing w:before="43"/>
              <w:ind w:left="1105" w:right="1093"/>
              <w:rPr>
                <w:sz w:val="12"/>
              </w:rPr>
            </w:pPr>
            <w:r>
              <w:rPr>
                <w:spacing w:val="-5"/>
                <w:sz w:val="12"/>
              </w:rPr>
              <w:t>Living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tool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4"/>
                <w:sz w:val="12"/>
              </w:rPr>
              <w:t>speed</w:t>
            </w:r>
          </w:p>
        </w:tc>
        <w:tc>
          <w:tcPr>
            <w:tcW w:w="3089" w:type="dxa"/>
          </w:tcPr>
          <w:p>
            <w:pPr>
              <w:pStyle w:val="TableParagraph"/>
              <w:spacing w:before="43"/>
              <w:ind w:left="373" w:right="365"/>
              <w:rPr>
                <w:sz w:val="12"/>
              </w:rPr>
            </w:pPr>
            <w:r>
              <w:rPr>
                <w:sz w:val="12"/>
              </w:rPr>
              <w:t>3000r/min</w:t>
            </w:r>
          </w:p>
        </w:tc>
      </w:tr>
      <w:tr>
        <w:trPr>
          <w:trHeight w:val="247" w:hRule="atLeast"/>
        </w:trPr>
        <w:tc>
          <w:tcPr>
            <w:tcW w:w="2098" w:type="dxa"/>
            <w:vMerge w:val="restart"/>
          </w:tcPr>
          <w:p>
            <w:pPr>
              <w:pStyle w:val="TableParagraph"/>
              <w:jc w:val="left"/>
              <w:rPr>
                <w:sz w:val="14"/>
              </w:rPr>
            </w:pPr>
          </w:p>
          <w:p>
            <w:pPr>
              <w:pStyle w:val="TableParagraph"/>
              <w:spacing w:before="9"/>
              <w:jc w:val="left"/>
              <w:rPr>
                <w:sz w:val="11"/>
              </w:rPr>
            </w:pPr>
          </w:p>
          <w:p>
            <w:pPr>
              <w:pStyle w:val="TableParagraph"/>
              <w:ind w:left="288"/>
              <w:jc w:val="left"/>
              <w:rPr>
                <w:sz w:val="13"/>
              </w:rPr>
            </w:pPr>
            <w:r>
              <w:rPr>
                <w:spacing w:val="-4"/>
                <w:sz w:val="13"/>
              </w:rPr>
              <w:t>Поперечность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/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Transverse</w:t>
            </w:r>
          </w:p>
        </w:tc>
        <w:tc>
          <w:tcPr>
            <w:tcW w:w="2091" w:type="dxa"/>
          </w:tcPr>
          <w:p>
            <w:pPr>
              <w:pStyle w:val="TableParagraph"/>
              <w:spacing w:before="44"/>
              <w:ind w:right="84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Ось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Х</w:t>
            </w:r>
          </w:p>
        </w:tc>
        <w:tc>
          <w:tcPr>
            <w:tcW w:w="3205" w:type="dxa"/>
          </w:tcPr>
          <w:p>
            <w:pPr>
              <w:pStyle w:val="TableParagraph"/>
              <w:spacing w:before="48"/>
              <w:ind w:left="1103" w:right="1102"/>
              <w:rPr>
                <w:sz w:val="12"/>
              </w:rPr>
            </w:pPr>
            <w:r>
              <w:rPr>
                <w:spacing w:val="-6"/>
                <w:sz w:val="12"/>
              </w:rPr>
              <w:t>X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6"/>
                <w:sz w:val="12"/>
              </w:rPr>
              <w:t>axis</w:t>
            </w:r>
          </w:p>
        </w:tc>
        <w:tc>
          <w:tcPr>
            <w:tcW w:w="3089" w:type="dxa"/>
          </w:tcPr>
          <w:p>
            <w:pPr>
              <w:pStyle w:val="TableParagraph"/>
              <w:spacing w:before="48"/>
              <w:ind w:left="373" w:right="361"/>
              <w:rPr>
                <w:sz w:val="12"/>
              </w:rPr>
            </w:pPr>
            <w:r>
              <w:rPr>
                <w:sz w:val="12"/>
              </w:rPr>
              <w:t>500mm</w:t>
            </w:r>
          </w:p>
        </w:tc>
      </w:tr>
      <w:tr>
        <w:trPr>
          <w:trHeight w:val="237" w:hRule="atLeast"/>
        </w:trPr>
        <w:tc>
          <w:tcPr>
            <w:tcW w:w="2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</w:tcPr>
          <w:p>
            <w:pPr>
              <w:pStyle w:val="TableParagraph"/>
              <w:spacing w:before="36"/>
              <w:ind w:right="85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Ось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Z</w:t>
            </w:r>
          </w:p>
        </w:tc>
        <w:tc>
          <w:tcPr>
            <w:tcW w:w="3205" w:type="dxa"/>
          </w:tcPr>
          <w:p>
            <w:pPr>
              <w:pStyle w:val="TableParagraph"/>
              <w:spacing w:before="43"/>
              <w:ind w:left="1103" w:right="1102"/>
              <w:rPr>
                <w:sz w:val="12"/>
              </w:rPr>
            </w:pPr>
            <w:r>
              <w:rPr>
                <w:spacing w:val="-6"/>
                <w:sz w:val="12"/>
              </w:rPr>
              <w:t>Z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6"/>
                <w:sz w:val="12"/>
              </w:rPr>
              <w:t>axis</w:t>
            </w:r>
          </w:p>
        </w:tc>
        <w:tc>
          <w:tcPr>
            <w:tcW w:w="3089" w:type="dxa"/>
          </w:tcPr>
          <w:p>
            <w:pPr>
              <w:pStyle w:val="TableParagraph"/>
              <w:spacing w:before="43"/>
              <w:ind w:left="373" w:right="361"/>
              <w:rPr>
                <w:sz w:val="12"/>
              </w:rPr>
            </w:pPr>
            <w:r>
              <w:rPr>
                <w:sz w:val="12"/>
              </w:rPr>
              <w:t>350mm</w:t>
            </w:r>
          </w:p>
        </w:tc>
      </w:tr>
      <w:tr>
        <w:trPr>
          <w:trHeight w:val="247" w:hRule="atLeast"/>
        </w:trPr>
        <w:tc>
          <w:tcPr>
            <w:tcW w:w="2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</w:tcPr>
          <w:p>
            <w:pPr>
              <w:pStyle w:val="TableParagraph"/>
              <w:spacing w:before="41"/>
              <w:ind w:right="84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Ось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</w:tc>
        <w:tc>
          <w:tcPr>
            <w:tcW w:w="3205" w:type="dxa"/>
          </w:tcPr>
          <w:p>
            <w:pPr>
              <w:pStyle w:val="TableParagraph"/>
              <w:spacing w:before="49"/>
              <w:ind w:left="1103" w:right="1102"/>
              <w:rPr>
                <w:sz w:val="12"/>
              </w:rPr>
            </w:pPr>
            <w:r>
              <w:rPr>
                <w:spacing w:val="-6"/>
                <w:sz w:val="12"/>
              </w:rPr>
              <w:t>Y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6"/>
                <w:sz w:val="12"/>
              </w:rPr>
              <w:t>axis</w:t>
            </w:r>
          </w:p>
        </w:tc>
        <w:tc>
          <w:tcPr>
            <w:tcW w:w="3089" w:type="dxa"/>
          </w:tcPr>
          <w:p>
            <w:pPr>
              <w:pStyle w:val="TableParagraph"/>
              <w:spacing w:before="49"/>
              <w:ind w:left="373" w:right="361"/>
              <w:rPr>
                <w:sz w:val="12"/>
              </w:rPr>
            </w:pPr>
            <w:r>
              <w:rPr>
                <w:sz w:val="12"/>
              </w:rPr>
              <w:t>240mm</w:t>
            </w:r>
          </w:p>
        </w:tc>
      </w:tr>
      <w:tr>
        <w:trPr>
          <w:trHeight w:val="261" w:hRule="atLeast"/>
        </w:trPr>
        <w:tc>
          <w:tcPr>
            <w:tcW w:w="4189" w:type="dxa"/>
            <w:gridSpan w:val="2"/>
          </w:tcPr>
          <w:p>
            <w:pPr>
              <w:pStyle w:val="TableParagraph"/>
              <w:spacing w:before="45"/>
              <w:ind w:left="124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Тип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револьверной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головки</w:t>
            </w:r>
          </w:p>
        </w:tc>
        <w:tc>
          <w:tcPr>
            <w:tcW w:w="3205" w:type="dxa"/>
          </w:tcPr>
          <w:p>
            <w:pPr>
              <w:pStyle w:val="TableParagraph"/>
              <w:spacing w:before="55"/>
              <w:ind w:left="1105" w:right="1099"/>
              <w:rPr>
                <w:sz w:val="12"/>
              </w:rPr>
            </w:pPr>
            <w:r>
              <w:rPr>
                <w:spacing w:val="-6"/>
                <w:sz w:val="12"/>
              </w:rPr>
              <w:t>Turret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type</w:t>
            </w:r>
          </w:p>
        </w:tc>
        <w:tc>
          <w:tcPr>
            <w:tcW w:w="3089" w:type="dxa"/>
          </w:tcPr>
          <w:p>
            <w:pPr>
              <w:pStyle w:val="TableParagraph"/>
              <w:spacing w:before="61"/>
              <w:ind w:left="373" w:right="366"/>
              <w:rPr>
                <w:sz w:val="12"/>
              </w:rPr>
            </w:pPr>
            <w:r>
              <w:rPr>
                <w:spacing w:val="-6"/>
                <w:sz w:val="12"/>
              </w:rPr>
              <w:t>Гидравлическая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5"/>
                <w:sz w:val="12"/>
              </w:rPr>
              <w:t>8-ми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инстр.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/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8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Hydraulic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turret</w:t>
            </w:r>
          </w:p>
        </w:tc>
      </w:tr>
      <w:tr>
        <w:trPr>
          <w:trHeight w:val="242" w:hRule="atLeast"/>
        </w:trPr>
        <w:tc>
          <w:tcPr>
            <w:tcW w:w="2098" w:type="dxa"/>
            <w:vMerge w:val="restart"/>
          </w:tcPr>
          <w:p>
            <w:pPr>
              <w:pStyle w:val="TableParagraph"/>
              <w:jc w:val="left"/>
              <w:rPr>
                <w:sz w:val="14"/>
              </w:rPr>
            </w:pPr>
          </w:p>
          <w:p>
            <w:pPr>
              <w:pStyle w:val="TableParagraph"/>
              <w:spacing w:line="196" w:lineRule="auto" w:before="87"/>
              <w:ind w:left="756" w:right="265" w:hanging="477"/>
              <w:jc w:val="left"/>
              <w:rPr>
                <w:sz w:val="13"/>
              </w:rPr>
            </w:pPr>
            <w:r>
              <w:rPr>
                <w:spacing w:val="-4"/>
                <w:sz w:val="13"/>
              </w:rPr>
              <w:t>Скорость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движения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3"/>
                <w:sz w:val="13"/>
              </w:rPr>
              <w:t>/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3"/>
                <w:sz w:val="13"/>
              </w:rPr>
              <w:t>Rapid</w:t>
            </w:r>
            <w:r>
              <w:rPr>
                <w:spacing w:val="-33"/>
                <w:sz w:val="13"/>
              </w:rPr>
              <w:t> </w:t>
            </w:r>
            <w:r>
              <w:rPr>
                <w:w w:val="105"/>
                <w:sz w:val="13"/>
              </w:rPr>
              <w:t>movement</w:t>
            </w:r>
          </w:p>
        </w:tc>
        <w:tc>
          <w:tcPr>
            <w:tcW w:w="2091" w:type="dxa"/>
          </w:tcPr>
          <w:p>
            <w:pPr>
              <w:pStyle w:val="TableParagraph"/>
              <w:spacing w:before="3"/>
              <w:ind w:right="84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Ось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Х</w:t>
            </w:r>
          </w:p>
        </w:tc>
        <w:tc>
          <w:tcPr>
            <w:tcW w:w="3205" w:type="dxa"/>
          </w:tcPr>
          <w:p>
            <w:pPr>
              <w:pStyle w:val="TableParagraph"/>
              <w:spacing w:before="45"/>
              <w:ind w:left="1103" w:right="1102"/>
              <w:rPr>
                <w:sz w:val="12"/>
              </w:rPr>
            </w:pPr>
            <w:r>
              <w:rPr>
                <w:spacing w:val="-6"/>
                <w:sz w:val="12"/>
              </w:rPr>
              <w:t>X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6"/>
                <w:sz w:val="12"/>
              </w:rPr>
              <w:t>axis</w:t>
            </w:r>
          </w:p>
        </w:tc>
        <w:tc>
          <w:tcPr>
            <w:tcW w:w="3089" w:type="dxa"/>
          </w:tcPr>
          <w:p>
            <w:pPr>
              <w:pStyle w:val="TableParagraph"/>
              <w:spacing w:before="45"/>
              <w:ind w:left="373" w:right="358"/>
              <w:rPr>
                <w:sz w:val="12"/>
              </w:rPr>
            </w:pPr>
            <w:r>
              <w:rPr>
                <w:sz w:val="12"/>
              </w:rPr>
              <w:t>24000mm/min</w:t>
            </w:r>
          </w:p>
        </w:tc>
      </w:tr>
      <w:tr>
        <w:trPr>
          <w:trHeight w:val="245" w:hRule="atLeast"/>
        </w:trPr>
        <w:tc>
          <w:tcPr>
            <w:tcW w:w="2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</w:tcPr>
          <w:p>
            <w:pPr>
              <w:pStyle w:val="TableParagraph"/>
              <w:spacing w:before="3"/>
              <w:ind w:right="85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Ось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Z</w:t>
            </w:r>
          </w:p>
        </w:tc>
        <w:tc>
          <w:tcPr>
            <w:tcW w:w="3205" w:type="dxa"/>
          </w:tcPr>
          <w:p>
            <w:pPr>
              <w:pStyle w:val="TableParagraph"/>
              <w:spacing w:before="47"/>
              <w:ind w:left="1103" w:right="1102"/>
              <w:rPr>
                <w:sz w:val="12"/>
              </w:rPr>
            </w:pPr>
            <w:r>
              <w:rPr>
                <w:spacing w:val="-6"/>
                <w:sz w:val="12"/>
              </w:rPr>
              <w:t>Z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6"/>
                <w:sz w:val="12"/>
              </w:rPr>
              <w:t>axis</w:t>
            </w:r>
          </w:p>
        </w:tc>
        <w:tc>
          <w:tcPr>
            <w:tcW w:w="3089" w:type="dxa"/>
          </w:tcPr>
          <w:p>
            <w:pPr>
              <w:pStyle w:val="TableParagraph"/>
              <w:spacing w:before="47"/>
              <w:ind w:left="373" w:right="358"/>
              <w:rPr>
                <w:sz w:val="12"/>
              </w:rPr>
            </w:pPr>
            <w:r>
              <w:rPr>
                <w:sz w:val="12"/>
              </w:rPr>
              <w:t>24000mm/min</w:t>
            </w:r>
          </w:p>
        </w:tc>
      </w:tr>
      <w:tr>
        <w:trPr>
          <w:trHeight w:val="239" w:hRule="atLeast"/>
        </w:trPr>
        <w:tc>
          <w:tcPr>
            <w:tcW w:w="20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</w:tcPr>
          <w:p>
            <w:pPr>
              <w:pStyle w:val="TableParagraph"/>
              <w:spacing w:before="3"/>
              <w:ind w:right="84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Ось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</w:tc>
        <w:tc>
          <w:tcPr>
            <w:tcW w:w="3205" w:type="dxa"/>
          </w:tcPr>
          <w:p>
            <w:pPr>
              <w:pStyle w:val="TableParagraph"/>
              <w:spacing w:before="43"/>
              <w:ind w:left="1103" w:right="1102"/>
              <w:rPr>
                <w:sz w:val="12"/>
              </w:rPr>
            </w:pPr>
            <w:r>
              <w:rPr>
                <w:spacing w:val="-6"/>
                <w:sz w:val="12"/>
              </w:rPr>
              <w:t>Y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6"/>
                <w:sz w:val="12"/>
              </w:rPr>
              <w:t>axis</w:t>
            </w:r>
          </w:p>
        </w:tc>
        <w:tc>
          <w:tcPr>
            <w:tcW w:w="3089" w:type="dxa"/>
          </w:tcPr>
          <w:p>
            <w:pPr>
              <w:pStyle w:val="TableParagraph"/>
              <w:spacing w:before="43"/>
              <w:ind w:left="373" w:right="358"/>
              <w:rPr>
                <w:sz w:val="12"/>
              </w:rPr>
            </w:pPr>
            <w:r>
              <w:rPr>
                <w:sz w:val="12"/>
              </w:rPr>
              <w:t>15000mm/min</w:t>
            </w:r>
          </w:p>
        </w:tc>
      </w:tr>
      <w:tr>
        <w:trPr>
          <w:trHeight w:val="245" w:hRule="atLeast"/>
        </w:trPr>
        <w:tc>
          <w:tcPr>
            <w:tcW w:w="4189" w:type="dxa"/>
            <w:gridSpan w:val="2"/>
          </w:tcPr>
          <w:p>
            <w:pPr>
              <w:pStyle w:val="TableParagraph"/>
              <w:spacing w:before="37"/>
              <w:ind w:left="1104"/>
              <w:jc w:val="left"/>
              <w:rPr>
                <w:sz w:val="13"/>
              </w:rPr>
            </w:pPr>
            <w:r>
              <w:rPr>
                <w:spacing w:val="-4"/>
                <w:sz w:val="13"/>
              </w:rPr>
              <w:t>Точность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позиционирования</w:t>
            </w:r>
            <w:r>
              <w:rPr>
                <w:spacing w:val="-7"/>
                <w:sz w:val="13"/>
              </w:rPr>
              <w:t> </w:t>
            </w:r>
            <w:r>
              <w:rPr>
                <w:spacing w:val="-3"/>
                <w:sz w:val="13"/>
              </w:rPr>
              <w:t>X/Y/Z</w:t>
            </w:r>
          </w:p>
        </w:tc>
        <w:tc>
          <w:tcPr>
            <w:tcW w:w="3205" w:type="dxa"/>
          </w:tcPr>
          <w:p>
            <w:pPr>
              <w:pStyle w:val="TableParagraph"/>
              <w:spacing w:before="47"/>
              <w:ind w:left="965"/>
              <w:jc w:val="left"/>
              <w:rPr>
                <w:sz w:val="12"/>
              </w:rPr>
            </w:pPr>
            <w:r>
              <w:rPr>
                <w:spacing w:val="-6"/>
                <w:sz w:val="12"/>
              </w:rPr>
              <w:t>X/Y/Z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positioning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accuracy</w:t>
            </w:r>
          </w:p>
        </w:tc>
        <w:tc>
          <w:tcPr>
            <w:tcW w:w="3089" w:type="dxa"/>
          </w:tcPr>
          <w:p>
            <w:pPr>
              <w:pStyle w:val="TableParagraph"/>
              <w:spacing w:before="47"/>
              <w:ind w:left="373" w:right="357"/>
              <w:rPr>
                <w:sz w:val="12"/>
              </w:rPr>
            </w:pPr>
            <w:r>
              <w:rPr>
                <w:sz w:val="12"/>
              </w:rPr>
              <w:t>0.006mm</w:t>
            </w:r>
          </w:p>
        </w:tc>
      </w:tr>
      <w:tr>
        <w:trPr>
          <w:trHeight w:val="275" w:hRule="atLeast"/>
        </w:trPr>
        <w:tc>
          <w:tcPr>
            <w:tcW w:w="4189" w:type="dxa"/>
            <w:gridSpan w:val="2"/>
          </w:tcPr>
          <w:p>
            <w:pPr>
              <w:pStyle w:val="TableParagraph"/>
              <w:spacing w:before="52"/>
              <w:ind w:left="115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Точность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перемещения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X/Y/Z</w:t>
            </w:r>
          </w:p>
        </w:tc>
        <w:tc>
          <w:tcPr>
            <w:tcW w:w="3205" w:type="dxa"/>
          </w:tcPr>
          <w:p>
            <w:pPr>
              <w:pStyle w:val="TableParagraph"/>
              <w:spacing w:before="62"/>
              <w:ind w:left="893"/>
              <w:jc w:val="left"/>
              <w:rPr>
                <w:sz w:val="12"/>
              </w:rPr>
            </w:pPr>
            <w:r>
              <w:rPr>
                <w:spacing w:val="-6"/>
                <w:sz w:val="12"/>
              </w:rPr>
              <w:t>X/Y/Z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6"/>
                <w:sz w:val="12"/>
              </w:rPr>
              <w:t>Repositioning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6"/>
                <w:sz w:val="12"/>
              </w:rPr>
              <w:t>accuracy</w:t>
            </w:r>
          </w:p>
        </w:tc>
        <w:tc>
          <w:tcPr>
            <w:tcW w:w="3089" w:type="dxa"/>
          </w:tcPr>
          <w:p>
            <w:pPr>
              <w:pStyle w:val="TableParagraph"/>
              <w:spacing w:before="62"/>
              <w:ind w:left="373" w:right="357"/>
              <w:rPr>
                <w:sz w:val="12"/>
              </w:rPr>
            </w:pPr>
            <w:r>
              <w:rPr>
                <w:sz w:val="12"/>
              </w:rPr>
              <w:t>0.003mm</w:t>
            </w:r>
          </w:p>
        </w:tc>
      </w:tr>
      <w:tr>
        <w:trPr>
          <w:trHeight w:val="245" w:hRule="atLeast"/>
        </w:trPr>
        <w:tc>
          <w:tcPr>
            <w:tcW w:w="4189" w:type="dxa"/>
            <w:gridSpan w:val="2"/>
          </w:tcPr>
          <w:p>
            <w:pPr>
              <w:pStyle w:val="TableParagraph"/>
              <w:spacing w:before="37"/>
              <w:ind w:left="1395" w:right="1391"/>
              <w:rPr>
                <w:sz w:val="13"/>
              </w:rPr>
            </w:pPr>
            <w:r>
              <w:rPr>
                <w:w w:val="105"/>
                <w:sz w:val="13"/>
              </w:rPr>
              <w:t>Вес</w:t>
            </w:r>
          </w:p>
        </w:tc>
        <w:tc>
          <w:tcPr>
            <w:tcW w:w="3205" w:type="dxa"/>
          </w:tcPr>
          <w:p>
            <w:pPr>
              <w:pStyle w:val="TableParagraph"/>
              <w:spacing w:before="47"/>
              <w:ind w:left="1105" w:right="1097"/>
              <w:rPr>
                <w:sz w:val="12"/>
              </w:rPr>
            </w:pPr>
            <w:r>
              <w:rPr>
                <w:sz w:val="12"/>
              </w:rPr>
              <w:t>Weight</w:t>
            </w:r>
          </w:p>
        </w:tc>
        <w:tc>
          <w:tcPr>
            <w:tcW w:w="3089" w:type="dxa"/>
          </w:tcPr>
          <w:p>
            <w:pPr>
              <w:pStyle w:val="TableParagraph"/>
              <w:spacing w:before="47"/>
              <w:ind w:left="373" w:right="365"/>
              <w:rPr>
                <w:sz w:val="12"/>
              </w:rPr>
            </w:pPr>
            <w:r>
              <w:rPr>
                <w:sz w:val="12"/>
              </w:rPr>
              <w:t>3t</w:t>
            </w:r>
          </w:p>
        </w:tc>
      </w:tr>
      <w:tr>
        <w:trPr>
          <w:trHeight w:val="214" w:hRule="atLeast"/>
        </w:trPr>
        <w:tc>
          <w:tcPr>
            <w:tcW w:w="4189" w:type="dxa"/>
            <w:gridSpan w:val="2"/>
          </w:tcPr>
          <w:p>
            <w:pPr>
              <w:pStyle w:val="TableParagraph"/>
              <w:spacing w:before="21"/>
              <w:ind w:left="1395" w:right="1389"/>
              <w:rPr>
                <w:sz w:val="13"/>
              </w:rPr>
            </w:pPr>
            <w:r>
              <w:rPr>
                <w:w w:val="105"/>
                <w:sz w:val="13"/>
              </w:rPr>
              <w:t>Размер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станка</w:t>
            </w:r>
          </w:p>
        </w:tc>
        <w:tc>
          <w:tcPr>
            <w:tcW w:w="3205" w:type="dxa"/>
          </w:tcPr>
          <w:p>
            <w:pPr>
              <w:pStyle w:val="TableParagraph"/>
              <w:spacing w:before="30"/>
              <w:ind w:left="1105" w:right="1098"/>
              <w:rPr>
                <w:sz w:val="12"/>
              </w:rPr>
            </w:pPr>
            <w:r>
              <w:rPr>
                <w:spacing w:val="-6"/>
                <w:sz w:val="12"/>
              </w:rPr>
              <w:t>Machine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size</w:t>
            </w:r>
          </w:p>
        </w:tc>
        <w:tc>
          <w:tcPr>
            <w:tcW w:w="3089" w:type="dxa"/>
          </w:tcPr>
          <w:p>
            <w:pPr>
              <w:pStyle w:val="TableParagraph"/>
              <w:spacing w:before="30"/>
              <w:ind w:left="373" w:right="363"/>
              <w:rPr>
                <w:sz w:val="12"/>
              </w:rPr>
            </w:pPr>
            <w:r>
              <w:rPr>
                <w:sz w:val="12"/>
              </w:rPr>
              <w:t>2500X1800X1800mm</w:t>
            </w:r>
          </w:p>
        </w:tc>
      </w:tr>
    </w:tbl>
    <w:p>
      <w:pPr>
        <w:spacing w:after="0"/>
        <w:rPr>
          <w:sz w:val="12"/>
        </w:rPr>
        <w:sectPr>
          <w:pgSz w:w="11910" w:h="16850"/>
          <w:pgMar w:top="0" w:bottom="280" w:left="0" w:right="0"/>
        </w:sectPr>
      </w:pPr>
    </w:p>
    <w:p>
      <w:pPr>
        <w:pStyle w:val="Heading2"/>
        <w:spacing w:before="78"/>
        <w:ind w:right="1066"/>
      </w:pPr>
      <w:r>
        <w:rPr>
          <w:color w:val="C00000"/>
        </w:rPr>
        <w:t>Малый</w:t>
      </w:r>
      <w:r>
        <w:rPr>
          <w:color w:val="C00000"/>
          <w:spacing w:val="2"/>
        </w:rPr>
        <w:t> </w:t>
      </w:r>
      <w:r>
        <w:rPr>
          <w:color w:val="C00000"/>
        </w:rPr>
        <w:t>токарный</w:t>
      </w:r>
      <w:r>
        <w:rPr>
          <w:color w:val="C00000"/>
          <w:spacing w:val="-3"/>
        </w:rPr>
        <w:t> </w:t>
      </w:r>
      <w:r>
        <w:rPr>
          <w:color w:val="C00000"/>
        </w:rPr>
        <w:t>станок</w:t>
      </w:r>
      <w:r>
        <w:rPr>
          <w:color w:val="C00000"/>
          <w:spacing w:val="-5"/>
        </w:rPr>
        <w:t> </w:t>
      </w:r>
      <w:r>
        <w:rPr>
          <w:color w:val="C00000"/>
        </w:rPr>
        <w:t>с</w:t>
      </w:r>
      <w:r>
        <w:rPr>
          <w:color w:val="C00000"/>
          <w:spacing w:val="-2"/>
        </w:rPr>
        <w:t> </w:t>
      </w:r>
      <w:r>
        <w:rPr>
          <w:color w:val="C00000"/>
        </w:rPr>
        <w:t>ЧПУ</w:t>
      </w:r>
      <w:r>
        <w:rPr>
          <w:color w:val="C00000"/>
          <w:spacing w:val="-3"/>
        </w:rPr>
        <w:t> </w:t>
      </w:r>
      <w:r>
        <w:rPr>
          <w:color w:val="C00000"/>
        </w:rPr>
        <w:t>с</w:t>
      </w:r>
      <w:r>
        <w:rPr>
          <w:color w:val="C00000"/>
          <w:spacing w:val="-3"/>
        </w:rPr>
        <w:t> </w:t>
      </w:r>
      <w:r>
        <w:rPr>
          <w:color w:val="C00000"/>
        </w:rPr>
        <w:t>наклонной</w:t>
      </w:r>
      <w:r>
        <w:rPr>
          <w:color w:val="C00000"/>
          <w:spacing w:val="-1"/>
        </w:rPr>
        <w:t> </w:t>
      </w:r>
      <w:r>
        <w:rPr>
          <w:color w:val="C00000"/>
        </w:rPr>
        <w:t>станиной</w:t>
      </w:r>
    </w:p>
    <w:p>
      <w:pPr>
        <w:pStyle w:val="Heading4"/>
        <w:spacing w:before="139"/>
        <w:ind w:right="1003"/>
      </w:pPr>
      <w:r>
        <w:rPr>
          <w:color w:val="7F7F7F"/>
        </w:rPr>
        <w:t>TCK36 Small Slant Bed CNC Lathe</w:t>
      </w:r>
    </w:p>
    <w:p>
      <w:pPr>
        <w:pStyle w:val="BodyText"/>
        <w:spacing w:before="6"/>
        <w:rPr>
          <w:b/>
          <w:sz w:val="35"/>
        </w:rPr>
      </w:pPr>
    </w:p>
    <w:p>
      <w:pPr>
        <w:spacing w:line="285" w:lineRule="auto" w:before="0"/>
        <w:ind w:left="820" w:right="757" w:firstLine="567"/>
        <w:jc w:val="both"/>
        <w:rPr>
          <w:sz w:val="22"/>
        </w:rPr>
      </w:pPr>
      <w:r>
        <w:rPr>
          <w:sz w:val="22"/>
        </w:rPr>
        <w:t>Токарный центр TCK36 – малый высокоскоростной и высокопрочный станок с ЧПУ. Система</w:t>
      </w:r>
      <w:r>
        <w:rPr>
          <w:spacing w:val="1"/>
          <w:sz w:val="22"/>
        </w:rPr>
        <w:t> </w:t>
      </w:r>
      <w:r>
        <w:rPr>
          <w:sz w:val="22"/>
        </w:rPr>
        <w:t>контроля может контролировать движение</w:t>
      </w:r>
      <w:r>
        <w:rPr>
          <w:spacing w:val="1"/>
          <w:sz w:val="22"/>
        </w:rPr>
        <w:t> </w:t>
      </w:r>
      <w:r>
        <w:rPr>
          <w:sz w:val="22"/>
        </w:rPr>
        <w:t>по осям X и Z</w:t>
      </w:r>
      <w:r>
        <w:rPr>
          <w:spacing w:val="1"/>
          <w:sz w:val="22"/>
        </w:rPr>
        <w:t> </w:t>
      </w:r>
      <w:r>
        <w:rPr>
          <w:sz w:val="22"/>
        </w:rPr>
        <w:t>одновременно, а также эффективно и</w:t>
      </w:r>
      <w:r>
        <w:rPr>
          <w:spacing w:val="1"/>
          <w:sz w:val="22"/>
        </w:rPr>
        <w:t> </w:t>
      </w:r>
      <w:r>
        <w:rPr>
          <w:sz w:val="22"/>
        </w:rPr>
        <w:t>автоматически выполнять обработку внутренних и наружных цилиндрических поверхностей, кони-</w:t>
      </w:r>
      <w:r>
        <w:rPr>
          <w:spacing w:val="1"/>
          <w:sz w:val="22"/>
        </w:rPr>
        <w:t> </w:t>
      </w:r>
      <w:r>
        <w:rPr>
          <w:sz w:val="22"/>
        </w:rPr>
        <w:t>ческих поверхностей,</w:t>
      </w:r>
      <w:r>
        <w:rPr>
          <w:spacing w:val="1"/>
          <w:sz w:val="22"/>
        </w:rPr>
        <w:t> </w:t>
      </w:r>
      <w:r>
        <w:rPr>
          <w:sz w:val="22"/>
        </w:rPr>
        <w:t>круглых поверхностей и</w:t>
      </w:r>
      <w:r>
        <w:rPr>
          <w:spacing w:val="1"/>
          <w:sz w:val="22"/>
        </w:rPr>
        <w:t> </w:t>
      </w:r>
      <w:r>
        <w:rPr>
          <w:sz w:val="22"/>
        </w:rPr>
        <w:t>торцевых, может эффективно и автоматически вы-</w:t>
      </w:r>
      <w:r>
        <w:rPr>
          <w:spacing w:val="1"/>
          <w:sz w:val="22"/>
        </w:rPr>
        <w:t> </w:t>
      </w:r>
      <w:r>
        <w:rPr>
          <w:sz w:val="22"/>
        </w:rPr>
        <w:t>полнять обработку внутренних и наружных цилиндрических поверхностей, круглых поверхностей и</w:t>
      </w:r>
      <w:r>
        <w:rPr>
          <w:spacing w:val="1"/>
          <w:sz w:val="22"/>
        </w:rPr>
        <w:t> </w:t>
      </w:r>
      <w:r>
        <w:rPr>
          <w:sz w:val="22"/>
        </w:rPr>
        <w:t>торцов, нарезание различных резьб (дюймовая резьба, коническая резьба, резьба переменного</w:t>
      </w:r>
      <w:r>
        <w:rPr>
          <w:spacing w:val="1"/>
          <w:sz w:val="22"/>
        </w:rPr>
        <w:t> </w:t>
      </w:r>
      <w:r>
        <w:rPr>
          <w:sz w:val="22"/>
        </w:rPr>
        <w:t>диаметра, торцевая резьба), сверление, развёртку, растачивание, снятие фаски и другие процессы</w:t>
      </w:r>
      <w:r>
        <w:rPr>
          <w:spacing w:val="-59"/>
          <w:sz w:val="22"/>
        </w:rPr>
        <w:t> </w:t>
      </w:r>
      <w:r>
        <w:rPr>
          <w:sz w:val="22"/>
        </w:rPr>
        <w:t>из чёрного металла, цветных металлов и некоторых неметаллических материалов, неметалличе-</w:t>
      </w:r>
      <w:r>
        <w:rPr>
          <w:spacing w:val="1"/>
          <w:sz w:val="22"/>
        </w:rPr>
        <w:t> </w:t>
      </w:r>
      <w:r>
        <w:rPr>
          <w:sz w:val="22"/>
        </w:rPr>
        <w:t>ских деталей вала и дисковых деталей. После установки револьверной головки с приводом станок</w:t>
      </w:r>
      <w:r>
        <w:rPr>
          <w:spacing w:val="1"/>
          <w:sz w:val="22"/>
        </w:rPr>
        <w:t> </w:t>
      </w:r>
      <w:r>
        <w:rPr>
          <w:sz w:val="22"/>
        </w:rPr>
        <w:t>может</w:t>
      </w:r>
      <w:r>
        <w:rPr>
          <w:spacing w:val="-4"/>
          <w:sz w:val="22"/>
        </w:rPr>
        <w:t> </w:t>
      </w:r>
      <w:r>
        <w:rPr>
          <w:sz w:val="22"/>
        </w:rPr>
        <w:t>выполнять</w:t>
      </w:r>
      <w:r>
        <w:rPr>
          <w:spacing w:val="-4"/>
          <w:sz w:val="22"/>
        </w:rPr>
        <w:t> </w:t>
      </w:r>
      <w:r>
        <w:rPr>
          <w:sz w:val="22"/>
        </w:rPr>
        <w:t>фрезерование,</w:t>
      </w:r>
      <w:r>
        <w:rPr>
          <w:spacing w:val="-4"/>
          <w:sz w:val="22"/>
        </w:rPr>
        <w:t> </w:t>
      </w:r>
      <w:r>
        <w:rPr>
          <w:sz w:val="22"/>
        </w:rPr>
        <w:t>сверление,</w:t>
      </w:r>
      <w:r>
        <w:rPr>
          <w:spacing w:val="-4"/>
          <w:sz w:val="22"/>
        </w:rPr>
        <w:t> </w:t>
      </w:r>
      <w:r>
        <w:rPr>
          <w:sz w:val="22"/>
        </w:rPr>
        <w:t>нарезание</w:t>
      </w:r>
      <w:r>
        <w:rPr>
          <w:spacing w:val="-3"/>
          <w:sz w:val="22"/>
        </w:rPr>
        <w:t> </w:t>
      </w:r>
      <w:r>
        <w:rPr>
          <w:sz w:val="22"/>
        </w:rPr>
        <w:t>резьбы</w:t>
      </w:r>
      <w:r>
        <w:rPr>
          <w:spacing w:val="-3"/>
          <w:sz w:val="22"/>
        </w:rPr>
        <w:t> </w:t>
      </w:r>
      <w:r>
        <w:rPr>
          <w:sz w:val="22"/>
        </w:rPr>
        <w:t>и</w:t>
      </w:r>
      <w:r>
        <w:rPr>
          <w:spacing w:val="-5"/>
          <w:sz w:val="22"/>
        </w:rPr>
        <w:t> </w:t>
      </w:r>
      <w:r>
        <w:rPr>
          <w:sz w:val="22"/>
        </w:rPr>
        <w:t>другие</w:t>
      </w:r>
      <w:r>
        <w:rPr>
          <w:spacing w:val="-4"/>
          <w:sz w:val="22"/>
        </w:rPr>
        <w:t> </w:t>
      </w:r>
      <w:r>
        <w:rPr>
          <w:sz w:val="22"/>
        </w:rPr>
        <w:t>более</w:t>
      </w:r>
      <w:r>
        <w:rPr>
          <w:spacing w:val="-3"/>
          <w:sz w:val="22"/>
        </w:rPr>
        <w:t> </w:t>
      </w:r>
      <w:r>
        <w:rPr>
          <w:sz w:val="22"/>
        </w:rPr>
        <w:t>сложные</w:t>
      </w:r>
      <w:r>
        <w:rPr>
          <w:spacing w:val="-6"/>
          <w:sz w:val="22"/>
        </w:rPr>
        <w:t> </w:t>
      </w:r>
      <w:r>
        <w:rPr>
          <w:sz w:val="22"/>
        </w:rPr>
        <w:t>процессы.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340" w:lineRule="auto" w:before="126"/>
        <w:ind w:left="835" w:right="773" w:firstLine="566"/>
        <w:jc w:val="both"/>
      </w:pPr>
      <w:r>
        <w:rPr/>
        <w:drawing>
          <wp:anchor distT="0" distB="0" distL="0" distR="0" allowOverlap="1" layoutInCell="1" locked="0" behindDoc="0" simplePos="0" relativeHeight="18">
            <wp:simplePos x="0" y="0"/>
            <wp:positionH relativeFrom="page">
              <wp:posOffset>409230</wp:posOffset>
            </wp:positionH>
            <wp:positionV relativeFrom="paragraph">
              <wp:posOffset>1351147</wp:posOffset>
            </wp:positionV>
            <wp:extent cx="6824025" cy="1508760"/>
            <wp:effectExtent l="0" t="0" r="0" b="0"/>
            <wp:wrapTopAndBottom/>
            <wp:docPr id="25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4025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ТСК36 CNC Turning Center is a small high-speed high-precision CNC lathe. The control system can control</w:t>
      </w:r>
      <w:r>
        <w:rPr>
          <w:spacing w:val="1"/>
        </w:rPr>
        <w:t> </w:t>
      </w:r>
      <w:r>
        <w:rPr/>
        <w:t>the movement of X and Z axes at the same time, and can efficiently and automatically complete the machining of</w:t>
      </w:r>
      <w:r>
        <w:rPr>
          <w:spacing w:val="1"/>
        </w:rPr>
        <w:t> </w:t>
      </w:r>
      <w:r>
        <w:rPr/>
        <w:t>internal and external cylindrical surface, conical surface, circular surface, end face, slotting, various threads (male</w:t>
      </w:r>
      <w:r>
        <w:rPr>
          <w:spacing w:val="1"/>
        </w:rPr>
        <w:t> </w:t>
      </w:r>
      <w:r>
        <w:rPr/>
        <w:t>inch thread, taper thread, variable diameter thread, end face thread), drilling, reaming, boring, chamfering and other</w:t>
      </w:r>
      <w:r>
        <w:rPr>
          <w:spacing w:val="1"/>
        </w:rPr>
        <w:t> </w:t>
      </w:r>
      <w:r>
        <w:rPr/>
        <w:t>processes of black metal, non-ferrous metal and some поп-metallic parts of shaft and disk parts. After install pow-</w:t>
      </w:r>
      <w:r>
        <w:rPr>
          <w:spacing w:val="1"/>
        </w:rPr>
        <w:t> </w:t>
      </w:r>
      <w:r>
        <w:rPr/>
        <w:t>ered</w:t>
      </w:r>
      <w:r>
        <w:rPr>
          <w:spacing w:val="-2"/>
        </w:rPr>
        <w:t> </w:t>
      </w:r>
      <w:r>
        <w:rPr/>
        <w:t>turret,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machine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finish</w:t>
      </w:r>
      <w:r>
        <w:rPr>
          <w:spacing w:val="-2"/>
        </w:rPr>
        <w:t> </w:t>
      </w:r>
      <w:r>
        <w:rPr/>
        <w:t>milling,</w:t>
      </w:r>
      <w:r>
        <w:rPr>
          <w:spacing w:val="-1"/>
        </w:rPr>
        <w:t> </w:t>
      </w:r>
      <w:r>
        <w:rPr/>
        <w:t>drilling,</w:t>
      </w:r>
      <w:r>
        <w:rPr>
          <w:spacing w:val="-1"/>
        </w:rPr>
        <w:t> </w:t>
      </w:r>
      <w:r>
        <w:rPr/>
        <w:t>tapping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other</w:t>
      </w:r>
      <w:r>
        <w:rPr>
          <w:spacing w:val="-1"/>
        </w:rPr>
        <w:t> </w:t>
      </w:r>
      <w:r>
        <w:rPr/>
        <w:t>more</w:t>
      </w:r>
      <w:r>
        <w:rPr>
          <w:spacing w:val="-2"/>
        </w:rPr>
        <w:t> </w:t>
      </w:r>
      <w:r>
        <w:rPr/>
        <w:t>complicated</w:t>
      </w:r>
      <w:r>
        <w:rPr>
          <w:spacing w:val="3"/>
        </w:rPr>
        <w:t> </w:t>
      </w:r>
      <w:r>
        <w:rPr/>
        <w:t>processes.</w:t>
      </w:r>
    </w:p>
    <w:p>
      <w:pPr>
        <w:pStyle w:val="BodyText"/>
        <w:spacing w:before="8"/>
        <w:rPr>
          <w:sz w:val="15"/>
        </w:rPr>
      </w:pPr>
    </w:p>
    <w:p>
      <w:pPr>
        <w:spacing w:after="0"/>
        <w:rPr>
          <w:sz w:val="15"/>
        </w:rPr>
        <w:sectPr>
          <w:pgSz w:w="11910" w:h="16850"/>
          <w:pgMar w:top="700" w:bottom="280" w:left="0" w:right="0"/>
        </w:sectPr>
      </w:pPr>
    </w:p>
    <w:p>
      <w:pPr>
        <w:pStyle w:val="Heading7"/>
        <w:spacing w:before="94"/>
        <w:jc w:val="both"/>
      </w:pPr>
      <w:r>
        <w:rPr>
          <w:color w:val="00B050"/>
        </w:rPr>
        <w:t>Стандартная</w:t>
      </w:r>
      <w:r>
        <w:rPr>
          <w:color w:val="00B050"/>
          <w:spacing w:val="-6"/>
        </w:rPr>
        <w:t> </w:t>
      </w:r>
      <w:r>
        <w:rPr>
          <w:color w:val="00B050"/>
        </w:rPr>
        <w:t>комплектация:</w:t>
      </w:r>
    </w:p>
    <w:p>
      <w:pPr>
        <w:spacing w:before="142"/>
        <w:ind w:left="775" w:right="0" w:firstLine="0"/>
        <w:jc w:val="left"/>
        <w:rPr>
          <w:sz w:val="18"/>
        </w:rPr>
      </w:pPr>
      <w:r>
        <w:rPr>
          <w:sz w:val="18"/>
        </w:rPr>
        <w:t>Контроллер:</w:t>
      </w:r>
      <w:r>
        <w:rPr>
          <w:spacing w:val="-2"/>
          <w:sz w:val="18"/>
        </w:rPr>
        <w:t> </w:t>
      </w:r>
      <w:r>
        <w:rPr>
          <w:sz w:val="18"/>
        </w:rPr>
        <w:t>GSK980TDI</w:t>
      </w:r>
    </w:p>
    <w:p>
      <w:pPr>
        <w:spacing w:before="100"/>
        <w:ind w:left="775" w:right="0" w:firstLine="0"/>
        <w:jc w:val="left"/>
        <w:rPr>
          <w:sz w:val="18"/>
        </w:rPr>
      </w:pPr>
      <w:r>
        <w:rPr>
          <w:sz w:val="18"/>
        </w:rPr>
        <w:t>Гидравлический</w:t>
      </w:r>
      <w:r>
        <w:rPr>
          <w:spacing w:val="-5"/>
          <w:sz w:val="18"/>
        </w:rPr>
        <w:t> </w:t>
      </w:r>
      <w:r>
        <w:rPr>
          <w:sz w:val="18"/>
        </w:rPr>
        <w:t>полый</w:t>
      </w:r>
      <w:r>
        <w:rPr>
          <w:spacing w:val="-4"/>
          <w:sz w:val="18"/>
        </w:rPr>
        <w:t> </w:t>
      </w:r>
      <w:r>
        <w:rPr>
          <w:sz w:val="18"/>
        </w:rPr>
        <w:t>3-кулачковый</w:t>
      </w:r>
      <w:r>
        <w:rPr>
          <w:spacing w:val="-3"/>
          <w:sz w:val="18"/>
        </w:rPr>
        <w:t> </w:t>
      </w:r>
      <w:r>
        <w:rPr>
          <w:sz w:val="18"/>
        </w:rPr>
        <w:t>патрон</w:t>
      </w:r>
    </w:p>
    <w:p>
      <w:pPr>
        <w:spacing w:line="352" w:lineRule="auto" w:before="101"/>
        <w:ind w:left="775" w:right="-15" w:firstLine="0"/>
        <w:jc w:val="left"/>
        <w:rPr>
          <w:sz w:val="18"/>
        </w:rPr>
      </w:pPr>
      <w:r>
        <w:rPr>
          <w:sz w:val="18"/>
        </w:rPr>
        <w:t>Гидравлическая револьверная головка 8-ми инструментальная</w:t>
      </w:r>
      <w:r>
        <w:rPr>
          <w:spacing w:val="-47"/>
          <w:sz w:val="18"/>
        </w:rPr>
        <w:t> </w:t>
      </w:r>
      <w:r>
        <w:rPr>
          <w:sz w:val="18"/>
        </w:rPr>
        <w:t>Гидравлическая</w:t>
      </w:r>
      <w:r>
        <w:rPr>
          <w:spacing w:val="-3"/>
          <w:sz w:val="18"/>
        </w:rPr>
        <w:t> </w:t>
      </w:r>
      <w:r>
        <w:rPr>
          <w:sz w:val="18"/>
        </w:rPr>
        <w:t>задняя</w:t>
      </w:r>
      <w:r>
        <w:rPr>
          <w:spacing w:val="1"/>
          <w:sz w:val="18"/>
        </w:rPr>
        <w:t> </w:t>
      </w:r>
      <w:r>
        <w:rPr>
          <w:sz w:val="18"/>
        </w:rPr>
        <w:t>бабка</w:t>
      </w:r>
    </w:p>
    <w:p>
      <w:pPr>
        <w:spacing w:before="3"/>
        <w:ind w:left="775" w:right="0" w:firstLine="0"/>
        <w:jc w:val="left"/>
        <w:rPr>
          <w:sz w:val="18"/>
        </w:rPr>
      </w:pPr>
      <w:r>
        <w:rPr>
          <w:sz w:val="18"/>
        </w:rPr>
        <w:t>Серводвигатель</w:t>
      </w:r>
      <w:r>
        <w:rPr>
          <w:spacing w:val="-10"/>
          <w:sz w:val="18"/>
        </w:rPr>
        <w:t> </w:t>
      </w:r>
      <w:r>
        <w:rPr>
          <w:sz w:val="18"/>
        </w:rPr>
        <w:t>шпинделя</w:t>
      </w:r>
    </w:p>
    <w:p>
      <w:pPr>
        <w:spacing w:before="101"/>
        <w:ind w:left="775" w:right="0" w:firstLine="0"/>
        <w:jc w:val="left"/>
        <w:rPr>
          <w:sz w:val="18"/>
        </w:rPr>
      </w:pPr>
      <w:r>
        <w:rPr>
          <w:sz w:val="18"/>
        </w:rPr>
        <w:t>Автоматическая</w:t>
      </w:r>
      <w:r>
        <w:rPr>
          <w:spacing w:val="-3"/>
          <w:sz w:val="18"/>
        </w:rPr>
        <w:t> </w:t>
      </w:r>
      <w:r>
        <w:rPr>
          <w:sz w:val="18"/>
        </w:rPr>
        <w:t>система смазки</w:t>
      </w:r>
    </w:p>
    <w:p>
      <w:pPr>
        <w:spacing w:line="355" w:lineRule="auto" w:before="98"/>
        <w:ind w:left="775" w:right="2162" w:hanging="1"/>
        <w:jc w:val="left"/>
        <w:rPr>
          <w:sz w:val="18"/>
        </w:rPr>
      </w:pPr>
      <w:r>
        <w:rPr>
          <w:sz w:val="18"/>
        </w:rPr>
        <w:t>Автоматическая система охлаждения</w:t>
      </w:r>
      <w:r>
        <w:rPr>
          <w:spacing w:val="-48"/>
          <w:sz w:val="18"/>
        </w:rPr>
        <w:t> </w:t>
      </w:r>
      <w:r>
        <w:rPr>
          <w:sz w:val="18"/>
        </w:rPr>
        <w:t>Кабинетная</w:t>
      </w:r>
      <w:r>
        <w:rPr>
          <w:spacing w:val="-1"/>
          <w:sz w:val="18"/>
        </w:rPr>
        <w:t> </w:t>
      </w:r>
      <w:r>
        <w:rPr>
          <w:sz w:val="18"/>
        </w:rPr>
        <w:t>защита</w:t>
      </w:r>
      <w:r>
        <w:rPr>
          <w:spacing w:val="1"/>
          <w:sz w:val="18"/>
        </w:rPr>
        <w:t> </w:t>
      </w:r>
      <w:r>
        <w:rPr>
          <w:sz w:val="18"/>
        </w:rPr>
        <w:t>от</w:t>
      </w:r>
      <w:r>
        <w:rPr>
          <w:spacing w:val="-2"/>
          <w:sz w:val="18"/>
        </w:rPr>
        <w:t> </w:t>
      </w:r>
      <w:r>
        <w:rPr>
          <w:sz w:val="18"/>
        </w:rPr>
        <w:t>брызг</w:t>
      </w:r>
    </w:p>
    <w:p>
      <w:pPr>
        <w:spacing w:line="206" w:lineRule="exact" w:before="0"/>
        <w:ind w:left="775" w:right="0" w:firstLine="0"/>
        <w:jc w:val="left"/>
        <w:rPr>
          <w:sz w:val="18"/>
        </w:rPr>
      </w:pPr>
      <w:r>
        <w:rPr>
          <w:sz w:val="18"/>
        </w:rPr>
        <w:t>Цепной</w:t>
      </w:r>
      <w:r>
        <w:rPr>
          <w:spacing w:val="-2"/>
          <w:sz w:val="18"/>
        </w:rPr>
        <w:t> </w:t>
      </w:r>
      <w:r>
        <w:rPr>
          <w:sz w:val="18"/>
        </w:rPr>
        <w:t>конвейер</w:t>
      </w:r>
      <w:r>
        <w:rPr>
          <w:spacing w:val="-5"/>
          <w:sz w:val="18"/>
        </w:rPr>
        <w:t> </w:t>
      </w:r>
      <w:r>
        <w:rPr>
          <w:sz w:val="18"/>
        </w:rPr>
        <w:t>для</w:t>
      </w:r>
      <w:r>
        <w:rPr>
          <w:spacing w:val="-2"/>
          <w:sz w:val="18"/>
        </w:rPr>
        <w:t> </w:t>
      </w:r>
      <w:r>
        <w:rPr>
          <w:sz w:val="18"/>
        </w:rPr>
        <w:t>стружки</w:t>
      </w:r>
    </w:p>
    <w:p>
      <w:pPr>
        <w:pStyle w:val="BodyText"/>
      </w:pPr>
    </w:p>
    <w:p>
      <w:pPr>
        <w:pStyle w:val="BodyText"/>
        <w:spacing w:before="11"/>
        <w:rPr>
          <w:sz w:val="21"/>
        </w:rPr>
      </w:pPr>
    </w:p>
    <w:p>
      <w:pPr>
        <w:spacing w:line="357" w:lineRule="auto" w:before="0"/>
        <w:ind w:left="775" w:right="1821" w:firstLine="0"/>
        <w:jc w:val="both"/>
        <w:rPr>
          <w:sz w:val="20"/>
        </w:rPr>
      </w:pPr>
      <w:r>
        <w:rPr>
          <w:b/>
          <w:color w:val="00B050"/>
          <w:spacing w:val="-1"/>
          <w:sz w:val="22"/>
        </w:rPr>
        <w:t>Дополнительная </w:t>
      </w:r>
      <w:r>
        <w:rPr>
          <w:b/>
          <w:color w:val="00B050"/>
          <w:sz w:val="22"/>
        </w:rPr>
        <w:t>комплектация:</w:t>
      </w:r>
      <w:r>
        <w:rPr>
          <w:b/>
          <w:color w:val="00B050"/>
          <w:spacing w:val="-59"/>
          <w:sz w:val="22"/>
        </w:rPr>
        <w:t> </w:t>
      </w:r>
      <w:r>
        <w:rPr>
          <w:sz w:val="20"/>
        </w:rPr>
        <w:t>Контроллеры FANUC, SIEMENS и др.</w:t>
      </w:r>
      <w:r>
        <w:rPr>
          <w:spacing w:val="-53"/>
          <w:sz w:val="20"/>
        </w:rPr>
        <w:t> </w:t>
      </w:r>
      <w:r>
        <w:rPr>
          <w:sz w:val="20"/>
        </w:rPr>
        <w:t>Поворотный</w:t>
      </w:r>
      <w:r>
        <w:rPr>
          <w:spacing w:val="2"/>
          <w:sz w:val="20"/>
        </w:rPr>
        <w:t> </w:t>
      </w:r>
      <w:r>
        <w:rPr>
          <w:sz w:val="20"/>
        </w:rPr>
        <w:t>механизм</w:t>
      </w:r>
      <w:r>
        <w:rPr>
          <w:spacing w:val="-2"/>
          <w:sz w:val="20"/>
        </w:rPr>
        <w:t> </w:t>
      </w:r>
      <w:r>
        <w:rPr>
          <w:sz w:val="20"/>
        </w:rPr>
        <w:t>12Т</w:t>
      </w:r>
    </w:p>
    <w:p>
      <w:pPr>
        <w:pStyle w:val="BodyText"/>
        <w:spacing w:line="216" w:lineRule="exact"/>
        <w:ind w:left="775"/>
        <w:jc w:val="both"/>
      </w:pPr>
      <w:r>
        <w:rPr/>
        <w:t>Поворотный</w:t>
      </w:r>
      <w:r>
        <w:rPr>
          <w:spacing w:val="-1"/>
        </w:rPr>
        <w:t> </w:t>
      </w:r>
      <w:r>
        <w:rPr/>
        <w:t>механизм</w:t>
      </w:r>
      <w:r>
        <w:rPr>
          <w:spacing w:val="-4"/>
        </w:rPr>
        <w:t> </w:t>
      </w:r>
      <w:r>
        <w:rPr/>
        <w:t>с</w:t>
      </w:r>
      <w:r>
        <w:rPr>
          <w:spacing w:val="-3"/>
        </w:rPr>
        <w:t> </w:t>
      </w:r>
      <w:r>
        <w:rPr/>
        <w:t>приводом</w:t>
      </w:r>
      <w:r>
        <w:rPr>
          <w:spacing w:val="-3"/>
        </w:rPr>
        <w:t> </w:t>
      </w:r>
      <w:r>
        <w:rPr/>
        <w:t>от</w:t>
      </w:r>
      <w:r>
        <w:rPr>
          <w:spacing w:val="-2"/>
        </w:rPr>
        <w:t> </w:t>
      </w:r>
      <w:r>
        <w:rPr/>
        <w:t>оси Y</w:t>
      </w:r>
      <w:r>
        <w:rPr>
          <w:spacing w:val="-4"/>
        </w:rPr>
        <w:t> </w:t>
      </w:r>
      <w:r>
        <w:rPr/>
        <w:t>12Т</w:t>
      </w:r>
    </w:p>
    <w:p>
      <w:pPr>
        <w:pStyle w:val="BodyText"/>
        <w:spacing w:before="96"/>
        <w:ind w:left="775"/>
        <w:jc w:val="both"/>
      </w:pPr>
      <w:r>
        <w:rPr/>
        <w:t>Устройство</w:t>
      </w:r>
      <w:r>
        <w:rPr>
          <w:spacing w:val="-3"/>
        </w:rPr>
        <w:t> </w:t>
      </w:r>
      <w:r>
        <w:rPr/>
        <w:t>для</w:t>
      </w:r>
      <w:r>
        <w:rPr>
          <w:spacing w:val="-6"/>
        </w:rPr>
        <w:t> </w:t>
      </w:r>
      <w:r>
        <w:rPr/>
        <w:t>подачи</w:t>
      </w:r>
      <w:r>
        <w:rPr>
          <w:spacing w:val="-5"/>
        </w:rPr>
        <w:t> </w:t>
      </w:r>
      <w:r>
        <w:rPr/>
        <w:t>прутков</w:t>
      </w:r>
    </w:p>
    <w:p>
      <w:pPr>
        <w:pStyle w:val="BodyText"/>
        <w:spacing w:before="116"/>
        <w:ind w:left="775"/>
      </w:pPr>
      <w:r>
        <w:rPr>
          <w:color w:val="262626"/>
        </w:rPr>
        <w:t>Система</w:t>
      </w:r>
      <w:r>
        <w:rPr>
          <w:color w:val="262626"/>
          <w:spacing w:val="-6"/>
        </w:rPr>
        <w:t> </w:t>
      </w:r>
      <w:r>
        <w:rPr>
          <w:color w:val="262626"/>
        </w:rPr>
        <w:t>измерения</w:t>
      </w:r>
      <w:r>
        <w:rPr>
          <w:color w:val="262626"/>
          <w:spacing w:val="-6"/>
        </w:rPr>
        <w:t> </w:t>
      </w:r>
      <w:r>
        <w:rPr>
          <w:color w:val="262626"/>
        </w:rPr>
        <w:t>инструмента</w:t>
      </w:r>
      <w:r>
        <w:rPr>
          <w:color w:val="262626"/>
          <w:spacing w:val="-8"/>
        </w:rPr>
        <w:t> </w:t>
      </w:r>
      <w:r>
        <w:rPr>
          <w:color w:val="262626"/>
        </w:rPr>
        <w:t>RENISHAW</w:t>
      </w:r>
    </w:p>
    <w:p>
      <w:pPr>
        <w:pStyle w:val="BodyText"/>
        <w:spacing w:before="154"/>
        <w:ind w:left="775"/>
      </w:pPr>
      <w:r>
        <w:rPr>
          <w:color w:val="262626"/>
        </w:rPr>
        <w:t>Кондиционер</w:t>
      </w:r>
      <w:r>
        <w:rPr>
          <w:color w:val="262626"/>
          <w:spacing w:val="-5"/>
        </w:rPr>
        <w:t> </w:t>
      </w:r>
      <w:r>
        <w:rPr>
          <w:color w:val="262626"/>
        </w:rPr>
        <w:t>электрошкафа</w:t>
      </w:r>
    </w:p>
    <w:p>
      <w:pPr>
        <w:pStyle w:val="Heading7"/>
        <w:spacing w:before="94"/>
        <w:ind w:left="581"/>
      </w:pPr>
      <w:r>
        <w:rPr>
          <w:b w:val="0"/>
        </w:rPr>
        <w:br w:type="column"/>
      </w:r>
      <w:r>
        <w:rPr>
          <w:color w:val="00B050"/>
        </w:rPr>
        <w:t>Standard</w:t>
      </w:r>
      <w:r>
        <w:rPr>
          <w:color w:val="00B050"/>
          <w:spacing w:val="1"/>
        </w:rPr>
        <w:t> </w:t>
      </w:r>
      <w:r>
        <w:rPr>
          <w:color w:val="00B050"/>
        </w:rPr>
        <w:t>Accessories:</w:t>
      </w:r>
    </w:p>
    <w:p>
      <w:pPr>
        <w:pStyle w:val="BodyText"/>
        <w:spacing w:line="304" w:lineRule="auto" w:before="111"/>
        <w:ind w:left="581" w:right="2838"/>
      </w:pPr>
      <w:r>
        <w:rPr>
          <w:spacing w:val="-10"/>
        </w:rPr>
        <w:t>Controller: GSK980TDI</w:t>
      </w:r>
      <w:r>
        <w:rPr>
          <w:spacing w:val="-9"/>
        </w:rPr>
        <w:t> </w:t>
      </w:r>
      <w:r>
        <w:rPr>
          <w:spacing w:val="-5"/>
          <w:w w:val="95"/>
        </w:rPr>
        <w:t>Hydraulic</w:t>
      </w:r>
      <w:r>
        <w:rPr>
          <w:spacing w:val="-16"/>
          <w:w w:val="95"/>
        </w:rPr>
        <w:t> </w:t>
      </w:r>
      <w:r>
        <w:rPr>
          <w:spacing w:val="-5"/>
          <w:w w:val="95"/>
        </w:rPr>
        <w:t>Hollow</w:t>
      </w:r>
      <w:r>
        <w:rPr>
          <w:spacing w:val="-18"/>
          <w:w w:val="95"/>
        </w:rPr>
        <w:t> </w:t>
      </w:r>
      <w:r>
        <w:rPr>
          <w:spacing w:val="-4"/>
          <w:w w:val="95"/>
        </w:rPr>
        <w:t>3-jaw</w:t>
      </w:r>
      <w:r>
        <w:rPr>
          <w:spacing w:val="-18"/>
          <w:w w:val="95"/>
        </w:rPr>
        <w:t> </w:t>
      </w:r>
      <w:r>
        <w:rPr>
          <w:spacing w:val="-4"/>
          <w:w w:val="95"/>
        </w:rPr>
        <w:t>chuck</w:t>
      </w:r>
      <w:r>
        <w:rPr>
          <w:spacing w:val="-50"/>
          <w:w w:val="95"/>
        </w:rPr>
        <w:t> </w:t>
      </w:r>
      <w:r>
        <w:rPr>
          <w:spacing w:val="-5"/>
          <w:w w:val="95"/>
        </w:rPr>
        <w:t>8T</w:t>
      </w:r>
      <w:r>
        <w:rPr>
          <w:spacing w:val="-14"/>
          <w:w w:val="95"/>
        </w:rPr>
        <w:t> </w:t>
      </w:r>
      <w:r>
        <w:rPr>
          <w:spacing w:val="-5"/>
          <w:w w:val="95"/>
        </w:rPr>
        <w:t>Hydraulic</w:t>
      </w:r>
      <w:r>
        <w:rPr>
          <w:spacing w:val="-19"/>
          <w:w w:val="95"/>
        </w:rPr>
        <w:t> </w:t>
      </w:r>
      <w:r>
        <w:rPr>
          <w:spacing w:val="-5"/>
          <w:w w:val="95"/>
        </w:rPr>
        <w:t>turret</w:t>
      </w:r>
    </w:p>
    <w:p>
      <w:pPr>
        <w:pStyle w:val="BodyText"/>
        <w:spacing w:line="304" w:lineRule="auto" w:before="3"/>
        <w:ind w:left="581" w:right="3309"/>
      </w:pPr>
      <w:r>
        <w:rPr>
          <w:spacing w:val="-7"/>
          <w:w w:val="95"/>
        </w:rPr>
        <w:t>Hydraulic </w:t>
      </w:r>
      <w:r>
        <w:rPr>
          <w:spacing w:val="-6"/>
          <w:w w:val="95"/>
        </w:rPr>
        <w:t>Tailstock</w:t>
      </w:r>
      <w:r>
        <w:rPr>
          <w:spacing w:val="-5"/>
          <w:w w:val="95"/>
        </w:rPr>
        <w:t> </w:t>
      </w:r>
      <w:r>
        <w:rPr>
          <w:spacing w:val="-9"/>
        </w:rPr>
        <w:t>Servo spindle motor</w:t>
      </w:r>
      <w:r>
        <w:rPr>
          <w:spacing w:val="-8"/>
        </w:rPr>
        <w:t> </w:t>
      </w:r>
      <w:r>
        <w:rPr>
          <w:spacing w:val="-6"/>
          <w:w w:val="95"/>
        </w:rPr>
        <w:t>Auto lubrication </w:t>
      </w:r>
      <w:r>
        <w:rPr>
          <w:spacing w:val="-5"/>
          <w:w w:val="95"/>
        </w:rPr>
        <w:t>system</w:t>
      </w:r>
      <w:r>
        <w:rPr>
          <w:spacing w:val="-51"/>
          <w:w w:val="95"/>
        </w:rPr>
        <w:t> </w:t>
      </w:r>
      <w:r>
        <w:rPr>
          <w:spacing w:val="-5"/>
          <w:w w:val="95"/>
        </w:rPr>
        <w:t>Auto </w:t>
      </w:r>
      <w:r>
        <w:rPr>
          <w:spacing w:val="-4"/>
          <w:w w:val="95"/>
        </w:rPr>
        <w:t>Cooling system</w:t>
      </w:r>
      <w:r>
        <w:rPr>
          <w:spacing w:val="-3"/>
          <w:w w:val="95"/>
        </w:rPr>
        <w:t> </w:t>
      </w:r>
      <w:r>
        <w:rPr>
          <w:spacing w:val="-9"/>
        </w:rPr>
        <w:t>Full</w:t>
      </w:r>
      <w:r>
        <w:rPr>
          <w:spacing w:val="-21"/>
        </w:rPr>
        <w:t> </w:t>
      </w:r>
      <w:r>
        <w:rPr>
          <w:spacing w:val="-9"/>
        </w:rPr>
        <w:t>splash</w:t>
      </w:r>
      <w:r>
        <w:rPr>
          <w:spacing w:val="-21"/>
        </w:rPr>
        <w:t> </w:t>
      </w:r>
      <w:r>
        <w:rPr>
          <w:spacing w:val="-9"/>
        </w:rPr>
        <w:t>cover</w:t>
      </w:r>
    </w:p>
    <w:p>
      <w:pPr>
        <w:pStyle w:val="BodyText"/>
        <w:spacing w:before="1"/>
        <w:ind w:left="581"/>
      </w:pPr>
      <w:r>
        <w:rPr>
          <w:spacing w:val="-4"/>
          <w:w w:val="95"/>
        </w:rPr>
        <w:t>Chain</w:t>
      </w:r>
      <w:r>
        <w:rPr>
          <w:spacing w:val="-16"/>
          <w:w w:val="95"/>
        </w:rPr>
        <w:t> </w:t>
      </w:r>
      <w:r>
        <w:rPr>
          <w:spacing w:val="-4"/>
          <w:w w:val="95"/>
        </w:rPr>
        <w:t>Type</w:t>
      </w:r>
      <w:r>
        <w:rPr>
          <w:spacing w:val="-16"/>
          <w:w w:val="95"/>
        </w:rPr>
        <w:t> </w:t>
      </w:r>
      <w:r>
        <w:rPr>
          <w:spacing w:val="-4"/>
          <w:w w:val="95"/>
        </w:rPr>
        <w:t>Chip</w:t>
      </w:r>
      <w:r>
        <w:rPr>
          <w:spacing w:val="-16"/>
          <w:w w:val="95"/>
        </w:rPr>
        <w:t> </w:t>
      </w:r>
      <w:r>
        <w:rPr>
          <w:spacing w:val="-4"/>
          <w:w w:val="95"/>
        </w:rPr>
        <w:t>Conveyor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5"/>
        </w:rPr>
      </w:pPr>
    </w:p>
    <w:p>
      <w:pPr>
        <w:pStyle w:val="Heading7"/>
        <w:spacing w:before="1"/>
        <w:ind w:left="581"/>
      </w:pPr>
      <w:r>
        <w:rPr>
          <w:color w:val="00B050"/>
        </w:rPr>
        <w:t>Optional Accessories:</w:t>
      </w:r>
    </w:p>
    <w:p>
      <w:pPr>
        <w:pStyle w:val="BodyText"/>
        <w:spacing w:line="304" w:lineRule="auto" w:before="111"/>
        <w:ind w:left="581" w:right="1393"/>
      </w:pPr>
      <w:r>
        <w:rPr>
          <w:spacing w:val="-4"/>
          <w:w w:val="95"/>
        </w:rPr>
        <w:t>FANUC,</w:t>
      </w:r>
      <w:r>
        <w:rPr>
          <w:spacing w:val="-17"/>
          <w:w w:val="95"/>
        </w:rPr>
        <w:t> </w:t>
      </w:r>
      <w:r>
        <w:rPr>
          <w:spacing w:val="-4"/>
          <w:w w:val="95"/>
        </w:rPr>
        <w:t>SIEMENS</w:t>
      </w:r>
      <w:r>
        <w:rPr>
          <w:spacing w:val="-17"/>
          <w:w w:val="95"/>
        </w:rPr>
        <w:t> </w:t>
      </w:r>
      <w:r>
        <w:rPr>
          <w:spacing w:val="-4"/>
          <w:w w:val="95"/>
        </w:rPr>
        <w:t>or</w:t>
      </w:r>
      <w:r>
        <w:rPr>
          <w:spacing w:val="-17"/>
          <w:w w:val="95"/>
        </w:rPr>
        <w:t> </w:t>
      </w:r>
      <w:r>
        <w:rPr>
          <w:spacing w:val="-4"/>
          <w:w w:val="95"/>
        </w:rPr>
        <w:t>other</w:t>
      </w:r>
      <w:r>
        <w:rPr>
          <w:spacing w:val="-17"/>
          <w:w w:val="95"/>
        </w:rPr>
        <w:t> </w:t>
      </w:r>
      <w:r>
        <w:rPr>
          <w:spacing w:val="-4"/>
          <w:w w:val="95"/>
        </w:rPr>
        <w:t>brand</w:t>
      </w:r>
      <w:r>
        <w:rPr>
          <w:spacing w:val="-17"/>
          <w:w w:val="95"/>
        </w:rPr>
        <w:t> </w:t>
      </w:r>
      <w:r>
        <w:rPr>
          <w:spacing w:val="-4"/>
          <w:w w:val="95"/>
        </w:rPr>
        <w:t>controller</w:t>
      </w:r>
      <w:r>
        <w:rPr>
          <w:spacing w:val="-49"/>
          <w:w w:val="95"/>
        </w:rPr>
        <w:t> </w:t>
      </w:r>
      <w:r>
        <w:rPr>
          <w:spacing w:val="-9"/>
        </w:rPr>
        <w:t>12T</w:t>
      </w:r>
      <w:r>
        <w:rPr>
          <w:spacing w:val="-17"/>
        </w:rPr>
        <w:t> </w:t>
      </w:r>
      <w:r>
        <w:rPr>
          <w:spacing w:val="-9"/>
        </w:rPr>
        <w:t>Powered</w:t>
      </w:r>
      <w:r>
        <w:rPr>
          <w:spacing w:val="-21"/>
        </w:rPr>
        <w:t> </w:t>
      </w:r>
      <w:r>
        <w:rPr>
          <w:spacing w:val="-9"/>
        </w:rPr>
        <w:t>Turret</w:t>
      </w:r>
    </w:p>
    <w:p>
      <w:pPr>
        <w:pStyle w:val="BodyText"/>
        <w:spacing w:line="304" w:lineRule="auto" w:before="2"/>
        <w:ind w:left="581" w:right="2838"/>
      </w:pPr>
      <w:r>
        <w:rPr>
          <w:spacing w:val="-5"/>
          <w:w w:val="95"/>
        </w:rPr>
        <w:t>12T</w:t>
      </w:r>
      <w:r>
        <w:rPr>
          <w:spacing w:val="-14"/>
          <w:w w:val="95"/>
        </w:rPr>
        <w:t> </w:t>
      </w:r>
      <w:r>
        <w:rPr>
          <w:spacing w:val="-4"/>
          <w:w w:val="95"/>
        </w:rPr>
        <w:t>(Y</w:t>
      </w:r>
      <w:r>
        <w:rPr>
          <w:spacing w:val="-18"/>
          <w:w w:val="95"/>
        </w:rPr>
        <w:t> </w:t>
      </w:r>
      <w:r>
        <w:rPr>
          <w:spacing w:val="-4"/>
          <w:w w:val="95"/>
        </w:rPr>
        <w:t>axis)</w:t>
      </w:r>
      <w:r>
        <w:rPr>
          <w:spacing w:val="-18"/>
          <w:w w:val="95"/>
        </w:rPr>
        <w:t> </w:t>
      </w:r>
      <w:r>
        <w:rPr>
          <w:spacing w:val="-4"/>
          <w:w w:val="95"/>
        </w:rPr>
        <w:t>Powered</w:t>
      </w:r>
      <w:r>
        <w:rPr>
          <w:spacing w:val="-18"/>
          <w:w w:val="95"/>
        </w:rPr>
        <w:t> </w:t>
      </w:r>
      <w:r>
        <w:rPr>
          <w:spacing w:val="-4"/>
          <w:w w:val="95"/>
        </w:rPr>
        <w:t>Turret</w:t>
      </w:r>
      <w:r>
        <w:rPr>
          <w:spacing w:val="-50"/>
          <w:w w:val="95"/>
        </w:rPr>
        <w:t> </w:t>
      </w:r>
      <w:r>
        <w:rPr>
          <w:spacing w:val="-5"/>
          <w:w w:val="95"/>
        </w:rPr>
        <w:t>Bar</w:t>
      </w:r>
      <w:r>
        <w:rPr>
          <w:spacing w:val="-19"/>
          <w:w w:val="95"/>
        </w:rPr>
        <w:t> </w:t>
      </w:r>
      <w:r>
        <w:rPr>
          <w:spacing w:val="-4"/>
          <w:w w:val="95"/>
        </w:rPr>
        <w:t>Feeder</w:t>
      </w:r>
    </w:p>
    <w:p>
      <w:pPr>
        <w:pStyle w:val="BodyText"/>
        <w:spacing w:line="302" w:lineRule="auto" w:before="1"/>
        <w:ind w:left="581" w:right="471"/>
      </w:pPr>
      <w:r>
        <w:rPr/>
        <w:t>RENISHAW</w:t>
      </w:r>
      <w:r>
        <w:rPr>
          <w:spacing w:val="-4"/>
        </w:rPr>
        <w:t> </w:t>
      </w:r>
      <w:r>
        <w:rPr/>
        <w:t>Instrument</w:t>
      </w:r>
      <w:r>
        <w:rPr>
          <w:spacing w:val="-10"/>
        </w:rPr>
        <w:t> </w:t>
      </w:r>
      <w:r>
        <w:rPr/>
        <w:t>Measurement</w:t>
      </w:r>
      <w:r>
        <w:rPr>
          <w:spacing w:val="-10"/>
        </w:rPr>
        <w:t> </w:t>
      </w:r>
      <w:r>
        <w:rPr/>
        <w:t>System</w:t>
      </w:r>
      <w:r>
        <w:rPr>
          <w:spacing w:val="-53"/>
        </w:rPr>
        <w:t> </w:t>
      </w:r>
      <w:r>
        <w:rPr/>
        <w:t>Electric</w:t>
      </w:r>
      <w:r>
        <w:rPr>
          <w:spacing w:val="-2"/>
        </w:rPr>
        <w:t> </w:t>
      </w:r>
      <w:r>
        <w:rPr/>
        <w:t>cabinet</w:t>
      </w:r>
      <w:r>
        <w:rPr>
          <w:spacing w:val="-1"/>
        </w:rPr>
        <w:t> </w:t>
      </w:r>
      <w:r>
        <w:rPr/>
        <w:t>air</w:t>
      </w:r>
      <w:r>
        <w:rPr>
          <w:spacing w:val="-1"/>
        </w:rPr>
        <w:t> </w:t>
      </w:r>
      <w:r>
        <w:rPr/>
        <w:t>conditioning</w:t>
      </w:r>
    </w:p>
    <w:p>
      <w:pPr>
        <w:spacing w:after="0" w:line="302" w:lineRule="auto"/>
        <w:sectPr>
          <w:type w:val="continuous"/>
          <w:pgSz w:w="11910" w:h="16850"/>
          <w:pgMar w:top="720" w:bottom="280" w:left="0" w:right="0"/>
          <w:cols w:num="2" w:equalWidth="0">
            <w:col w:w="6127" w:space="40"/>
            <w:col w:w="5743"/>
          </w:cols>
        </w:sectPr>
      </w:pPr>
    </w:p>
    <w:p>
      <w:pPr>
        <w:pStyle w:val="BodyText"/>
      </w:pPr>
      <w:r>
        <w:rPr/>
        <w:pict>
          <v:group style="position:absolute;margin-left:42.893002pt;margin-top:488.920013pt;width:508.65pt;height:10.3pt;mso-position-horizontal-relative:page;mso-position-vertical-relative:page;z-index:15739392" id="docshapegroup19" coordorigin="858,9778" coordsize="10173,206">
            <v:shape style="position:absolute;left:857;top:9778;width:10173;height:206" id="docshape20" coordorigin="858,9778" coordsize="10173,206" path="m11030,9778l11030,9778,858,9778,858,9865,858,9984,4219,9984,6405,9984,7808,9984,11030,9984,11030,9865,11030,9778xe" filled="true" fillcolor="#33af35" stroked="false">
              <v:path arrowok="t"/>
              <v:fill type="solid"/>
            </v:shape>
            <v:shape style="position:absolute;left:857;top:9837;width:10173;height:87" type="#_x0000_t202" id="docshape21" filled="false" stroked="false">
              <v:textbox inset="0,0,0,0">
                <w:txbxContent>
                  <w:p>
                    <w:pPr>
                      <w:tabs>
                        <w:tab w:pos="4006" w:val="left" w:leader="none"/>
                        <w:tab w:pos="6120" w:val="left" w:leader="none"/>
                        <w:tab w:pos="8351" w:val="left" w:leader="none"/>
                      </w:tabs>
                      <w:spacing w:line="86" w:lineRule="exact" w:before="0"/>
                      <w:ind w:left="817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color w:val="FFFFFF"/>
                        <w:spacing w:val="-6"/>
                        <w:sz w:val="13"/>
                      </w:rPr>
                      <w:t>Технические</w:t>
                    </w:r>
                    <w:r>
                      <w:rPr>
                        <w:b/>
                        <w:color w:val="FFFFFF"/>
                        <w:spacing w:val="-10"/>
                        <w:sz w:val="13"/>
                      </w:rPr>
                      <w:t> </w:t>
                    </w:r>
                    <w:r>
                      <w:rPr>
                        <w:b/>
                        <w:color w:val="FFFFFF"/>
                        <w:spacing w:val="-6"/>
                        <w:sz w:val="13"/>
                      </w:rPr>
                      <w:t>характеристики</w:t>
                      <w:tab/>
                    </w:r>
                    <w:r>
                      <w:rPr>
                        <w:b/>
                        <w:color w:val="FFFFFF"/>
                        <w:sz w:val="13"/>
                      </w:rPr>
                      <w:t>Specifications</w:t>
                      <w:tab/>
                      <w:t>Unit</w:t>
                      <w:tab/>
                      <w:t>TCK36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806"/>
      </w:pP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0</wp:posOffset>
            </wp:positionH>
            <wp:positionV relativeFrom="paragraph">
              <wp:posOffset>-3653410</wp:posOffset>
            </wp:positionV>
            <wp:extent cx="7560564" cy="3627628"/>
            <wp:effectExtent l="0" t="0" r="0" b="0"/>
            <wp:wrapNone/>
            <wp:docPr id="27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3627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Высокая</w:t>
      </w:r>
      <w:r>
        <w:rPr>
          <w:spacing w:val="-2"/>
        </w:rPr>
        <w:t> </w:t>
      </w:r>
      <w:r>
        <w:rPr/>
        <w:t>точность:</w:t>
      </w:r>
      <w:r>
        <w:rPr>
          <w:spacing w:val="-6"/>
        </w:rPr>
        <w:t> </w:t>
      </w:r>
      <w:r>
        <w:rPr/>
        <w:t>станок</w:t>
      </w:r>
      <w:r>
        <w:rPr>
          <w:spacing w:val="-1"/>
        </w:rPr>
        <w:t> </w:t>
      </w:r>
      <w:r>
        <w:rPr/>
        <w:t>произведён</w:t>
      </w:r>
      <w:r>
        <w:rPr>
          <w:spacing w:val="-5"/>
        </w:rPr>
        <w:t> </w:t>
      </w:r>
      <w:r>
        <w:rPr/>
        <w:t>с</w:t>
      </w:r>
      <w:r>
        <w:rPr>
          <w:spacing w:val="-1"/>
        </w:rPr>
        <w:t> </w:t>
      </w:r>
      <w:r>
        <w:rPr/>
        <w:t>использованием</w:t>
      </w:r>
      <w:r>
        <w:rPr>
          <w:spacing w:val="-3"/>
        </w:rPr>
        <w:t> </w:t>
      </w:r>
      <w:r>
        <w:rPr/>
        <w:t>высокопрочного</w:t>
      </w:r>
      <w:r>
        <w:rPr>
          <w:spacing w:val="-8"/>
        </w:rPr>
        <w:t> </w:t>
      </w:r>
      <w:r>
        <w:rPr/>
        <w:t>чугуна</w:t>
      </w:r>
      <w:r>
        <w:rPr>
          <w:spacing w:val="-1"/>
        </w:rPr>
        <w:t> </w:t>
      </w:r>
      <w:r>
        <w:rPr/>
        <w:t>HT300,</w:t>
      </w:r>
      <w:r>
        <w:rPr>
          <w:spacing w:val="-3"/>
        </w:rPr>
        <w:t> </w:t>
      </w:r>
      <w:r>
        <w:rPr/>
        <w:t>имеет</w:t>
      </w:r>
      <w:r>
        <w:rPr>
          <w:spacing w:val="-2"/>
        </w:rPr>
        <w:t> </w:t>
      </w:r>
      <w:r>
        <w:rPr/>
        <w:t>станину</w:t>
      </w:r>
      <w:r>
        <w:rPr>
          <w:spacing w:val="-7"/>
        </w:rPr>
        <w:t> </w:t>
      </w:r>
      <w:r>
        <w:rPr/>
        <w:t>под</w:t>
      </w:r>
    </w:p>
    <w:p>
      <w:pPr>
        <w:pStyle w:val="BodyText"/>
        <w:spacing w:before="1"/>
        <w:ind w:left="806"/>
      </w:pPr>
      <w:r>
        <w:rPr/>
        <w:t>45о</w:t>
      </w:r>
      <w:r>
        <w:rPr>
          <w:spacing w:val="-4"/>
        </w:rPr>
        <w:t> </w:t>
      </w:r>
      <w:r>
        <w:rPr/>
        <w:t>с</w:t>
      </w:r>
      <w:r>
        <w:rPr>
          <w:spacing w:val="-2"/>
        </w:rPr>
        <w:t> </w:t>
      </w:r>
      <w:r>
        <w:rPr/>
        <w:t>высокой</w:t>
      </w:r>
      <w:r>
        <w:rPr>
          <w:spacing w:val="-2"/>
        </w:rPr>
        <w:t> </w:t>
      </w:r>
      <w:r>
        <w:rPr/>
        <w:t>жёсткостью</w:t>
      </w:r>
      <w:r>
        <w:rPr>
          <w:spacing w:val="-1"/>
        </w:rPr>
        <w:t> </w:t>
      </w:r>
      <w:r>
        <w:rPr/>
        <w:t>и</w:t>
      </w:r>
      <w:r>
        <w:rPr>
          <w:spacing w:val="49"/>
        </w:rPr>
        <w:t> </w:t>
      </w:r>
      <w:r>
        <w:rPr/>
        <w:t>точностью.</w:t>
      </w:r>
    </w:p>
    <w:p>
      <w:pPr>
        <w:pStyle w:val="BodyText"/>
        <w:spacing w:before="120"/>
        <w:ind w:left="806" w:right="760" w:hanging="1"/>
      </w:pPr>
      <w:r>
        <w:rPr/>
        <w:t>Высокая</w:t>
      </w:r>
      <w:r>
        <w:rPr>
          <w:spacing w:val="-3"/>
        </w:rPr>
        <w:t> </w:t>
      </w:r>
      <w:r>
        <w:rPr/>
        <w:t>прочность:</w:t>
      </w:r>
      <w:r>
        <w:rPr>
          <w:spacing w:val="-4"/>
        </w:rPr>
        <w:t> </w:t>
      </w:r>
      <w:r>
        <w:rPr/>
        <w:t>Тайваньские</w:t>
      </w:r>
      <w:r>
        <w:rPr>
          <w:spacing w:val="-4"/>
        </w:rPr>
        <w:t> </w:t>
      </w:r>
      <w:r>
        <w:rPr/>
        <w:t>высокоточные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высокой</w:t>
      </w:r>
      <w:r>
        <w:rPr>
          <w:spacing w:val="-5"/>
        </w:rPr>
        <w:t> </w:t>
      </w:r>
      <w:r>
        <w:rPr/>
        <w:t>жёсткости</w:t>
      </w:r>
      <w:r>
        <w:rPr>
          <w:spacing w:val="-2"/>
        </w:rPr>
        <w:t> </w:t>
      </w:r>
      <w:r>
        <w:rPr/>
        <w:t>роликовая линия,</w:t>
      </w:r>
      <w:r>
        <w:rPr>
          <w:spacing w:val="-4"/>
        </w:rPr>
        <w:t> </w:t>
      </w:r>
      <w:r>
        <w:rPr/>
        <w:t>шариковый</w:t>
      </w:r>
      <w:r>
        <w:rPr>
          <w:spacing w:val="-6"/>
        </w:rPr>
        <w:t> </w:t>
      </w:r>
      <w:r>
        <w:rPr/>
        <w:t>винт</w:t>
      </w:r>
      <w:r>
        <w:rPr>
          <w:spacing w:val="-4"/>
        </w:rPr>
        <w:t> </w:t>
      </w:r>
      <w:r>
        <w:rPr/>
        <w:t>пред-</w:t>
      </w:r>
      <w:r>
        <w:rPr>
          <w:spacing w:val="-52"/>
        </w:rPr>
        <w:t> </w:t>
      </w:r>
      <w:r>
        <w:rPr/>
        <w:t>варительного натяжения и шпиндельный узел дают уверенность в высоких прочностных характеристиках</w:t>
      </w:r>
      <w:r>
        <w:rPr>
          <w:spacing w:val="1"/>
        </w:rPr>
        <w:t> </w:t>
      </w:r>
      <w:r>
        <w:rPr/>
        <w:t>станка.</w:t>
      </w:r>
    </w:p>
    <w:p>
      <w:pPr>
        <w:pStyle w:val="BodyText"/>
        <w:spacing w:before="119"/>
        <w:ind w:left="806" w:right="836"/>
      </w:pPr>
      <w:r>
        <w:rPr/>
        <w:t>Надёжность: высокая скорость вращения шпинделя, высокая скорость движения, короткое время перемеще-</w:t>
      </w:r>
      <w:r>
        <w:rPr>
          <w:spacing w:val="-54"/>
        </w:rPr>
        <w:t> </w:t>
      </w:r>
      <w:r>
        <w:rPr/>
        <w:t>ния</w:t>
      </w:r>
      <w:r>
        <w:rPr>
          <w:spacing w:val="-4"/>
        </w:rPr>
        <w:t> </w:t>
      </w:r>
      <w:r>
        <w:rPr/>
        <w:t>турели,</w:t>
      </w:r>
      <w:r>
        <w:rPr>
          <w:spacing w:val="-4"/>
        </w:rPr>
        <w:t> </w:t>
      </w:r>
      <w:r>
        <w:rPr/>
        <w:t>автоматическая</w:t>
      </w:r>
      <w:r>
        <w:rPr>
          <w:spacing w:val="-1"/>
        </w:rPr>
        <w:t> </w:t>
      </w:r>
      <w:r>
        <w:rPr/>
        <w:t>выгрузка</w:t>
      </w:r>
      <w:r>
        <w:rPr>
          <w:spacing w:val="-3"/>
        </w:rPr>
        <w:t> </w:t>
      </w:r>
      <w:r>
        <w:rPr/>
        <w:t>стружки</w:t>
      </w:r>
      <w:r>
        <w:rPr>
          <w:spacing w:val="-1"/>
        </w:rPr>
        <w:t> </w:t>
      </w:r>
      <w:r>
        <w:rPr/>
        <w:t>обеспечивают</w:t>
      </w:r>
      <w:r>
        <w:rPr>
          <w:spacing w:val="51"/>
        </w:rPr>
        <w:t> </w:t>
      </w:r>
      <w:r>
        <w:rPr/>
        <w:t>высокую</w:t>
      </w:r>
      <w:r>
        <w:rPr>
          <w:spacing w:val="-3"/>
        </w:rPr>
        <w:t> </w:t>
      </w:r>
      <w:r>
        <w:rPr/>
        <w:t>эффективность</w:t>
      </w:r>
      <w:r>
        <w:rPr>
          <w:spacing w:val="-1"/>
        </w:rPr>
        <w:t> </w:t>
      </w:r>
      <w:r>
        <w:rPr/>
        <w:t>оборудования.</w:t>
      </w:r>
    </w:p>
    <w:p>
      <w:pPr>
        <w:pStyle w:val="BodyText"/>
        <w:spacing w:before="7"/>
        <w:rPr>
          <w:sz w:val="9"/>
        </w:rPr>
      </w:pP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0</wp:posOffset>
            </wp:positionH>
            <wp:positionV relativeFrom="paragraph">
              <wp:posOffset>85803</wp:posOffset>
            </wp:positionV>
            <wp:extent cx="7473095" cy="1191768"/>
            <wp:effectExtent l="0" t="0" r="0" b="0"/>
            <wp:wrapTopAndBottom/>
            <wp:docPr id="29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3095" cy="1191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"/>
        <w:rPr>
          <w:sz w:val="12"/>
        </w:rPr>
      </w:pPr>
    </w:p>
    <w:tbl>
      <w:tblPr>
        <w:tblW w:w="0" w:type="auto"/>
        <w:jc w:val="left"/>
        <w:tblInd w:w="864" w:type="dxa"/>
        <w:tblBorders>
          <w:top w:val="single" w:sz="36" w:space="0" w:color="33AF35"/>
          <w:left w:val="single" w:sz="36" w:space="0" w:color="33AF35"/>
          <w:bottom w:val="single" w:sz="36" w:space="0" w:color="33AF35"/>
          <w:right w:val="single" w:sz="36" w:space="0" w:color="33AF35"/>
          <w:insideH w:val="single" w:sz="36" w:space="0" w:color="33AF35"/>
          <w:insideV w:val="single" w:sz="36" w:space="0" w:color="33AF3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1"/>
        <w:gridCol w:w="2187"/>
        <w:gridCol w:w="1403"/>
        <w:gridCol w:w="3222"/>
      </w:tblGrid>
      <w:tr>
        <w:trPr>
          <w:trHeight w:val="249" w:hRule="atLeast"/>
        </w:trPr>
        <w:tc>
          <w:tcPr>
            <w:tcW w:w="3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5"/>
              <w:ind w:left="206" w:right="201"/>
              <w:rPr>
                <w:sz w:val="12"/>
              </w:rPr>
            </w:pPr>
            <w:r>
              <w:rPr>
                <w:sz w:val="12"/>
              </w:rPr>
              <w:t>Наклон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станины</w:t>
            </w:r>
          </w:p>
        </w:tc>
        <w:tc>
          <w:tcPr>
            <w:tcW w:w="2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328" w:right="321"/>
              <w:rPr>
                <w:sz w:val="12"/>
              </w:rPr>
            </w:pPr>
            <w:r>
              <w:rPr>
                <w:spacing w:val="-4"/>
                <w:w w:val="95"/>
                <w:sz w:val="12"/>
              </w:rPr>
              <w:t>Bed</w:t>
            </w:r>
            <w:r>
              <w:rPr>
                <w:spacing w:val="-13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incline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5"/>
              <w:ind w:left="620"/>
              <w:jc w:val="left"/>
              <w:rPr>
                <w:sz w:val="12"/>
              </w:rPr>
            </w:pPr>
            <w:r>
              <w:rPr>
                <w:sz w:val="12"/>
              </w:rPr>
              <w:t>dig</w:t>
            </w:r>
          </w:p>
        </w:tc>
        <w:tc>
          <w:tcPr>
            <w:tcW w:w="32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1267" w:right="1254"/>
              <w:rPr>
                <w:sz w:val="12"/>
              </w:rPr>
            </w:pPr>
            <w:r>
              <w:rPr>
                <w:sz w:val="12"/>
              </w:rPr>
              <w:t>45°</w:t>
            </w:r>
          </w:p>
        </w:tc>
      </w:tr>
      <w:tr>
        <w:trPr>
          <w:trHeight w:val="244" w:hRule="atLeast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206" w:right="202"/>
              <w:rPr>
                <w:sz w:val="12"/>
              </w:rPr>
            </w:pPr>
            <w:r>
              <w:rPr>
                <w:spacing w:val="-1"/>
                <w:sz w:val="12"/>
              </w:rPr>
              <w:t>Mах.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1"/>
                <w:sz w:val="12"/>
              </w:rPr>
              <w:t>диаметр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обработки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над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станиной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333" w:right="321"/>
              <w:rPr>
                <w:sz w:val="12"/>
              </w:rPr>
            </w:pPr>
            <w:r>
              <w:rPr>
                <w:spacing w:val="-4"/>
                <w:w w:val="95"/>
                <w:sz w:val="12"/>
              </w:rPr>
              <w:t>Cutting</w:t>
            </w:r>
            <w:r>
              <w:rPr>
                <w:spacing w:val="-15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capacity</w:t>
            </w:r>
            <w:r>
              <w:rPr>
                <w:spacing w:val="-12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over</w:t>
            </w:r>
            <w:r>
              <w:rPr>
                <w:spacing w:val="-14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bed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606"/>
              <w:jc w:val="lef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1267" w:right="1255"/>
              <w:rPr>
                <w:sz w:val="12"/>
              </w:rPr>
            </w:pPr>
            <w:r>
              <w:rPr>
                <w:sz w:val="12"/>
              </w:rPr>
              <w:t>Ф360</w:t>
            </w:r>
          </w:p>
        </w:tc>
      </w:tr>
      <w:tr>
        <w:trPr>
          <w:trHeight w:val="242" w:hRule="atLeast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206" w:right="203"/>
              <w:rPr>
                <w:sz w:val="12"/>
              </w:rPr>
            </w:pPr>
            <w:r>
              <w:rPr>
                <w:spacing w:val="-1"/>
                <w:sz w:val="12"/>
              </w:rPr>
              <w:t>Mах.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1"/>
                <w:sz w:val="12"/>
              </w:rPr>
              <w:t>диаметр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обработки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над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суппортом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327" w:right="321"/>
              <w:rPr>
                <w:sz w:val="12"/>
              </w:rPr>
            </w:pPr>
            <w:r>
              <w:rPr>
                <w:spacing w:val="-4"/>
                <w:w w:val="95"/>
                <w:sz w:val="12"/>
              </w:rPr>
              <w:t>Cutting</w:t>
            </w:r>
            <w:r>
              <w:rPr>
                <w:spacing w:val="-15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capacity</w:t>
            </w:r>
            <w:r>
              <w:rPr>
                <w:spacing w:val="-12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over</w:t>
            </w:r>
            <w:r>
              <w:rPr>
                <w:spacing w:val="-14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support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606"/>
              <w:jc w:val="lef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1267" w:right="1255"/>
              <w:rPr>
                <w:sz w:val="12"/>
              </w:rPr>
            </w:pPr>
            <w:r>
              <w:rPr>
                <w:sz w:val="12"/>
              </w:rPr>
              <w:t>Ф200</w:t>
            </w:r>
          </w:p>
        </w:tc>
      </w:tr>
      <w:tr>
        <w:trPr>
          <w:trHeight w:val="244" w:hRule="atLeast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206" w:right="199"/>
              <w:rPr>
                <w:sz w:val="12"/>
              </w:rPr>
            </w:pPr>
            <w:r>
              <w:rPr>
                <w:sz w:val="12"/>
              </w:rPr>
              <w:t>Мах.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Длина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обработки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333" w:right="321"/>
              <w:rPr>
                <w:sz w:val="12"/>
              </w:rPr>
            </w:pPr>
            <w:r>
              <w:rPr>
                <w:spacing w:val="-4"/>
                <w:w w:val="95"/>
                <w:sz w:val="12"/>
              </w:rPr>
              <w:t>Max</w:t>
            </w:r>
            <w:r>
              <w:rPr>
                <w:spacing w:val="-11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workpiece</w:t>
            </w:r>
            <w:r>
              <w:rPr>
                <w:spacing w:val="-11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length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606"/>
              <w:jc w:val="lef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1267" w:right="1261"/>
              <w:rPr>
                <w:sz w:val="12"/>
              </w:rPr>
            </w:pPr>
            <w:r>
              <w:rPr>
                <w:sz w:val="12"/>
              </w:rPr>
              <w:t>500</w:t>
            </w:r>
          </w:p>
        </w:tc>
      </w:tr>
      <w:tr>
        <w:trPr>
          <w:trHeight w:val="236" w:hRule="atLeast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206" w:right="201"/>
              <w:rPr>
                <w:sz w:val="12"/>
              </w:rPr>
            </w:pPr>
            <w:r>
              <w:rPr>
                <w:sz w:val="12"/>
              </w:rPr>
              <w:t>Размер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патрона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/>
              <w:ind w:left="323" w:right="321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Chuck</w:t>
            </w:r>
            <w:r>
              <w:rPr>
                <w:spacing w:val="-11"/>
                <w:w w:val="95"/>
                <w:sz w:val="12"/>
              </w:rPr>
              <w:t> </w:t>
            </w:r>
            <w:r>
              <w:rPr>
                <w:spacing w:val="-5"/>
                <w:w w:val="95"/>
                <w:sz w:val="12"/>
              </w:rPr>
              <w:t>size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/>
              <w:ind w:left="1267" w:right="1254"/>
              <w:rPr>
                <w:sz w:val="12"/>
              </w:rPr>
            </w:pPr>
            <w:r>
              <w:rPr>
                <w:spacing w:val="-3"/>
                <w:w w:val="95"/>
                <w:sz w:val="12"/>
              </w:rPr>
              <w:t>A2-6</w:t>
            </w:r>
            <w:r>
              <w:rPr>
                <w:spacing w:val="-11"/>
                <w:w w:val="95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8”</w:t>
            </w:r>
          </w:p>
        </w:tc>
      </w:tr>
      <w:tr>
        <w:trPr>
          <w:trHeight w:val="244" w:hRule="atLeast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206" w:right="203"/>
              <w:rPr>
                <w:sz w:val="12"/>
              </w:rPr>
            </w:pPr>
            <w:r>
              <w:rPr>
                <w:spacing w:val="-1"/>
                <w:sz w:val="12"/>
              </w:rPr>
              <w:t>Мощность</w:t>
            </w:r>
            <w:r>
              <w:rPr>
                <w:spacing w:val="-5"/>
                <w:sz w:val="12"/>
              </w:rPr>
              <w:t> </w:t>
            </w:r>
            <w:r>
              <w:rPr>
                <w:spacing w:val="-1"/>
                <w:sz w:val="12"/>
              </w:rPr>
              <w:t>шпинделя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327" w:right="321"/>
              <w:rPr>
                <w:sz w:val="12"/>
              </w:rPr>
            </w:pPr>
            <w:r>
              <w:rPr>
                <w:spacing w:val="-4"/>
                <w:w w:val="95"/>
                <w:sz w:val="12"/>
              </w:rPr>
              <w:t>Spindle</w:t>
            </w:r>
            <w:r>
              <w:rPr>
                <w:spacing w:val="-14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power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632"/>
              <w:jc w:val="left"/>
              <w:rPr>
                <w:sz w:val="12"/>
              </w:rPr>
            </w:pPr>
            <w:r>
              <w:rPr>
                <w:sz w:val="12"/>
              </w:rPr>
              <w:t>kw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1266" w:right="1261"/>
              <w:rPr>
                <w:sz w:val="12"/>
              </w:rPr>
            </w:pPr>
            <w:r>
              <w:rPr>
                <w:sz w:val="12"/>
              </w:rPr>
              <w:t>5.5</w:t>
            </w:r>
          </w:p>
        </w:tc>
      </w:tr>
      <w:tr>
        <w:trPr>
          <w:trHeight w:val="242" w:hRule="atLeast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206" w:right="202"/>
              <w:rPr>
                <w:sz w:val="12"/>
              </w:rPr>
            </w:pPr>
            <w:r>
              <w:rPr>
                <w:spacing w:val="-1"/>
                <w:sz w:val="12"/>
              </w:rPr>
              <w:t>Передаточное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число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326" w:right="321"/>
              <w:rPr>
                <w:sz w:val="12"/>
              </w:rPr>
            </w:pPr>
            <w:r>
              <w:rPr>
                <w:spacing w:val="-4"/>
                <w:w w:val="95"/>
                <w:sz w:val="12"/>
              </w:rPr>
              <w:t>Spindle</w:t>
            </w:r>
            <w:r>
              <w:rPr>
                <w:spacing w:val="-14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speeds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606"/>
              <w:jc w:val="left"/>
              <w:rPr>
                <w:sz w:val="12"/>
              </w:rPr>
            </w:pPr>
            <w:r>
              <w:rPr>
                <w:sz w:val="12"/>
              </w:rPr>
              <w:t>rpm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1267" w:right="1256"/>
              <w:rPr>
                <w:sz w:val="12"/>
              </w:rPr>
            </w:pPr>
            <w:r>
              <w:rPr>
                <w:sz w:val="12"/>
              </w:rPr>
              <w:t>3500</w:t>
            </w:r>
          </w:p>
        </w:tc>
      </w:tr>
      <w:tr>
        <w:trPr>
          <w:trHeight w:val="244" w:hRule="atLeast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206" w:right="199"/>
              <w:rPr>
                <w:sz w:val="12"/>
              </w:rPr>
            </w:pPr>
            <w:r>
              <w:rPr>
                <w:spacing w:val="-1"/>
                <w:sz w:val="12"/>
              </w:rPr>
              <w:t>Отверстие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шпинделя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332" w:right="321"/>
              <w:rPr>
                <w:sz w:val="12"/>
              </w:rPr>
            </w:pPr>
            <w:r>
              <w:rPr>
                <w:spacing w:val="-4"/>
                <w:w w:val="95"/>
                <w:sz w:val="12"/>
              </w:rPr>
              <w:t>Spindle</w:t>
            </w:r>
            <w:r>
              <w:rPr>
                <w:spacing w:val="-13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bore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606"/>
              <w:jc w:val="lef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1266" w:right="1261"/>
              <w:rPr>
                <w:sz w:val="12"/>
              </w:rPr>
            </w:pPr>
            <w:r>
              <w:rPr>
                <w:sz w:val="12"/>
              </w:rPr>
              <w:t>Ф65</w:t>
            </w:r>
          </w:p>
        </w:tc>
      </w:tr>
      <w:tr>
        <w:trPr>
          <w:trHeight w:val="461" w:hRule="atLeast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sz w:val="13"/>
              </w:rPr>
            </w:pPr>
          </w:p>
          <w:p>
            <w:pPr>
              <w:pStyle w:val="TableParagraph"/>
              <w:ind w:left="206" w:right="203"/>
              <w:rPr>
                <w:sz w:val="12"/>
              </w:rPr>
            </w:pPr>
            <w:r>
              <w:rPr>
                <w:spacing w:val="-1"/>
                <w:sz w:val="12"/>
              </w:rPr>
              <w:t>Сквозное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1"/>
                <w:sz w:val="12"/>
              </w:rPr>
              <w:t>отверстие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для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вытяжной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трубки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шпинделя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sz w:val="13"/>
              </w:rPr>
            </w:pPr>
          </w:p>
          <w:p>
            <w:pPr>
              <w:pStyle w:val="TableParagraph"/>
              <w:ind w:left="334" w:right="321"/>
              <w:rPr>
                <w:sz w:val="12"/>
              </w:rPr>
            </w:pPr>
            <w:r>
              <w:rPr>
                <w:spacing w:val="-4"/>
                <w:w w:val="95"/>
                <w:sz w:val="12"/>
              </w:rPr>
              <w:t>Through-spindle</w:t>
            </w:r>
            <w:r>
              <w:rPr>
                <w:spacing w:val="-13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draw</w:t>
            </w:r>
            <w:r>
              <w:rPr>
                <w:spacing w:val="-13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tube</w:t>
            </w:r>
            <w:r>
              <w:rPr>
                <w:spacing w:val="-12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bore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sz w:val="13"/>
              </w:rPr>
            </w:pPr>
          </w:p>
          <w:p>
            <w:pPr>
              <w:pStyle w:val="TableParagraph"/>
              <w:ind w:left="606"/>
              <w:jc w:val="lef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sz w:val="13"/>
              </w:rPr>
            </w:pPr>
          </w:p>
          <w:p>
            <w:pPr>
              <w:pStyle w:val="TableParagraph"/>
              <w:ind w:left="1266" w:right="1261"/>
              <w:rPr>
                <w:sz w:val="12"/>
              </w:rPr>
            </w:pPr>
            <w:r>
              <w:rPr>
                <w:sz w:val="12"/>
              </w:rPr>
              <w:t>Ф52</w:t>
            </w:r>
          </w:p>
        </w:tc>
      </w:tr>
      <w:tr>
        <w:trPr>
          <w:trHeight w:val="242" w:hRule="atLeast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206" w:right="202"/>
              <w:rPr>
                <w:sz w:val="12"/>
              </w:rPr>
            </w:pPr>
            <w:r>
              <w:rPr>
                <w:spacing w:val="-1"/>
                <w:sz w:val="12"/>
              </w:rPr>
              <w:t>Серводвигатель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оси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Х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328" w:right="321"/>
              <w:rPr>
                <w:sz w:val="12"/>
              </w:rPr>
            </w:pPr>
            <w:r>
              <w:rPr>
                <w:spacing w:val="-4"/>
                <w:w w:val="95"/>
                <w:sz w:val="12"/>
              </w:rPr>
              <w:t>X</w:t>
            </w:r>
            <w:r>
              <w:rPr>
                <w:spacing w:val="-10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axis</w:t>
            </w:r>
            <w:r>
              <w:rPr>
                <w:spacing w:val="-14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servo</w:t>
            </w:r>
            <w:r>
              <w:rPr>
                <w:spacing w:val="-12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motor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613"/>
              <w:jc w:val="left"/>
              <w:rPr>
                <w:sz w:val="12"/>
              </w:rPr>
            </w:pPr>
            <w:r>
              <w:rPr>
                <w:sz w:val="12"/>
              </w:rPr>
              <w:t>NM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1267" w:right="1261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</w:tr>
      <w:tr>
        <w:trPr>
          <w:trHeight w:val="238" w:hRule="atLeast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206" w:right="202"/>
              <w:rPr>
                <w:sz w:val="12"/>
              </w:rPr>
            </w:pPr>
            <w:r>
              <w:rPr>
                <w:sz w:val="12"/>
              </w:rPr>
              <w:t>Перемещение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по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оси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Х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/>
              <w:ind w:left="327" w:right="321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X</w:t>
            </w:r>
            <w:r>
              <w:rPr>
                <w:spacing w:val="-10"/>
                <w:w w:val="95"/>
                <w:sz w:val="12"/>
              </w:rPr>
              <w:t> </w:t>
            </w:r>
            <w:r>
              <w:rPr>
                <w:spacing w:val="-5"/>
                <w:w w:val="95"/>
                <w:sz w:val="12"/>
              </w:rPr>
              <w:t>travel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/>
              <w:ind w:left="606"/>
              <w:jc w:val="lef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/>
              <w:ind w:left="1267" w:right="1261"/>
              <w:rPr>
                <w:sz w:val="12"/>
              </w:rPr>
            </w:pPr>
            <w:r>
              <w:rPr>
                <w:sz w:val="12"/>
              </w:rPr>
              <w:t>190</w:t>
            </w:r>
          </w:p>
        </w:tc>
      </w:tr>
      <w:tr>
        <w:trPr>
          <w:trHeight w:val="244" w:hRule="atLeast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206" w:right="202"/>
              <w:rPr>
                <w:sz w:val="12"/>
              </w:rPr>
            </w:pPr>
            <w:r>
              <w:rPr>
                <w:spacing w:val="-1"/>
                <w:sz w:val="12"/>
              </w:rPr>
              <w:t>Серводвигатель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оси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Z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328" w:right="321"/>
              <w:rPr>
                <w:sz w:val="12"/>
              </w:rPr>
            </w:pPr>
            <w:r>
              <w:rPr>
                <w:spacing w:val="-4"/>
                <w:w w:val="95"/>
                <w:sz w:val="12"/>
              </w:rPr>
              <w:t>Z</w:t>
            </w:r>
            <w:r>
              <w:rPr>
                <w:spacing w:val="-10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axis</w:t>
            </w:r>
            <w:r>
              <w:rPr>
                <w:spacing w:val="-13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servo</w:t>
            </w:r>
            <w:r>
              <w:rPr>
                <w:spacing w:val="-11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motor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613"/>
              <w:jc w:val="left"/>
              <w:rPr>
                <w:sz w:val="12"/>
              </w:rPr>
            </w:pPr>
            <w:r>
              <w:rPr>
                <w:sz w:val="12"/>
              </w:rPr>
              <w:t>NM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1267" w:right="1261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</w:tr>
      <w:tr>
        <w:trPr>
          <w:trHeight w:val="242" w:hRule="atLeast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206" w:right="202"/>
              <w:rPr>
                <w:sz w:val="12"/>
              </w:rPr>
            </w:pPr>
            <w:r>
              <w:rPr>
                <w:sz w:val="12"/>
              </w:rPr>
              <w:t>Перемещение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по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оси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Z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327" w:right="321"/>
              <w:rPr>
                <w:sz w:val="12"/>
              </w:rPr>
            </w:pPr>
            <w:r>
              <w:rPr>
                <w:spacing w:val="-4"/>
                <w:w w:val="95"/>
                <w:sz w:val="12"/>
              </w:rPr>
              <w:t>Z</w:t>
            </w:r>
            <w:r>
              <w:rPr>
                <w:spacing w:val="-11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travel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606"/>
              <w:jc w:val="lef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1267" w:right="1261"/>
              <w:rPr>
                <w:sz w:val="12"/>
              </w:rPr>
            </w:pPr>
            <w:r>
              <w:rPr>
                <w:sz w:val="12"/>
              </w:rPr>
              <w:t>500</w:t>
            </w:r>
          </w:p>
        </w:tc>
      </w:tr>
      <w:tr>
        <w:trPr>
          <w:trHeight w:val="242" w:hRule="atLeast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206" w:right="202"/>
              <w:rPr>
                <w:sz w:val="12"/>
              </w:rPr>
            </w:pPr>
            <w:r>
              <w:rPr>
                <w:spacing w:val="-1"/>
                <w:sz w:val="12"/>
              </w:rPr>
              <w:t>Кол-во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1"/>
                <w:sz w:val="12"/>
              </w:rPr>
              <w:t>инструментов</w:t>
            </w:r>
            <w:r>
              <w:rPr>
                <w:spacing w:val="24"/>
                <w:sz w:val="12"/>
              </w:rPr>
              <w:t> </w:t>
            </w:r>
            <w:r>
              <w:rPr>
                <w:sz w:val="12"/>
              </w:rPr>
              <w:t>револьверной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головки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328" w:right="321"/>
              <w:rPr>
                <w:sz w:val="12"/>
              </w:rPr>
            </w:pPr>
            <w:r>
              <w:rPr>
                <w:spacing w:val="-4"/>
                <w:w w:val="95"/>
                <w:sz w:val="12"/>
              </w:rPr>
              <w:t>Turret</w:t>
            </w:r>
            <w:r>
              <w:rPr>
                <w:spacing w:val="-14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capacity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606"/>
              <w:jc w:val="left"/>
              <w:rPr>
                <w:sz w:val="12"/>
              </w:rPr>
            </w:pPr>
            <w:r>
              <w:rPr>
                <w:sz w:val="12"/>
              </w:rPr>
              <w:t>pcs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9"/>
              <w:rPr>
                <w:sz w:val="12"/>
              </w:rPr>
            </w:pPr>
            <w:r>
              <w:rPr>
                <w:w w:val="98"/>
                <w:sz w:val="12"/>
              </w:rPr>
              <w:t>8</w:t>
            </w:r>
          </w:p>
        </w:tc>
      </w:tr>
      <w:tr>
        <w:trPr>
          <w:trHeight w:val="244" w:hRule="atLeast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206" w:right="200"/>
              <w:rPr>
                <w:sz w:val="12"/>
              </w:rPr>
            </w:pPr>
            <w:r>
              <w:rPr>
                <w:spacing w:val="-1"/>
                <w:sz w:val="12"/>
              </w:rPr>
              <w:t>Стандартный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1"/>
                <w:sz w:val="12"/>
              </w:rPr>
              <w:t>размер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ручки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332" w:right="321"/>
              <w:rPr>
                <w:sz w:val="12"/>
              </w:rPr>
            </w:pPr>
            <w:r>
              <w:rPr>
                <w:spacing w:val="-4"/>
                <w:w w:val="95"/>
                <w:sz w:val="12"/>
              </w:rPr>
              <w:t>Standard</w:t>
            </w:r>
            <w:r>
              <w:rPr>
                <w:spacing w:val="-12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handle</w:t>
            </w:r>
            <w:r>
              <w:rPr>
                <w:spacing w:val="-15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size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606"/>
              <w:jc w:val="lef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1266" w:right="1261"/>
              <w:rPr>
                <w:sz w:val="12"/>
              </w:rPr>
            </w:pPr>
            <w:r>
              <w:rPr>
                <w:sz w:val="12"/>
              </w:rPr>
              <w:t>20x20</w:t>
            </w:r>
          </w:p>
        </w:tc>
      </w:tr>
      <w:tr>
        <w:trPr>
          <w:trHeight w:val="279" w:hRule="atLeast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ind w:left="206" w:right="201"/>
              <w:rPr>
                <w:sz w:val="12"/>
              </w:rPr>
            </w:pPr>
            <w:r>
              <w:rPr>
                <w:sz w:val="12"/>
              </w:rPr>
              <w:t>Диаметр</w:t>
            </w:r>
            <w:r>
              <w:rPr>
                <w:spacing w:val="-9"/>
                <w:sz w:val="12"/>
              </w:rPr>
              <w:t> </w:t>
            </w:r>
            <w:r>
              <w:rPr>
                <w:sz w:val="12"/>
              </w:rPr>
              <w:t>втулки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задней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бабки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ind w:left="328" w:right="321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Tailstock</w:t>
            </w:r>
            <w:r>
              <w:rPr>
                <w:spacing w:val="-12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sleeve</w:t>
            </w:r>
            <w:r>
              <w:rPr>
                <w:spacing w:val="-9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diameter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ind w:left="606"/>
              <w:jc w:val="lef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ind w:left="1266" w:right="1261"/>
              <w:rPr>
                <w:sz w:val="12"/>
              </w:rPr>
            </w:pPr>
            <w:r>
              <w:rPr>
                <w:sz w:val="12"/>
              </w:rPr>
              <w:t>Ф75</w:t>
            </w:r>
          </w:p>
        </w:tc>
      </w:tr>
      <w:tr>
        <w:trPr>
          <w:trHeight w:val="236" w:hRule="atLeast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ind w:left="206" w:right="203"/>
              <w:rPr>
                <w:sz w:val="12"/>
              </w:rPr>
            </w:pPr>
            <w:r>
              <w:rPr>
                <w:spacing w:val="-1"/>
                <w:sz w:val="12"/>
              </w:rPr>
              <w:t>Перемещение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1"/>
                <w:sz w:val="12"/>
              </w:rPr>
              <w:t>втулки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задней</w:t>
            </w:r>
            <w:r>
              <w:rPr>
                <w:spacing w:val="-5"/>
                <w:sz w:val="12"/>
              </w:rPr>
              <w:t> </w:t>
            </w:r>
            <w:r>
              <w:rPr>
                <w:sz w:val="12"/>
              </w:rPr>
              <w:t>бабки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/>
              <w:ind w:left="333" w:right="321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Tailstock</w:t>
            </w:r>
            <w:r>
              <w:rPr>
                <w:spacing w:val="-9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sleeve</w:t>
            </w:r>
            <w:r>
              <w:rPr>
                <w:spacing w:val="-13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travel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/>
              <w:ind w:left="606"/>
              <w:jc w:val="lef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/>
              <w:ind w:left="1267" w:right="1261"/>
              <w:rPr>
                <w:sz w:val="12"/>
              </w:rPr>
            </w:pPr>
            <w:r>
              <w:rPr>
                <w:sz w:val="12"/>
              </w:rPr>
              <w:t>120</w:t>
            </w:r>
          </w:p>
        </w:tc>
      </w:tr>
      <w:tr>
        <w:trPr>
          <w:trHeight w:val="244" w:hRule="atLeast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206" w:right="199"/>
              <w:rPr>
                <w:sz w:val="12"/>
              </w:rPr>
            </w:pPr>
            <w:r>
              <w:rPr>
                <w:spacing w:val="-1"/>
                <w:sz w:val="12"/>
              </w:rPr>
              <w:t>Перемещение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задней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бабки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327" w:right="321"/>
              <w:rPr>
                <w:sz w:val="12"/>
              </w:rPr>
            </w:pPr>
            <w:r>
              <w:rPr>
                <w:spacing w:val="-6"/>
                <w:w w:val="95"/>
                <w:sz w:val="12"/>
              </w:rPr>
              <w:t>Tailstock</w:t>
            </w:r>
            <w:r>
              <w:rPr>
                <w:spacing w:val="-9"/>
                <w:w w:val="95"/>
                <w:sz w:val="12"/>
              </w:rPr>
              <w:t> </w:t>
            </w:r>
            <w:r>
              <w:rPr>
                <w:spacing w:val="-5"/>
                <w:w w:val="95"/>
                <w:sz w:val="12"/>
              </w:rPr>
              <w:t>travel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606"/>
              <w:jc w:val="lef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1267" w:right="1261"/>
              <w:rPr>
                <w:sz w:val="12"/>
              </w:rPr>
            </w:pPr>
            <w:r>
              <w:rPr>
                <w:sz w:val="12"/>
              </w:rPr>
              <w:t>700</w:t>
            </w:r>
          </w:p>
        </w:tc>
      </w:tr>
      <w:tr>
        <w:trPr>
          <w:trHeight w:val="242" w:hRule="atLeast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206" w:right="201"/>
              <w:rPr>
                <w:sz w:val="12"/>
              </w:rPr>
            </w:pPr>
            <w:r>
              <w:rPr>
                <w:sz w:val="12"/>
              </w:rPr>
              <w:t>Конус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задней</w:t>
            </w:r>
            <w:r>
              <w:rPr>
                <w:spacing w:val="-6"/>
                <w:sz w:val="12"/>
              </w:rPr>
              <w:t> </w:t>
            </w:r>
            <w:r>
              <w:rPr>
                <w:sz w:val="12"/>
              </w:rPr>
              <w:t>бабки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326" w:right="321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Tailstock</w:t>
            </w:r>
            <w:r>
              <w:rPr>
                <w:spacing w:val="-10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taper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1265" w:right="1261"/>
              <w:rPr>
                <w:sz w:val="12"/>
              </w:rPr>
            </w:pPr>
            <w:r>
              <w:rPr>
                <w:sz w:val="12"/>
              </w:rPr>
              <w:t>MT5</w:t>
            </w:r>
          </w:p>
        </w:tc>
      </w:tr>
      <w:tr>
        <w:trPr>
          <w:trHeight w:val="244" w:hRule="atLeast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1"/>
              <w:ind w:left="206" w:right="203"/>
              <w:rPr>
                <w:sz w:val="12"/>
              </w:rPr>
            </w:pPr>
            <w:r>
              <w:rPr>
                <w:w w:val="95"/>
                <w:sz w:val="12"/>
              </w:rPr>
              <w:t>Точность</w:t>
            </w:r>
            <w:r>
              <w:rPr>
                <w:spacing w:val="25"/>
                <w:w w:val="95"/>
                <w:sz w:val="12"/>
              </w:rPr>
              <w:t> </w:t>
            </w:r>
            <w:r>
              <w:rPr>
                <w:w w:val="95"/>
                <w:sz w:val="12"/>
              </w:rPr>
              <w:t>позиционирования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326" w:right="321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Positioning</w:t>
            </w:r>
            <w:r>
              <w:rPr>
                <w:spacing w:val="-11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accuracy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606"/>
              <w:jc w:val="lef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1267" w:right="1259"/>
              <w:rPr>
                <w:sz w:val="12"/>
              </w:rPr>
            </w:pPr>
            <w:r>
              <w:rPr>
                <w:sz w:val="12"/>
              </w:rPr>
              <w:t>0.01</w:t>
            </w:r>
          </w:p>
        </w:tc>
      </w:tr>
      <w:tr>
        <w:trPr>
          <w:trHeight w:val="243" w:hRule="atLeast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206" w:right="201"/>
              <w:rPr>
                <w:sz w:val="12"/>
              </w:rPr>
            </w:pPr>
            <w:r>
              <w:rPr>
                <w:w w:val="95"/>
                <w:sz w:val="12"/>
              </w:rPr>
              <w:t>Точность</w:t>
            </w:r>
            <w:r>
              <w:rPr>
                <w:spacing w:val="20"/>
                <w:w w:val="95"/>
                <w:sz w:val="12"/>
              </w:rPr>
              <w:t> </w:t>
            </w:r>
            <w:r>
              <w:rPr>
                <w:w w:val="95"/>
                <w:sz w:val="12"/>
              </w:rPr>
              <w:t>перемещения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327" w:right="321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Repeatability</w:t>
            </w:r>
            <w:r>
              <w:rPr>
                <w:spacing w:val="-10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accuracy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606"/>
              <w:jc w:val="lef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1267" w:right="1259"/>
              <w:rPr>
                <w:sz w:val="12"/>
              </w:rPr>
            </w:pPr>
            <w:r>
              <w:rPr>
                <w:sz w:val="12"/>
              </w:rPr>
              <w:t>0.008</w:t>
            </w:r>
          </w:p>
        </w:tc>
      </w:tr>
      <w:tr>
        <w:trPr>
          <w:trHeight w:val="243" w:hRule="atLeast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206" w:right="202"/>
              <w:rPr>
                <w:sz w:val="12"/>
              </w:rPr>
            </w:pPr>
            <w:r>
              <w:rPr>
                <w:sz w:val="12"/>
              </w:rPr>
              <w:t>Габариты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327" w:right="321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Overall</w:t>
            </w:r>
            <w:r>
              <w:rPr>
                <w:spacing w:val="-11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dimensions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653"/>
              <w:jc w:val="left"/>
              <w:rPr>
                <w:sz w:val="12"/>
              </w:rPr>
            </w:pPr>
            <w:r>
              <w:rPr>
                <w:w w:val="98"/>
                <w:sz w:val="12"/>
              </w:rPr>
              <w:t>m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1267" w:right="1261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3.9</w:t>
            </w:r>
            <w:r>
              <w:rPr>
                <w:spacing w:val="-14"/>
                <w:w w:val="95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x</w:t>
            </w:r>
            <w:r>
              <w:rPr>
                <w:spacing w:val="-11"/>
                <w:w w:val="95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2.2</w:t>
            </w:r>
            <w:r>
              <w:rPr>
                <w:spacing w:val="-11"/>
                <w:w w:val="95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x</w:t>
            </w:r>
            <w:r>
              <w:rPr>
                <w:spacing w:val="-15"/>
                <w:w w:val="95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2.3</w:t>
            </w:r>
          </w:p>
        </w:tc>
      </w:tr>
      <w:tr>
        <w:trPr>
          <w:trHeight w:val="250" w:hRule="atLeast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2"/>
              <w:ind w:left="206" w:right="202"/>
              <w:rPr>
                <w:sz w:val="12"/>
              </w:rPr>
            </w:pPr>
            <w:r>
              <w:rPr>
                <w:sz w:val="12"/>
              </w:rPr>
              <w:t>Вес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330" w:right="321"/>
              <w:rPr>
                <w:sz w:val="12"/>
              </w:rPr>
            </w:pPr>
            <w:r>
              <w:rPr>
                <w:sz w:val="12"/>
              </w:rPr>
              <w:t>Weight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642"/>
              <w:jc w:val="left"/>
              <w:rPr>
                <w:sz w:val="12"/>
              </w:rPr>
            </w:pPr>
            <w:r>
              <w:rPr>
                <w:sz w:val="12"/>
              </w:rPr>
              <w:t>kg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1267" w:right="1256"/>
              <w:rPr>
                <w:sz w:val="12"/>
              </w:rPr>
            </w:pPr>
            <w:r>
              <w:rPr>
                <w:sz w:val="12"/>
              </w:rPr>
              <w:t>3000</w:t>
            </w:r>
          </w:p>
        </w:tc>
      </w:tr>
    </w:tbl>
    <w:p>
      <w:pPr>
        <w:spacing w:after="0"/>
        <w:rPr>
          <w:sz w:val="12"/>
        </w:rPr>
        <w:sectPr>
          <w:pgSz w:w="11910" w:h="16850"/>
          <w:pgMar w:top="0" w:bottom="280" w:left="0" w:right="0"/>
        </w:sectPr>
      </w:pPr>
    </w:p>
    <w:p>
      <w:pPr>
        <w:pStyle w:val="Heading2"/>
        <w:spacing w:before="77"/>
        <w:ind w:left="778" w:right="1127"/>
      </w:pPr>
      <w:r>
        <w:rPr>
          <w:color w:val="C00000"/>
        </w:rPr>
        <w:t>Токарный</w:t>
      </w:r>
      <w:r>
        <w:rPr>
          <w:color w:val="C00000"/>
          <w:spacing w:val="-5"/>
        </w:rPr>
        <w:t> </w:t>
      </w:r>
      <w:r>
        <w:rPr>
          <w:color w:val="C00000"/>
        </w:rPr>
        <w:t>центр</w:t>
      </w:r>
      <w:r>
        <w:rPr>
          <w:color w:val="C00000"/>
          <w:spacing w:val="-6"/>
        </w:rPr>
        <w:t> </w:t>
      </w:r>
      <w:r>
        <w:rPr>
          <w:color w:val="C00000"/>
        </w:rPr>
        <w:t>с</w:t>
      </w:r>
      <w:r>
        <w:rPr>
          <w:color w:val="C00000"/>
          <w:spacing w:val="-4"/>
        </w:rPr>
        <w:t> </w:t>
      </w:r>
      <w:r>
        <w:rPr>
          <w:color w:val="C00000"/>
        </w:rPr>
        <w:t>ЧПУ</w:t>
      </w:r>
      <w:r>
        <w:rPr>
          <w:color w:val="C00000"/>
          <w:spacing w:val="-6"/>
        </w:rPr>
        <w:t> </w:t>
      </w:r>
      <w:r>
        <w:rPr>
          <w:color w:val="C00000"/>
        </w:rPr>
        <w:t>с</w:t>
      </w:r>
      <w:r>
        <w:rPr>
          <w:color w:val="C00000"/>
          <w:spacing w:val="-4"/>
        </w:rPr>
        <w:t> </w:t>
      </w:r>
      <w:r>
        <w:rPr>
          <w:color w:val="C00000"/>
        </w:rPr>
        <w:t>наклонной станиной</w:t>
      </w:r>
    </w:p>
    <w:p>
      <w:pPr>
        <w:spacing w:before="16"/>
        <w:ind w:left="675" w:right="1127" w:firstLine="0"/>
        <w:jc w:val="center"/>
        <w:rPr>
          <w:b/>
          <w:sz w:val="36"/>
        </w:rPr>
      </w:pPr>
      <w:r>
        <w:rPr>
          <w:b/>
          <w:color w:val="C00000"/>
          <w:sz w:val="36"/>
        </w:rPr>
        <w:t>TC4540</w:t>
      </w:r>
      <w:r>
        <w:rPr>
          <w:b/>
          <w:color w:val="C00000"/>
          <w:spacing w:val="98"/>
          <w:sz w:val="36"/>
        </w:rPr>
        <w:t> </w:t>
      </w:r>
      <w:r>
        <w:rPr>
          <w:b/>
          <w:color w:val="C00000"/>
          <w:sz w:val="36"/>
        </w:rPr>
        <w:t>и</w:t>
      </w:r>
      <w:r>
        <w:rPr>
          <w:b/>
          <w:color w:val="C00000"/>
          <w:spacing w:val="-4"/>
          <w:sz w:val="36"/>
        </w:rPr>
        <w:t> </w:t>
      </w:r>
      <w:r>
        <w:rPr>
          <w:b/>
          <w:color w:val="C00000"/>
          <w:sz w:val="36"/>
        </w:rPr>
        <w:t>ТС4550</w:t>
      </w:r>
    </w:p>
    <w:p>
      <w:pPr>
        <w:pStyle w:val="Heading4"/>
        <w:spacing w:before="170"/>
        <w:ind w:right="1106"/>
      </w:pPr>
      <w:r>
        <w:rPr>
          <w:color w:val="7F7F7F"/>
        </w:rPr>
        <w:t>TC4540</w:t>
      </w:r>
      <w:r>
        <w:rPr>
          <w:color w:val="7F7F7F"/>
          <w:spacing w:val="-2"/>
        </w:rPr>
        <w:t> </w:t>
      </w:r>
      <w:r>
        <w:rPr>
          <w:color w:val="7F7F7F"/>
        </w:rPr>
        <w:t>&amp;</w:t>
      </w:r>
      <w:r>
        <w:rPr>
          <w:color w:val="7F7F7F"/>
          <w:spacing w:val="-2"/>
        </w:rPr>
        <w:t> </w:t>
      </w:r>
      <w:r>
        <w:rPr>
          <w:color w:val="7F7F7F"/>
        </w:rPr>
        <w:t>TC4550</w:t>
      </w:r>
      <w:r>
        <w:rPr>
          <w:color w:val="7F7F7F"/>
          <w:spacing w:val="-2"/>
        </w:rPr>
        <w:t> </w:t>
      </w:r>
      <w:r>
        <w:rPr>
          <w:color w:val="7F7F7F"/>
        </w:rPr>
        <w:t>Slant</w:t>
      </w:r>
      <w:r>
        <w:rPr>
          <w:color w:val="7F7F7F"/>
          <w:spacing w:val="-2"/>
        </w:rPr>
        <w:t> </w:t>
      </w:r>
      <w:r>
        <w:rPr>
          <w:color w:val="7F7F7F"/>
        </w:rPr>
        <w:t>Bed</w:t>
      </w:r>
      <w:r>
        <w:rPr>
          <w:color w:val="7F7F7F"/>
          <w:spacing w:val="-2"/>
        </w:rPr>
        <w:t> </w:t>
      </w:r>
      <w:r>
        <w:rPr>
          <w:color w:val="7F7F7F"/>
        </w:rPr>
        <w:t>CNC</w:t>
      </w:r>
      <w:r>
        <w:rPr>
          <w:color w:val="7F7F7F"/>
          <w:spacing w:val="-3"/>
        </w:rPr>
        <w:t> </w:t>
      </w:r>
      <w:r>
        <w:rPr>
          <w:color w:val="7F7F7F"/>
        </w:rPr>
        <w:t>Turning</w:t>
      </w:r>
      <w:r>
        <w:rPr>
          <w:color w:val="7F7F7F"/>
          <w:spacing w:val="-2"/>
        </w:rPr>
        <w:t> </w:t>
      </w:r>
      <w:r>
        <w:rPr>
          <w:color w:val="7F7F7F"/>
        </w:rPr>
        <w:t>Center</w:t>
      </w:r>
    </w:p>
    <w:p>
      <w:pPr>
        <w:spacing w:line="285" w:lineRule="auto" w:before="169"/>
        <w:ind w:left="760" w:right="817" w:firstLine="567"/>
        <w:jc w:val="both"/>
        <w:rPr>
          <w:sz w:val="22"/>
        </w:rPr>
      </w:pPr>
      <w:r>
        <w:rPr>
          <w:sz w:val="22"/>
        </w:rPr>
        <w:t>Токарный центр с ЧПУ серии ТС – высокоскоростной и высокопрочный станок с ЧПУ. Система</w:t>
      </w:r>
      <w:r>
        <w:rPr>
          <w:spacing w:val="-59"/>
          <w:sz w:val="22"/>
        </w:rPr>
        <w:t> </w:t>
      </w:r>
      <w:r>
        <w:rPr>
          <w:sz w:val="22"/>
        </w:rPr>
        <w:t>контроля может контролировать движение</w:t>
      </w:r>
      <w:r>
        <w:rPr>
          <w:spacing w:val="1"/>
          <w:sz w:val="22"/>
        </w:rPr>
        <w:t> </w:t>
      </w:r>
      <w:r>
        <w:rPr>
          <w:sz w:val="22"/>
        </w:rPr>
        <w:t>по осям X и Z</w:t>
      </w:r>
      <w:r>
        <w:rPr>
          <w:spacing w:val="1"/>
          <w:sz w:val="22"/>
        </w:rPr>
        <w:t> </w:t>
      </w:r>
      <w:r>
        <w:rPr>
          <w:sz w:val="22"/>
        </w:rPr>
        <w:t>одновременно, а также эффективно и</w:t>
      </w:r>
      <w:r>
        <w:rPr>
          <w:spacing w:val="1"/>
          <w:sz w:val="22"/>
        </w:rPr>
        <w:t> </w:t>
      </w:r>
      <w:r>
        <w:rPr>
          <w:sz w:val="22"/>
        </w:rPr>
        <w:t>автоматически</w:t>
      </w:r>
      <w:r>
        <w:rPr>
          <w:spacing w:val="10"/>
          <w:sz w:val="22"/>
        </w:rPr>
        <w:t> </w:t>
      </w:r>
      <w:r>
        <w:rPr>
          <w:sz w:val="22"/>
        </w:rPr>
        <w:t>выполнять</w:t>
      </w:r>
      <w:r>
        <w:rPr>
          <w:spacing w:val="14"/>
          <w:sz w:val="22"/>
        </w:rPr>
        <w:t> </w:t>
      </w:r>
      <w:r>
        <w:rPr>
          <w:sz w:val="22"/>
        </w:rPr>
        <w:t>обработку</w:t>
      </w:r>
      <w:r>
        <w:rPr>
          <w:spacing w:val="11"/>
          <w:sz w:val="22"/>
        </w:rPr>
        <w:t> </w:t>
      </w:r>
      <w:r>
        <w:rPr>
          <w:sz w:val="22"/>
        </w:rPr>
        <w:t>внутренних</w:t>
      </w:r>
      <w:r>
        <w:rPr>
          <w:spacing w:val="10"/>
          <w:sz w:val="22"/>
        </w:rPr>
        <w:t> </w:t>
      </w:r>
      <w:r>
        <w:rPr>
          <w:sz w:val="22"/>
        </w:rPr>
        <w:t>и</w:t>
      </w:r>
      <w:r>
        <w:rPr>
          <w:spacing w:val="10"/>
          <w:sz w:val="22"/>
        </w:rPr>
        <w:t> </w:t>
      </w:r>
      <w:r>
        <w:rPr>
          <w:sz w:val="22"/>
        </w:rPr>
        <w:t>наружных</w:t>
      </w:r>
      <w:r>
        <w:rPr>
          <w:spacing w:val="8"/>
          <w:sz w:val="22"/>
        </w:rPr>
        <w:t> </w:t>
      </w:r>
      <w:r>
        <w:rPr>
          <w:sz w:val="22"/>
        </w:rPr>
        <w:t>цилиндрических,</w:t>
      </w:r>
      <w:r>
        <w:rPr>
          <w:spacing w:val="12"/>
          <w:sz w:val="22"/>
        </w:rPr>
        <w:t> </w:t>
      </w:r>
      <w:r>
        <w:rPr>
          <w:sz w:val="22"/>
        </w:rPr>
        <w:t>конических,</w:t>
      </w:r>
      <w:r>
        <w:rPr>
          <w:spacing w:val="12"/>
          <w:sz w:val="22"/>
        </w:rPr>
        <w:t> </w:t>
      </w:r>
      <w:r>
        <w:rPr>
          <w:sz w:val="22"/>
        </w:rPr>
        <w:t>круглых</w:t>
      </w:r>
      <w:r>
        <w:rPr>
          <w:spacing w:val="-59"/>
          <w:sz w:val="22"/>
        </w:rPr>
        <w:t> </w:t>
      </w:r>
      <w:r>
        <w:rPr>
          <w:sz w:val="22"/>
        </w:rPr>
        <w:t>и торцевых поверхностей, может эффективно и автоматически выполнять обработку внутренних и</w:t>
      </w:r>
      <w:r>
        <w:rPr>
          <w:spacing w:val="1"/>
          <w:sz w:val="22"/>
        </w:rPr>
        <w:t> </w:t>
      </w:r>
      <w:r>
        <w:rPr>
          <w:sz w:val="22"/>
        </w:rPr>
        <w:t>наружных цилиндрических поверхностей, круглых поверхностей и торцов, нарезание различных</w:t>
      </w:r>
      <w:r>
        <w:rPr>
          <w:spacing w:val="1"/>
          <w:sz w:val="22"/>
        </w:rPr>
        <w:t> </w:t>
      </w:r>
      <w:r>
        <w:rPr>
          <w:sz w:val="22"/>
        </w:rPr>
        <w:t>резьб (дюймовая, коническая, торцевая резьба, резьба переменного диаметра), сверление, раз-</w:t>
      </w:r>
      <w:r>
        <w:rPr>
          <w:spacing w:val="1"/>
          <w:sz w:val="22"/>
        </w:rPr>
        <w:t> </w:t>
      </w:r>
      <w:r>
        <w:rPr>
          <w:sz w:val="22"/>
        </w:rPr>
        <w:t>вёртку, растачивание, снятие фаски и другие процессы из чёрного металла, цветных металлов и</w:t>
      </w:r>
      <w:r>
        <w:rPr>
          <w:spacing w:val="1"/>
          <w:sz w:val="22"/>
        </w:rPr>
        <w:t> </w:t>
      </w:r>
      <w:r>
        <w:rPr>
          <w:sz w:val="22"/>
        </w:rPr>
        <w:t>некоторых неметаллических материалов, неметаллических деталей вала и дисковых деталей. По-</w:t>
      </w:r>
      <w:r>
        <w:rPr>
          <w:spacing w:val="1"/>
          <w:sz w:val="22"/>
        </w:rPr>
        <w:t> </w:t>
      </w:r>
      <w:r>
        <w:rPr>
          <w:sz w:val="22"/>
        </w:rPr>
        <w:t>сле установки револьверной головки с приводом станок может выполнять фрезерование, сверле-</w:t>
      </w:r>
      <w:r>
        <w:rPr>
          <w:spacing w:val="1"/>
          <w:sz w:val="22"/>
        </w:rPr>
        <w:t> </w:t>
      </w:r>
      <w:r>
        <w:rPr>
          <w:sz w:val="22"/>
        </w:rPr>
        <w:t>ние,</w:t>
      </w:r>
      <w:r>
        <w:rPr>
          <w:spacing w:val="-2"/>
          <w:sz w:val="22"/>
        </w:rPr>
        <w:t> </w:t>
      </w:r>
      <w:r>
        <w:rPr>
          <w:sz w:val="22"/>
        </w:rPr>
        <w:t>нарезание</w:t>
      </w:r>
      <w:r>
        <w:rPr>
          <w:spacing w:val="-1"/>
          <w:sz w:val="22"/>
        </w:rPr>
        <w:t> </w:t>
      </w:r>
      <w:r>
        <w:rPr>
          <w:sz w:val="22"/>
        </w:rPr>
        <w:t>резьбы</w:t>
      </w:r>
      <w:r>
        <w:rPr>
          <w:spacing w:val="-5"/>
          <w:sz w:val="22"/>
        </w:rPr>
        <w:t> </w:t>
      </w:r>
      <w:r>
        <w:rPr>
          <w:sz w:val="22"/>
        </w:rPr>
        <w:t>и т.д.</w:t>
      </w:r>
    </w:p>
    <w:p>
      <w:pPr>
        <w:pStyle w:val="BodyText"/>
        <w:spacing w:line="340" w:lineRule="auto" w:before="174" w:after="32"/>
        <w:ind w:left="775" w:right="803" w:firstLine="566"/>
        <w:jc w:val="both"/>
      </w:pPr>
      <w:r>
        <w:rPr/>
        <w:t>ТС Series CNC Turning Center is a high-speed high-precision CNC lathe. The control system can control the</w:t>
      </w:r>
      <w:r>
        <w:rPr>
          <w:spacing w:val="1"/>
        </w:rPr>
        <w:t> </w:t>
      </w:r>
      <w:r>
        <w:rPr/>
        <w:t>movement of X and Z axes at the same time, and can efficiently and automatically complete the machining of inter-</w:t>
      </w:r>
      <w:r>
        <w:rPr>
          <w:spacing w:val="1"/>
        </w:rPr>
        <w:t> </w:t>
      </w:r>
      <w:r>
        <w:rPr/>
        <w:t>nal and external cylindrical surface, conical surface, circular surface, end face, slotting, various threads (male inch</w:t>
      </w:r>
      <w:r>
        <w:rPr>
          <w:spacing w:val="1"/>
        </w:rPr>
        <w:t> </w:t>
      </w:r>
      <w:r>
        <w:rPr/>
        <w:t>thread, taper thread, variable diameter thread, end face thread), drilling, reaming, boring, chamfering and other pro-</w:t>
      </w:r>
      <w:r>
        <w:rPr>
          <w:spacing w:val="1"/>
        </w:rPr>
        <w:t> </w:t>
      </w:r>
      <w:r>
        <w:rPr/>
        <w:t>cesses of black metal, non- ferrous metal and some non-metallic parts of shaft and disk parts. After install powered</w:t>
      </w:r>
      <w:r>
        <w:rPr>
          <w:spacing w:val="1"/>
        </w:rPr>
        <w:t> </w:t>
      </w:r>
      <w:r>
        <w:rPr/>
        <w:t>turret,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machine</w:t>
      </w:r>
      <w:r>
        <w:rPr>
          <w:spacing w:val="-1"/>
        </w:rPr>
        <w:t> </w:t>
      </w:r>
      <w:r>
        <w:rPr/>
        <w:t>can</w:t>
      </w:r>
      <w:r>
        <w:rPr>
          <w:spacing w:val="3"/>
        </w:rPr>
        <w:t> </w:t>
      </w:r>
      <w:r>
        <w:rPr/>
        <w:t>finish</w:t>
      </w:r>
      <w:r>
        <w:rPr>
          <w:spacing w:val="-2"/>
        </w:rPr>
        <w:t> </w:t>
      </w:r>
      <w:r>
        <w:rPr/>
        <w:t>milling,</w:t>
      </w:r>
      <w:r>
        <w:rPr>
          <w:spacing w:val="-1"/>
        </w:rPr>
        <w:t> </w:t>
      </w:r>
      <w:r>
        <w:rPr/>
        <w:t>drilling,</w:t>
      </w:r>
      <w:r>
        <w:rPr>
          <w:spacing w:val="-1"/>
        </w:rPr>
        <w:t> </w:t>
      </w:r>
      <w:r>
        <w:rPr/>
        <w:t>tapping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other</w:t>
      </w:r>
      <w:r>
        <w:rPr>
          <w:spacing w:val="2"/>
        </w:rPr>
        <w:t> </w:t>
      </w:r>
      <w:r>
        <w:rPr/>
        <w:t>more</w:t>
      </w:r>
      <w:r>
        <w:rPr>
          <w:spacing w:val="-1"/>
        </w:rPr>
        <w:t> </w:t>
      </w:r>
      <w:r>
        <w:rPr/>
        <w:t>complicated</w:t>
      </w:r>
      <w:r>
        <w:rPr>
          <w:spacing w:val="-1"/>
        </w:rPr>
        <w:t> </w:t>
      </w:r>
      <w:r>
        <w:rPr/>
        <w:t>processes.</w:t>
      </w:r>
    </w:p>
    <w:p>
      <w:pPr>
        <w:pStyle w:val="BodyText"/>
        <w:ind w:left="531"/>
      </w:pPr>
      <w:r>
        <w:rPr/>
        <w:drawing>
          <wp:inline distT="0" distB="0" distL="0" distR="0">
            <wp:extent cx="6823772" cy="1364170"/>
            <wp:effectExtent l="0" t="0" r="0" b="0"/>
            <wp:docPr id="31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3772" cy="136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pgSz w:w="11910" w:h="16850"/>
          <w:pgMar w:top="600" w:bottom="280" w:left="0" w:right="0"/>
        </w:sectPr>
      </w:pPr>
    </w:p>
    <w:p>
      <w:pPr>
        <w:pStyle w:val="Heading7"/>
        <w:spacing w:before="47"/>
        <w:ind w:left="881"/>
      </w:pPr>
      <w:r>
        <w:rPr>
          <w:color w:val="00B050"/>
        </w:rPr>
        <w:t>Стандартная</w:t>
      </w:r>
      <w:r>
        <w:rPr>
          <w:color w:val="00B050"/>
          <w:spacing w:val="-6"/>
        </w:rPr>
        <w:t> </w:t>
      </w:r>
      <w:r>
        <w:rPr>
          <w:color w:val="00B050"/>
        </w:rPr>
        <w:t>комплектация:</w:t>
      </w:r>
    </w:p>
    <w:p>
      <w:pPr>
        <w:spacing w:before="143"/>
        <w:ind w:left="881" w:right="0" w:firstLine="0"/>
        <w:jc w:val="left"/>
        <w:rPr>
          <w:sz w:val="19"/>
        </w:rPr>
      </w:pPr>
      <w:r>
        <w:rPr>
          <w:color w:val="292929"/>
          <w:sz w:val="19"/>
        </w:rPr>
        <w:t>Контроллер:</w:t>
      </w:r>
      <w:r>
        <w:rPr>
          <w:color w:val="292929"/>
          <w:spacing w:val="-3"/>
          <w:sz w:val="19"/>
        </w:rPr>
        <w:t> </w:t>
      </w:r>
      <w:r>
        <w:rPr>
          <w:color w:val="292929"/>
          <w:sz w:val="19"/>
        </w:rPr>
        <w:t>GSK980TDI</w:t>
      </w:r>
    </w:p>
    <w:p>
      <w:pPr>
        <w:spacing w:before="98"/>
        <w:ind w:left="881" w:right="0" w:firstLine="0"/>
        <w:jc w:val="left"/>
        <w:rPr>
          <w:sz w:val="19"/>
        </w:rPr>
      </w:pPr>
      <w:r>
        <w:rPr>
          <w:color w:val="292929"/>
          <w:sz w:val="19"/>
        </w:rPr>
        <w:t>Гидравлический</w:t>
      </w:r>
      <w:r>
        <w:rPr>
          <w:color w:val="292929"/>
          <w:spacing w:val="-2"/>
          <w:sz w:val="19"/>
        </w:rPr>
        <w:t> </w:t>
      </w:r>
      <w:r>
        <w:rPr>
          <w:color w:val="292929"/>
          <w:sz w:val="19"/>
        </w:rPr>
        <w:t>полый</w:t>
      </w:r>
      <w:r>
        <w:rPr>
          <w:color w:val="292929"/>
          <w:spacing w:val="-1"/>
          <w:sz w:val="19"/>
        </w:rPr>
        <w:t> </w:t>
      </w:r>
      <w:r>
        <w:rPr>
          <w:color w:val="292929"/>
          <w:sz w:val="19"/>
        </w:rPr>
        <w:t>3-кулачковый</w:t>
      </w:r>
      <w:r>
        <w:rPr>
          <w:color w:val="292929"/>
          <w:spacing w:val="-2"/>
          <w:sz w:val="19"/>
        </w:rPr>
        <w:t> </w:t>
      </w:r>
      <w:r>
        <w:rPr>
          <w:color w:val="292929"/>
          <w:sz w:val="19"/>
        </w:rPr>
        <w:t>патрон</w:t>
      </w:r>
    </w:p>
    <w:p>
      <w:pPr>
        <w:spacing w:line="216" w:lineRule="auto" w:before="116"/>
        <w:ind w:left="881" w:right="256" w:hanging="1"/>
        <w:jc w:val="left"/>
        <w:rPr>
          <w:sz w:val="19"/>
        </w:rPr>
      </w:pPr>
      <w:r>
        <w:rPr>
          <w:color w:val="292929"/>
          <w:sz w:val="19"/>
        </w:rPr>
        <w:t>Гидравлическая револьверная головка 12-ти инструмен-</w:t>
      </w:r>
      <w:r>
        <w:rPr>
          <w:color w:val="292929"/>
          <w:spacing w:val="-50"/>
          <w:sz w:val="19"/>
        </w:rPr>
        <w:t> </w:t>
      </w:r>
      <w:r>
        <w:rPr>
          <w:color w:val="292929"/>
          <w:sz w:val="19"/>
        </w:rPr>
        <w:t>тальная</w:t>
      </w:r>
    </w:p>
    <w:p>
      <w:pPr>
        <w:spacing w:before="102"/>
        <w:ind w:left="881" w:right="0" w:firstLine="0"/>
        <w:jc w:val="left"/>
        <w:rPr>
          <w:sz w:val="19"/>
        </w:rPr>
      </w:pPr>
      <w:r>
        <w:rPr>
          <w:color w:val="292929"/>
          <w:sz w:val="19"/>
        </w:rPr>
        <w:t>Гидравлическая</w:t>
      </w:r>
      <w:r>
        <w:rPr>
          <w:color w:val="292929"/>
          <w:spacing w:val="-4"/>
          <w:sz w:val="19"/>
        </w:rPr>
        <w:t> </w:t>
      </w:r>
      <w:r>
        <w:rPr>
          <w:color w:val="292929"/>
          <w:sz w:val="19"/>
        </w:rPr>
        <w:t>задняя</w:t>
      </w:r>
      <w:r>
        <w:rPr>
          <w:color w:val="292929"/>
          <w:spacing w:val="-2"/>
          <w:sz w:val="19"/>
        </w:rPr>
        <w:t> </w:t>
      </w:r>
      <w:r>
        <w:rPr>
          <w:color w:val="292929"/>
          <w:sz w:val="19"/>
        </w:rPr>
        <w:t>бабка</w:t>
      </w:r>
    </w:p>
    <w:p>
      <w:pPr>
        <w:spacing w:line="348" w:lineRule="auto" w:before="99"/>
        <w:ind w:left="881" w:right="1350" w:hanging="1"/>
        <w:jc w:val="left"/>
        <w:rPr>
          <w:sz w:val="19"/>
        </w:rPr>
      </w:pPr>
      <w:r>
        <w:rPr>
          <w:color w:val="292929"/>
          <w:sz w:val="19"/>
        </w:rPr>
        <w:t>Автоматическое</w:t>
      </w:r>
      <w:r>
        <w:rPr>
          <w:color w:val="292929"/>
          <w:spacing w:val="-3"/>
          <w:sz w:val="19"/>
        </w:rPr>
        <w:t> </w:t>
      </w:r>
      <w:r>
        <w:rPr>
          <w:color w:val="292929"/>
          <w:sz w:val="19"/>
        </w:rPr>
        <w:t>перемещение</w:t>
      </w:r>
      <w:r>
        <w:rPr>
          <w:color w:val="292929"/>
          <w:spacing w:val="-5"/>
          <w:sz w:val="19"/>
        </w:rPr>
        <w:t> </w:t>
      </w:r>
      <w:r>
        <w:rPr>
          <w:color w:val="292929"/>
          <w:sz w:val="19"/>
        </w:rPr>
        <w:t>задней</w:t>
      </w:r>
      <w:r>
        <w:rPr>
          <w:color w:val="292929"/>
          <w:spacing w:val="-4"/>
          <w:sz w:val="19"/>
        </w:rPr>
        <w:t> </w:t>
      </w:r>
      <w:r>
        <w:rPr>
          <w:color w:val="292929"/>
          <w:sz w:val="19"/>
        </w:rPr>
        <w:t>бабки</w:t>
      </w:r>
      <w:r>
        <w:rPr>
          <w:color w:val="292929"/>
          <w:spacing w:val="-49"/>
          <w:sz w:val="19"/>
        </w:rPr>
        <w:t> </w:t>
      </w:r>
      <w:r>
        <w:rPr>
          <w:color w:val="292929"/>
          <w:sz w:val="19"/>
        </w:rPr>
        <w:t>Серводвигатель</w:t>
      </w:r>
      <w:r>
        <w:rPr>
          <w:color w:val="292929"/>
          <w:spacing w:val="1"/>
          <w:sz w:val="19"/>
        </w:rPr>
        <w:t> </w:t>
      </w:r>
      <w:r>
        <w:rPr>
          <w:color w:val="292929"/>
          <w:sz w:val="19"/>
        </w:rPr>
        <w:t>шпинделя</w:t>
      </w:r>
    </w:p>
    <w:p>
      <w:pPr>
        <w:spacing w:before="0"/>
        <w:ind w:left="881" w:right="0" w:firstLine="0"/>
        <w:jc w:val="left"/>
        <w:rPr>
          <w:sz w:val="19"/>
        </w:rPr>
      </w:pPr>
      <w:r>
        <w:rPr>
          <w:color w:val="292929"/>
          <w:sz w:val="19"/>
        </w:rPr>
        <w:t>Автоматическая</w:t>
      </w:r>
      <w:r>
        <w:rPr>
          <w:color w:val="292929"/>
          <w:spacing w:val="-1"/>
          <w:sz w:val="19"/>
        </w:rPr>
        <w:t> </w:t>
      </w:r>
      <w:r>
        <w:rPr>
          <w:color w:val="292929"/>
          <w:sz w:val="19"/>
        </w:rPr>
        <w:t>система</w:t>
      </w:r>
      <w:r>
        <w:rPr>
          <w:color w:val="292929"/>
          <w:spacing w:val="-3"/>
          <w:sz w:val="19"/>
        </w:rPr>
        <w:t> </w:t>
      </w:r>
      <w:r>
        <w:rPr>
          <w:color w:val="292929"/>
          <w:sz w:val="19"/>
        </w:rPr>
        <w:t>смазки</w:t>
      </w:r>
    </w:p>
    <w:p>
      <w:pPr>
        <w:spacing w:line="348" w:lineRule="auto" w:before="99"/>
        <w:ind w:left="881" w:right="1961" w:firstLine="0"/>
        <w:jc w:val="left"/>
        <w:rPr>
          <w:sz w:val="19"/>
        </w:rPr>
      </w:pPr>
      <w:r>
        <w:rPr>
          <w:color w:val="292929"/>
          <w:sz w:val="19"/>
        </w:rPr>
        <w:t>Автоматическая система охлаждения</w:t>
      </w:r>
      <w:r>
        <w:rPr>
          <w:color w:val="292929"/>
          <w:spacing w:val="-51"/>
          <w:sz w:val="19"/>
        </w:rPr>
        <w:t> </w:t>
      </w:r>
      <w:r>
        <w:rPr>
          <w:color w:val="292929"/>
          <w:sz w:val="19"/>
        </w:rPr>
        <w:t>Кабинетная</w:t>
      </w:r>
      <w:r>
        <w:rPr>
          <w:color w:val="292929"/>
          <w:spacing w:val="1"/>
          <w:sz w:val="19"/>
        </w:rPr>
        <w:t> </w:t>
      </w:r>
      <w:r>
        <w:rPr>
          <w:color w:val="292929"/>
          <w:sz w:val="19"/>
        </w:rPr>
        <w:t>защита</w:t>
      </w:r>
      <w:r>
        <w:rPr>
          <w:color w:val="292929"/>
          <w:spacing w:val="-1"/>
          <w:sz w:val="19"/>
        </w:rPr>
        <w:t> </w:t>
      </w:r>
      <w:r>
        <w:rPr>
          <w:color w:val="292929"/>
          <w:sz w:val="19"/>
        </w:rPr>
        <w:t>от</w:t>
      </w:r>
      <w:r>
        <w:rPr>
          <w:color w:val="292929"/>
          <w:spacing w:val="-3"/>
          <w:sz w:val="19"/>
        </w:rPr>
        <w:t> </w:t>
      </w:r>
      <w:r>
        <w:rPr>
          <w:color w:val="292929"/>
          <w:sz w:val="19"/>
        </w:rPr>
        <w:t>брызг</w:t>
      </w:r>
    </w:p>
    <w:p>
      <w:pPr>
        <w:spacing w:before="0"/>
        <w:ind w:left="881" w:right="0" w:firstLine="0"/>
        <w:jc w:val="left"/>
        <w:rPr>
          <w:sz w:val="19"/>
        </w:rPr>
      </w:pPr>
      <w:r>
        <w:rPr>
          <w:color w:val="292929"/>
          <w:sz w:val="19"/>
        </w:rPr>
        <w:t>Цепной</w:t>
      </w:r>
      <w:r>
        <w:rPr>
          <w:color w:val="292929"/>
          <w:spacing w:val="-2"/>
          <w:sz w:val="19"/>
        </w:rPr>
        <w:t> </w:t>
      </w:r>
      <w:r>
        <w:rPr>
          <w:color w:val="292929"/>
          <w:sz w:val="19"/>
        </w:rPr>
        <w:t>конвейер для</w:t>
      </w:r>
      <w:r>
        <w:rPr>
          <w:color w:val="292929"/>
          <w:spacing w:val="-1"/>
          <w:sz w:val="19"/>
        </w:rPr>
        <w:t> </w:t>
      </w:r>
      <w:r>
        <w:rPr>
          <w:color w:val="292929"/>
          <w:sz w:val="19"/>
        </w:rPr>
        <w:t>стружки</w:t>
      </w:r>
    </w:p>
    <w:p>
      <w:pPr>
        <w:pStyle w:val="Heading7"/>
        <w:spacing w:before="122"/>
        <w:ind w:left="881"/>
      </w:pPr>
      <w:r>
        <w:rPr>
          <w:color w:val="00B050"/>
          <w:spacing w:val="-1"/>
        </w:rPr>
        <w:t>Дополнительная</w:t>
      </w:r>
      <w:r>
        <w:rPr>
          <w:color w:val="00B050"/>
          <w:spacing w:val="-8"/>
        </w:rPr>
        <w:t> </w:t>
      </w:r>
      <w:r>
        <w:rPr>
          <w:color w:val="00B050"/>
        </w:rPr>
        <w:t>комплектация:</w:t>
      </w:r>
    </w:p>
    <w:p>
      <w:pPr>
        <w:pStyle w:val="BodyText"/>
        <w:spacing w:before="141"/>
        <w:ind w:left="881"/>
      </w:pPr>
      <w:r>
        <w:rPr>
          <w:color w:val="262626"/>
        </w:rPr>
        <w:t>Контроллеры</w:t>
      </w:r>
      <w:r>
        <w:rPr>
          <w:color w:val="262626"/>
          <w:spacing w:val="-5"/>
        </w:rPr>
        <w:t> </w:t>
      </w:r>
      <w:r>
        <w:rPr>
          <w:color w:val="262626"/>
        </w:rPr>
        <w:t>FANUC,</w:t>
      </w:r>
      <w:r>
        <w:rPr>
          <w:color w:val="262626"/>
          <w:spacing w:val="1"/>
        </w:rPr>
        <w:t> </w:t>
      </w:r>
      <w:r>
        <w:rPr>
          <w:color w:val="262626"/>
        </w:rPr>
        <w:t>SIEMENS</w:t>
      </w:r>
      <w:r>
        <w:rPr>
          <w:color w:val="262626"/>
          <w:spacing w:val="-2"/>
        </w:rPr>
        <w:t> </w:t>
      </w:r>
      <w:r>
        <w:rPr>
          <w:color w:val="262626"/>
        </w:rPr>
        <w:t>и</w:t>
      </w:r>
      <w:r>
        <w:rPr>
          <w:color w:val="262626"/>
          <w:spacing w:val="-2"/>
        </w:rPr>
        <w:t> </w:t>
      </w:r>
      <w:r>
        <w:rPr>
          <w:color w:val="262626"/>
        </w:rPr>
        <w:t>др.</w:t>
      </w:r>
    </w:p>
    <w:p>
      <w:pPr>
        <w:pStyle w:val="BodyText"/>
        <w:spacing w:line="218" w:lineRule="auto" w:before="113"/>
        <w:ind w:left="881" w:hanging="1"/>
      </w:pPr>
      <w:r>
        <w:rPr>
          <w:color w:val="262626"/>
        </w:rPr>
        <w:t>12-ти</w:t>
      </w:r>
      <w:r>
        <w:rPr>
          <w:color w:val="262626"/>
          <w:spacing w:val="1"/>
        </w:rPr>
        <w:t> </w:t>
      </w:r>
      <w:r>
        <w:rPr>
          <w:color w:val="262626"/>
        </w:rPr>
        <w:t>инструментальная</w:t>
      </w:r>
      <w:r>
        <w:rPr>
          <w:color w:val="262626"/>
          <w:spacing w:val="1"/>
        </w:rPr>
        <w:t> </w:t>
      </w:r>
      <w:r>
        <w:rPr>
          <w:color w:val="262626"/>
        </w:rPr>
        <w:t>револьверная</w:t>
      </w:r>
      <w:r>
        <w:rPr>
          <w:color w:val="262626"/>
          <w:spacing w:val="1"/>
        </w:rPr>
        <w:t> </w:t>
      </w:r>
      <w:r>
        <w:rPr>
          <w:color w:val="262626"/>
        </w:rPr>
        <w:t>головка</w:t>
      </w:r>
      <w:r>
        <w:rPr>
          <w:color w:val="262626"/>
          <w:spacing w:val="1"/>
        </w:rPr>
        <w:t> </w:t>
      </w:r>
      <w:r>
        <w:rPr>
          <w:color w:val="262626"/>
        </w:rPr>
        <w:t>с</w:t>
      </w:r>
      <w:r>
        <w:rPr>
          <w:color w:val="262626"/>
          <w:spacing w:val="1"/>
        </w:rPr>
        <w:t> </w:t>
      </w:r>
      <w:r>
        <w:rPr>
          <w:color w:val="262626"/>
        </w:rPr>
        <w:t>при-</w:t>
      </w:r>
      <w:r>
        <w:rPr>
          <w:color w:val="262626"/>
          <w:spacing w:val="-53"/>
        </w:rPr>
        <w:t> </w:t>
      </w:r>
      <w:r>
        <w:rPr>
          <w:color w:val="262626"/>
        </w:rPr>
        <w:t>водным</w:t>
      </w:r>
      <w:r>
        <w:rPr>
          <w:color w:val="262626"/>
          <w:spacing w:val="1"/>
        </w:rPr>
        <w:t> </w:t>
      </w:r>
      <w:r>
        <w:rPr>
          <w:color w:val="262626"/>
        </w:rPr>
        <w:t>инструментом</w:t>
      </w:r>
      <w:r>
        <w:rPr>
          <w:color w:val="262626"/>
          <w:spacing w:val="-1"/>
        </w:rPr>
        <w:t> </w:t>
      </w:r>
      <w:r>
        <w:rPr>
          <w:color w:val="262626"/>
        </w:rPr>
        <w:t>и</w:t>
      </w:r>
      <w:r>
        <w:rPr>
          <w:color w:val="262626"/>
          <w:spacing w:val="3"/>
        </w:rPr>
        <w:t> </w:t>
      </w:r>
      <w:r>
        <w:rPr>
          <w:color w:val="262626"/>
        </w:rPr>
        <w:t>с осью</w:t>
      </w:r>
      <w:r>
        <w:rPr>
          <w:color w:val="262626"/>
          <w:spacing w:val="1"/>
        </w:rPr>
        <w:t> </w:t>
      </w:r>
      <w:r>
        <w:rPr>
          <w:color w:val="262626"/>
        </w:rPr>
        <w:t>Y</w:t>
      </w:r>
    </w:p>
    <w:p>
      <w:pPr>
        <w:pStyle w:val="BodyText"/>
        <w:spacing w:line="340" w:lineRule="auto" w:before="100"/>
        <w:ind w:left="881" w:right="2283"/>
      </w:pPr>
      <w:r>
        <w:rPr>
          <w:color w:val="262626"/>
        </w:rPr>
        <w:t>Программируемая задняя бабка</w:t>
      </w:r>
      <w:r>
        <w:rPr>
          <w:color w:val="262626"/>
          <w:spacing w:val="-54"/>
        </w:rPr>
        <w:t> </w:t>
      </w:r>
      <w:r>
        <w:rPr>
          <w:color w:val="262626"/>
        </w:rPr>
        <w:t>Гидравлический люнет</w:t>
      </w:r>
      <w:r>
        <w:rPr>
          <w:color w:val="262626"/>
          <w:spacing w:val="1"/>
        </w:rPr>
        <w:t> </w:t>
      </w:r>
      <w:r>
        <w:rPr>
          <w:color w:val="262626"/>
        </w:rPr>
        <w:t>Устройство</w:t>
      </w:r>
      <w:r>
        <w:rPr>
          <w:color w:val="262626"/>
          <w:spacing w:val="-3"/>
        </w:rPr>
        <w:t> </w:t>
      </w:r>
      <w:r>
        <w:rPr>
          <w:color w:val="262626"/>
        </w:rPr>
        <w:t>для</w:t>
      </w:r>
      <w:r>
        <w:rPr>
          <w:color w:val="262626"/>
          <w:spacing w:val="-4"/>
        </w:rPr>
        <w:t> </w:t>
      </w:r>
      <w:r>
        <w:rPr>
          <w:color w:val="262626"/>
        </w:rPr>
        <w:t>подачи</w:t>
      </w:r>
      <w:r>
        <w:rPr>
          <w:color w:val="262626"/>
          <w:spacing w:val="-5"/>
        </w:rPr>
        <w:t> </w:t>
      </w:r>
      <w:r>
        <w:rPr>
          <w:color w:val="262626"/>
        </w:rPr>
        <w:t>прутков</w:t>
      </w:r>
    </w:p>
    <w:p>
      <w:pPr>
        <w:pStyle w:val="BodyText"/>
        <w:spacing w:before="2"/>
        <w:ind w:left="881"/>
      </w:pPr>
      <w:r>
        <w:rPr>
          <w:color w:val="262626"/>
        </w:rPr>
        <w:t>Система</w:t>
      </w:r>
      <w:r>
        <w:rPr>
          <w:color w:val="262626"/>
          <w:spacing w:val="-5"/>
        </w:rPr>
        <w:t> </w:t>
      </w:r>
      <w:r>
        <w:rPr>
          <w:color w:val="262626"/>
        </w:rPr>
        <w:t>измерения</w:t>
      </w:r>
      <w:r>
        <w:rPr>
          <w:color w:val="262626"/>
          <w:spacing w:val="-5"/>
        </w:rPr>
        <w:t> </w:t>
      </w:r>
      <w:r>
        <w:rPr>
          <w:color w:val="262626"/>
        </w:rPr>
        <w:t>инструментов</w:t>
      </w:r>
      <w:r>
        <w:rPr>
          <w:color w:val="262626"/>
          <w:spacing w:val="-8"/>
        </w:rPr>
        <w:t> </w:t>
      </w:r>
      <w:r>
        <w:rPr>
          <w:color w:val="262626"/>
        </w:rPr>
        <w:t>RENISHAW</w:t>
      </w:r>
    </w:p>
    <w:p>
      <w:pPr>
        <w:pStyle w:val="BodyText"/>
        <w:spacing w:before="96"/>
        <w:ind w:left="881"/>
      </w:pPr>
      <w:r>
        <w:rPr>
          <w:color w:val="262626"/>
        </w:rPr>
        <w:t>Кондиционер</w:t>
      </w:r>
      <w:r>
        <w:rPr>
          <w:color w:val="262626"/>
          <w:spacing w:val="-5"/>
        </w:rPr>
        <w:t> </w:t>
      </w:r>
      <w:r>
        <w:rPr>
          <w:color w:val="262626"/>
        </w:rPr>
        <w:t>электрошкафа</w:t>
      </w:r>
    </w:p>
    <w:p>
      <w:pPr>
        <w:spacing w:line="372" w:lineRule="auto" w:before="47"/>
        <w:ind w:left="449" w:right="2611" w:firstLine="0"/>
        <w:jc w:val="left"/>
        <w:rPr>
          <w:sz w:val="20"/>
        </w:rPr>
      </w:pPr>
      <w:r>
        <w:rPr/>
        <w:br w:type="column"/>
      </w:r>
      <w:r>
        <w:rPr>
          <w:b/>
          <w:color w:val="00B050"/>
          <w:sz w:val="22"/>
        </w:rPr>
        <w:t>Standard Accessories:</w:t>
      </w:r>
      <w:r>
        <w:rPr>
          <w:b/>
          <w:color w:val="00B050"/>
          <w:spacing w:val="1"/>
          <w:sz w:val="22"/>
        </w:rPr>
        <w:t> </w:t>
      </w:r>
      <w:r>
        <w:rPr>
          <w:sz w:val="20"/>
        </w:rPr>
        <w:t>Controller: GSK980TDI</w:t>
      </w:r>
      <w:r>
        <w:rPr>
          <w:spacing w:val="1"/>
          <w:sz w:val="20"/>
        </w:rPr>
        <w:t> </w:t>
      </w:r>
      <w:r>
        <w:rPr>
          <w:sz w:val="20"/>
        </w:rPr>
        <w:t>Hydraulic</w:t>
      </w:r>
      <w:r>
        <w:rPr>
          <w:spacing w:val="-6"/>
          <w:sz w:val="20"/>
        </w:rPr>
        <w:t> </w:t>
      </w:r>
      <w:r>
        <w:rPr>
          <w:sz w:val="20"/>
        </w:rPr>
        <w:t>Hollow</w:t>
      </w:r>
      <w:r>
        <w:rPr>
          <w:spacing w:val="-6"/>
          <w:sz w:val="20"/>
        </w:rPr>
        <w:t> </w:t>
      </w:r>
      <w:r>
        <w:rPr>
          <w:sz w:val="20"/>
        </w:rPr>
        <w:t>3-jaw</w:t>
      </w:r>
      <w:r>
        <w:rPr>
          <w:spacing w:val="-6"/>
          <w:sz w:val="20"/>
        </w:rPr>
        <w:t> </w:t>
      </w:r>
      <w:r>
        <w:rPr>
          <w:sz w:val="20"/>
        </w:rPr>
        <w:t>chuck</w:t>
      </w:r>
      <w:r>
        <w:rPr>
          <w:spacing w:val="-53"/>
          <w:sz w:val="20"/>
        </w:rPr>
        <w:t> </w:t>
      </w:r>
      <w:r>
        <w:rPr>
          <w:sz w:val="20"/>
        </w:rPr>
        <w:t>12T</w:t>
      </w:r>
      <w:r>
        <w:rPr>
          <w:spacing w:val="5"/>
          <w:sz w:val="20"/>
        </w:rPr>
        <w:t> </w:t>
      </w:r>
      <w:r>
        <w:rPr>
          <w:sz w:val="20"/>
        </w:rPr>
        <w:t>Hydraulic</w:t>
      </w:r>
      <w:r>
        <w:rPr>
          <w:spacing w:val="6"/>
          <w:sz w:val="20"/>
        </w:rPr>
        <w:t> </w:t>
      </w:r>
      <w:r>
        <w:rPr>
          <w:sz w:val="20"/>
        </w:rPr>
        <w:t>turret</w:t>
      </w:r>
      <w:r>
        <w:rPr>
          <w:spacing w:val="1"/>
          <w:sz w:val="20"/>
        </w:rPr>
        <w:t> </w:t>
      </w:r>
      <w:r>
        <w:rPr>
          <w:sz w:val="20"/>
        </w:rPr>
        <w:t>Hydraulic</w:t>
      </w:r>
      <w:r>
        <w:rPr>
          <w:spacing w:val="-2"/>
          <w:sz w:val="20"/>
        </w:rPr>
        <w:t> </w:t>
      </w:r>
      <w:r>
        <w:rPr>
          <w:sz w:val="20"/>
        </w:rPr>
        <w:t>Tailstock</w:t>
      </w:r>
    </w:p>
    <w:p>
      <w:pPr>
        <w:pStyle w:val="BodyText"/>
        <w:spacing w:line="364" w:lineRule="auto"/>
        <w:ind w:left="449" w:right="2968"/>
      </w:pPr>
      <w:r>
        <w:rPr/>
        <w:t>Tailstock auto movement</w:t>
      </w:r>
      <w:r>
        <w:rPr>
          <w:spacing w:val="-54"/>
        </w:rPr>
        <w:t> </w:t>
      </w:r>
      <w:r>
        <w:rPr/>
        <w:t>Servo</w:t>
      </w:r>
      <w:r>
        <w:rPr>
          <w:spacing w:val="1"/>
        </w:rPr>
        <w:t> </w:t>
      </w:r>
      <w:r>
        <w:rPr/>
        <w:t>spindle</w:t>
      </w:r>
      <w:r>
        <w:rPr>
          <w:spacing w:val="55"/>
        </w:rPr>
        <w:t> </w:t>
      </w:r>
      <w:r>
        <w:rPr/>
        <w:t>motor</w:t>
      </w:r>
      <w:r>
        <w:rPr>
          <w:spacing w:val="1"/>
        </w:rPr>
        <w:t> </w:t>
      </w:r>
      <w:r>
        <w:rPr/>
        <w:t>Auto lubrication system</w:t>
      </w:r>
      <w:r>
        <w:rPr>
          <w:spacing w:val="1"/>
        </w:rPr>
        <w:t> </w:t>
      </w:r>
      <w:r>
        <w:rPr/>
        <w:t>Auto</w:t>
      </w:r>
      <w:r>
        <w:rPr>
          <w:spacing w:val="-3"/>
        </w:rPr>
        <w:t> </w:t>
      </w:r>
      <w:r>
        <w:rPr/>
        <w:t>Cooling</w:t>
      </w:r>
      <w:r>
        <w:rPr>
          <w:spacing w:val="-2"/>
        </w:rPr>
        <w:t> </w:t>
      </w:r>
      <w:r>
        <w:rPr/>
        <w:t>system</w:t>
      </w:r>
    </w:p>
    <w:p>
      <w:pPr>
        <w:pStyle w:val="BodyText"/>
        <w:ind w:left="449"/>
      </w:pPr>
      <w:r>
        <w:rPr/>
        <w:t>Full</w:t>
      </w:r>
      <w:r>
        <w:rPr>
          <w:spacing w:val="-3"/>
        </w:rPr>
        <w:t> </w:t>
      </w:r>
      <w:r>
        <w:rPr/>
        <w:t>splash</w:t>
      </w:r>
      <w:r>
        <w:rPr>
          <w:spacing w:val="1"/>
        </w:rPr>
        <w:t> </w:t>
      </w:r>
      <w:r>
        <w:rPr/>
        <w:t>cover</w:t>
      </w:r>
    </w:p>
    <w:p>
      <w:pPr>
        <w:pStyle w:val="BodyText"/>
        <w:spacing w:before="115"/>
        <w:ind w:left="449"/>
      </w:pPr>
      <w:r>
        <w:rPr/>
        <w:t>Chain</w:t>
      </w:r>
      <w:r>
        <w:rPr>
          <w:spacing w:val="-3"/>
        </w:rPr>
        <w:t> </w:t>
      </w:r>
      <w:r>
        <w:rPr/>
        <w:t>Type</w:t>
      </w:r>
      <w:r>
        <w:rPr>
          <w:spacing w:val="-2"/>
        </w:rPr>
        <w:t> </w:t>
      </w:r>
      <w:r>
        <w:rPr/>
        <w:t>Chip</w:t>
      </w:r>
      <w:r>
        <w:rPr>
          <w:spacing w:val="-2"/>
        </w:rPr>
        <w:t> </w:t>
      </w:r>
      <w:r>
        <w:rPr/>
        <w:t>Conveyor</w:t>
      </w:r>
    </w:p>
    <w:p>
      <w:pPr>
        <w:pStyle w:val="Heading7"/>
        <w:spacing w:before="131"/>
        <w:ind w:left="449"/>
      </w:pPr>
      <w:r>
        <w:rPr>
          <w:color w:val="00B050"/>
        </w:rPr>
        <w:t>Optional Accessories:</w:t>
      </w:r>
    </w:p>
    <w:p>
      <w:pPr>
        <w:pStyle w:val="BodyText"/>
        <w:spacing w:line="352" w:lineRule="auto" w:before="111"/>
        <w:ind w:left="449" w:right="1299"/>
      </w:pPr>
      <w:r>
        <w:rPr/>
        <w:t>FANUC*</w:t>
      </w:r>
      <w:r>
        <w:rPr>
          <w:spacing w:val="-5"/>
        </w:rPr>
        <w:t> </w:t>
      </w:r>
      <w:r>
        <w:rPr/>
        <w:t>SIEMENS</w:t>
      </w:r>
      <w:r>
        <w:rPr>
          <w:spacing w:val="-5"/>
        </w:rPr>
        <w:t> </w:t>
      </w:r>
      <w:r>
        <w:rPr/>
        <w:t>or other</w:t>
      </w:r>
      <w:r>
        <w:rPr>
          <w:spacing w:val="-5"/>
        </w:rPr>
        <w:t> </w:t>
      </w:r>
      <w:r>
        <w:rPr/>
        <w:t>brand</w:t>
      </w:r>
      <w:r>
        <w:rPr>
          <w:spacing w:val="-5"/>
        </w:rPr>
        <w:t> </w:t>
      </w:r>
      <w:r>
        <w:rPr/>
        <w:t>controller</w:t>
      </w:r>
      <w:r>
        <w:rPr>
          <w:spacing w:val="-53"/>
        </w:rPr>
        <w:t> </w:t>
      </w:r>
      <w:r>
        <w:rPr/>
        <w:t>12T</w:t>
      </w:r>
      <w:r>
        <w:rPr>
          <w:spacing w:val="1"/>
        </w:rPr>
        <w:t> </w:t>
      </w:r>
      <w:r>
        <w:rPr/>
        <w:t>(Y</w:t>
      </w:r>
      <w:r>
        <w:rPr>
          <w:spacing w:val="-2"/>
        </w:rPr>
        <w:t> </w:t>
      </w:r>
      <w:r>
        <w:rPr/>
        <w:t>axis)</w:t>
      </w:r>
      <w:r>
        <w:rPr>
          <w:spacing w:val="-1"/>
        </w:rPr>
        <w:t> </w:t>
      </w:r>
      <w:r>
        <w:rPr/>
        <w:t>Powered</w:t>
      </w:r>
      <w:r>
        <w:rPr>
          <w:spacing w:val="-2"/>
        </w:rPr>
        <w:t> </w:t>
      </w:r>
      <w:r>
        <w:rPr/>
        <w:t>Turret</w:t>
      </w:r>
    </w:p>
    <w:p>
      <w:pPr>
        <w:pStyle w:val="BodyText"/>
        <w:spacing w:line="364" w:lineRule="auto" w:before="13"/>
        <w:ind w:left="449" w:right="3048"/>
      </w:pPr>
      <w:r>
        <w:rPr>
          <w:spacing w:val="-1"/>
        </w:rPr>
        <w:t>Programmable </w:t>
      </w:r>
      <w:r>
        <w:rPr/>
        <w:t>Tailstock</w:t>
      </w:r>
      <w:r>
        <w:rPr>
          <w:spacing w:val="-53"/>
        </w:rPr>
        <w:t> </w:t>
      </w:r>
      <w:r>
        <w:rPr/>
        <w:t>Hydraulic Center Rest</w:t>
      </w:r>
      <w:r>
        <w:rPr>
          <w:spacing w:val="1"/>
        </w:rPr>
        <w:t> </w:t>
      </w:r>
      <w:r>
        <w:rPr/>
        <w:t>Bar</w:t>
      </w:r>
      <w:r>
        <w:rPr>
          <w:spacing w:val="-2"/>
        </w:rPr>
        <w:t> </w:t>
      </w:r>
      <w:r>
        <w:rPr/>
        <w:t>Feeder</w:t>
      </w:r>
    </w:p>
    <w:p>
      <w:pPr>
        <w:pStyle w:val="BodyText"/>
        <w:spacing w:line="319" w:lineRule="auto"/>
        <w:ind w:left="449" w:right="522"/>
      </w:pPr>
      <w:r>
        <w:rPr/>
        <w:t>RENISHAW</w:t>
      </w:r>
      <w:r>
        <w:rPr>
          <w:spacing w:val="-4"/>
        </w:rPr>
        <w:t> </w:t>
      </w:r>
      <w:r>
        <w:rPr/>
        <w:t>Instrument</w:t>
      </w:r>
      <w:r>
        <w:rPr>
          <w:spacing w:val="-10"/>
        </w:rPr>
        <w:t> </w:t>
      </w:r>
      <w:r>
        <w:rPr/>
        <w:t>Measurement</w:t>
      </w:r>
      <w:r>
        <w:rPr>
          <w:spacing w:val="-11"/>
        </w:rPr>
        <w:t> </w:t>
      </w:r>
      <w:r>
        <w:rPr/>
        <w:t>System</w:t>
      </w:r>
      <w:r>
        <w:rPr>
          <w:spacing w:val="-52"/>
        </w:rPr>
        <w:t> </w:t>
      </w:r>
      <w:r>
        <w:rPr/>
        <w:t>Electric</w:t>
      </w:r>
      <w:r>
        <w:rPr>
          <w:spacing w:val="-2"/>
        </w:rPr>
        <w:t> </w:t>
      </w:r>
      <w:r>
        <w:rPr/>
        <w:t>cabinet</w:t>
      </w:r>
      <w:r>
        <w:rPr>
          <w:spacing w:val="-1"/>
        </w:rPr>
        <w:t> </w:t>
      </w:r>
      <w:r>
        <w:rPr/>
        <w:t>air</w:t>
      </w:r>
      <w:r>
        <w:rPr>
          <w:spacing w:val="-1"/>
        </w:rPr>
        <w:t> </w:t>
      </w:r>
      <w:r>
        <w:rPr/>
        <w:t>conditioning</w:t>
      </w:r>
    </w:p>
    <w:p>
      <w:pPr>
        <w:spacing w:after="0" w:line="319" w:lineRule="auto"/>
        <w:sectPr>
          <w:type w:val="continuous"/>
          <w:pgSz w:w="11910" w:h="16850"/>
          <w:pgMar w:top="720" w:bottom="280" w:left="0" w:right="0"/>
          <w:cols w:num="2" w:equalWidth="0">
            <w:col w:w="6209" w:space="40"/>
            <w:col w:w="5661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8"/>
        </w:rPr>
      </w:pPr>
    </w:p>
    <w:p>
      <w:pPr>
        <w:pStyle w:val="BodyText"/>
        <w:spacing w:before="93"/>
        <w:ind w:left="775"/>
        <w:jc w:val="both"/>
      </w:pPr>
      <w:r>
        <w:rPr/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0</wp:posOffset>
            </wp:positionH>
            <wp:positionV relativeFrom="paragraph">
              <wp:posOffset>-2989327</wp:posOffset>
            </wp:positionV>
            <wp:extent cx="7560564" cy="2951379"/>
            <wp:effectExtent l="0" t="0" r="0" b="0"/>
            <wp:wrapNone/>
            <wp:docPr id="33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2951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04040"/>
        </w:rPr>
        <w:t>Высокая</w:t>
      </w:r>
      <w:r>
        <w:rPr>
          <w:b/>
          <w:color w:val="404040"/>
          <w:spacing w:val="8"/>
        </w:rPr>
        <w:t> </w:t>
      </w:r>
      <w:r>
        <w:rPr>
          <w:b/>
          <w:color w:val="404040"/>
        </w:rPr>
        <w:t>точность:</w:t>
      </w:r>
      <w:r>
        <w:rPr>
          <w:b/>
          <w:color w:val="404040"/>
          <w:spacing w:val="8"/>
        </w:rPr>
        <w:t> </w:t>
      </w:r>
      <w:r>
        <w:rPr>
          <w:color w:val="404040"/>
        </w:rPr>
        <w:t>станок</w:t>
      </w:r>
      <w:r>
        <w:rPr>
          <w:color w:val="404040"/>
          <w:spacing w:val="6"/>
        </w:rPr>
        <w:t> </w:t>
      </w:r>
      <w:r>
        <w:rPr>
          <w:color w:val="404040"/>
        </w:rPr>
        <w:t>произведён</w:t>
      </w:r>
      <w:r>
        <w:rPr>
          <w:color w:val="404040"/>
          <w:spacing w:val="9"/>
        </w:rPr>
        <w:t> </w:t>
      </w:r>
      <w:r>
        <w:rPr>
          <w:color w:val="404040"/>
        </w:rPr>
        <w:t>с</w:t>
      </w:r>
      <w:r>
        <w:rPr>
          <w:color w:val="404040"/>
          <w:spacing w:val="7"/>
        </w:rPr>
        <w:t> </w:t>
      </w:r>
      <w:r>
        <w:rPr>
          <w:color w:val="404040"/>
        </w:rPr>
        <w:t>использованием</w:t>
      </w:r>
      <w:r>
        <w:rPr>
          <w:color w:val="404040"/>
          <w:spacing w:val="4"/>
        </w:rPr>
        <w:t> </w:t>
      </w:r>
      <w:r>
        <w:rPr>
          <w:color w:val="404040"/>
        </w:rPr>
        <w:t>высокопрочного</w:t>
      </w:r>
      <w:r>
        <w:rPr>
          <w:color w:val="404040"/>
          <w:spacing w:val="9"/>
        </w:rPr>
        <w:t> </w:t>
      </w:r>
      <w:r>
        <w:rPr>
          <w:color w:val="404040"/>
        </w:rPr>
        <w:t>чугуна</w:t>
      </w:r>
      <w:r>
        <w:rPr>
          <w:color w:val="404040"/>
          <w:spacing w:val="10"/>
        </w:rPr>
        <w:t> </w:t>
      </w:r>
      <w:r>
        <w:rPr>
          <w:color w:val="404040"/>
        </w:rPr>
        <w:t>HT300,</w:t>
      </w:r>
      <w:r>
        <w:rPr>
          <w:color w:val="404040"/>
          <w:spacing w:val="6"/>
        </w:rPr>
        <w:t> </w:t>
      </w:r>
      <w:r>
        <w:rPr>
          <w:color w:val="404040"/>
        </w:rPr>
        <w:t>имеет</w:t>
      </w:r>
      <w:r>
        <w:rPr>
          <w:color w:val="404040"/>
          <w:spacing w:val="8"/>
        </w:rPr>
        <w:t> </w:t>
      </w:r>
      <w:r>
        <w:rPr>
          <w:color w:val="404040"/>
        </w:rPr>
        <w:t>станину</w:t>
      </w:r>
      <w:r>
        <w:rPr>
          <w:color w:val="404040"/>
          <w:spacing w:val="1"/>
        </w:rPr>
        <w:t> </w:t>
      </w:r>
      <w:r>
        <w:rPr>
          <w:color w:val="404040"/>
        </w:rPr>
        <w:t>под</w:t>
      </w:r>
    </w:p>
    <w:p>
      <w:pPr>
        <w:pStyle w:val="BodyText"/>
        <w:spacing w:before="27"/>
        <w:ind w:left="775"/>
        <w:jc w:val="both"/>
      </w:pPr>
      <w:r>
        <w:rPr>
          <w:color w:val="404040"/>
        </w:rPr>
        <w:t>45</w:t>
      </w:r>
      <w:r>
        <w:rPr>
          <w:color w:val="404040"/>
          <w:vertAlign w:val="superscript"/>
        </w:rPr>
        <w:t>о</w:t>
      </w:r>
      <w:r>
        <w:rPr>
          <w:color w:val="404040"/>
          <w:spacing w:val="-5"/>
          <w:vertAlign w:val="baseline"/>
        </w:rPr>
        <w:t> </w:t>
      </w:r>
      <w:r>
        <w:rPr>
          <w:color w:val="404040"/>
          <w:vertAlign w:val="baseline"/>
        </w:rPr>
        <w:t>с</w:t>
      </w:r>
      <w:r>
        <w:rPr>
          <w:color w:val="404040"/>
          <w:spacing w:val="-3"/>
          <w:vertAlign w:val="baseline"/>
        </w:rPr>
        <w:t> </w:t>
      </w:r>
      <w:r>
        <w:rPr>
          <w:color w:val="404040"/>
          <w:vertAlign w:val="baseline"/>
        </w:rPr>
        <w:t>высокой</w:t>
      </w:r>
      <w:r>
        <w:rPr>
          <w:color w:val="404040"/>
          <w:spacing w:val="-3"/>
          <w:vertAlign w:val="baseline"/>
        </w:rPr>
        <w:t> </w:t>
      </w:r>
      <w:r>
        <w:rPr>
          <w:color w:val="404040"/>
          <w:vertAlign w:val="baseline"/>
        </w:rPr>
        <w:t>жёсткостью и</w:t>
      </w:r>
      <w:r>
        <w:rPr>
          <w:color w:val="404040"/>
          <w:spacing w:val="46"/>
          <w:vertAlign w:val="baseline"/>
        </w:rPr>
        <w:t> </w:t>
      </w:r>
      <w:r>
        <w:rPr>
          <w:color w:val="404040"/>
          <w:vertAlign w:val="baseline"/>
        </w:rPr>
        <w:t>точностью.</w:t>
      </w:r>
    </w:p>
    <w:p>
      <w:pPr>
        <w:pStyle w:val="BodyText"/>
        <w:spacing w:line="273" w:lineRule="auto" w:before="161"/>
        <w:ind w:left="775" w:right="823"/>
        <w:jc w:val="both"/>
      </w:pPr>
      <w:r>
        <w:rPr>
          <w:b/>
          <w:color w:val="262626"/>
        </w:rPr>
        <w:t>Высокая прочность: </w:t>
      </w:r>
      <w:r>
        <w:rPr>
          <w:color w:val="262626"/>
        </w:rPr>
        <w:t>Тайваньские высокоточные и высокой жёсткости роликовая линия, шариковый винт</w:t>
      </w:r>
      <w:r>
        <w:rPr>
          <w:color w:val="262626"/>
          <w:spacing w:val="1"/>
        </w:rPr>
        <w:t> </w:t>
      </w:r>
      <w:r>
        <w:rPr>
          <w:color w:val="262626"/>
        </w:rPr>
        <w:t>предварительного натяжения и шпиндельный узел дают уверенность в высоких прочностных характеристи-</w:t>
      </w:r>
      <w:r>
        <w:rPr>
          <w:color w:val="262626"/>
          <w:spacing w:val="1"/>
        </w:rPr>
        <w:t> </w:t>
      </w:r>
      <w:r>
        <w:rPr>
          <w:color w:val="262626"/>
        </w:rPr>
        <w:t>ках</w:t>
      </w:r>
      <w:r>
        <w:rPr>
          <w:color w:val="262626"/>
          <w:spacing w:val="-1"/>
        </w:rPr>
        <w:t> </w:t>
      </w:r>
      <w:r>
        <w:rPr>
          <w:color w:val="262626"/>
        </w:rPr>
        <w:t>станка.</w:t>
      </w:r>
    </w:p>
    <w:p>
      <w:pPr>
        <w:pStyle w:val="BodyText"/>
        <w:spacing w:line="271" w:lineRule="auto" w:before="128"/>
        <w:ind w:left="775" w:right="822" w:hanging="1"/>
        <w:jc w:val="both"/>
      </w:pPr>
      <w:r>
        <w:rPr>
          <w:b/>
          <w:color w:val="262626"/>
        </w:rPr>
        <w:t>Высокая нагрузочная способность: </w:t>
      </w:r>
      <w:r>
        <w:rPr>
          <w:color w:val="262626"/>
        </w:rPr>
        <w:t>задняя бабка имеет плоскую конструкцию направляющей, коробка</w:t>
      </w:r>
      <w:r>
        <w:rPr>
          <w:color w:val="262626"/>
          <w:spacing w:val="1"/>
        </w:rPr>
        <w:t> </w:t>
      </w:r>
      <w:r>
        <w:rPr>
          <w:color w:val="262626"/>
        </w:rPr>
        <w:t>шпинделя установлена вертикально, что улучшает загрузку станка при одновременном</w:t>
      </w:r>
      <w:r>
        <w:rPr>
          <w:color w:val="262626"/>
          <w:spacing w:val="1"/>
        </w:rPr>
        <w:t> </w:t>
      </w:r>
      <w:r>
        <w:rPr>
          <w:color w:val="262626"/>
        </w:rPr>
        <w:t>обеспечении ста-</w:t>
      </w:r>
      <w:r>
        <w:rPr>
          <w:color w:val="262626"/>
          <w:spacing w:val="1"/>
        </w:rPr>
        <w:t> </w:t>
      </w:r>
      <w:r>
        <w:rPr>
          <w:color w:val="262626"/>
        </w:rPr>
        <w:t>бильности</w:t>
      </w:r>
      <w:r>
        <w:rPr>
          <w:color w:val="262626"/>
          <w:spacing w:val="1"/>
        </w:rPr>
        <w:t> </w:t>
      </w:r>
      <w:r>
        <w:rPr>
          <w:color w:val="262626"/>
        </w:rPr>
        <w:t>его</w:t>
      </w:r>
      <w:r>
        <w:rPr>
          <w:color w:val="262626"/>
          <w:spacing w:val="1"/>
        </w:rPr>
        <w:t> </w:t>
      </w:r>
      <w:r>
        <w:rPr>
          <w:color w:val="262626"/>
        </w:rPr>
        <w:t>работы.</w:t>
      </w:r>
    </w:p>
    <w:p>
      <w:pPr>
        <w:pStyle w:val="BodyText"/>
        <w:spacing w:line="268" w:lineRule="auto" w:before="135"/>
        <w:ind w:left="775" w:right="822"/>
        <w:jc w:val="both"/>
      </w:pPr>
      <w:r>
        <w:rPr>
          <w:b/>
          <w:color w:val="262626"/>
        </w:rPr>
        <w:t>Надёжность: </w:t>
      </w:r>
      <w:r>
        <w:rPr>
          <w:color w:val="262626"/>
        </w:rPr>
        <w:t>высокая скорость вращения шпинделя, высокая скорость движения, короткое время переме-</w:t>
      </w:r>
      <w:r>
        <w:rPr>
          <w:color w:val="262626"/>
          <w:spacing w:val="1"/>
        </w:rPr>
        <w:t> </w:t>
      </w:r>
      <w:r>
        <w:rPr>
          <w:color w:val="262626"/>
        </w:rPr>
        <w:t>щения</w:t>
      </w:r>
      <w:r>
        <w:rPr>
          <w:color w:val="262626"/>
          <w:spacing w:val="-2"/>
        </w:rPr>
        <w:t> </w:t>
      </w:r>
      <w:r>
        <w:rPr>
          <w:color w:val="262626"/>
        </w:rPr>
        <w:t>турели,</w:t>
      </w:r>
      <w:r>
        <w:rPr>
          <w:color w:val="262626"/>
          <w:spacing w:val="-4"/>
        </w:rPr>
        <w:t> </w:t>
      </w:r>
      <w:r>
        <w:rPr>
          <w:color w:val="262626"/>
        </w:rPr>
        <w:t>автоматическая</w:t>
      </w:r>
      <w:r>
        <w:rPr>
          <w:color w:val="262626"/>
          <w:spacing w:val="-3"/>
        </w:rPr>
        <w:t> </w:t>
      </w:r>
      <w:r>
        <w:rPr>
          <w:color w:val="262626"/>
        </w:rPr>
        <w:t>выгрузка</w:t>
      </w:r>
      <w:r>
        <w:rPr>
          <w:color w:val="262626"/>
          <w:spacing w:val="-2"/>
        </w:rPr>
        <w:t> </w:t>
      </w:r>
      <w:r>
        <w:rPr>
          <w:color w:val="262626"/>
        </w:rPr>
        <w:t>стружки</w:t>
      </w:r>
      <w:r>
        <w:rPr>
          <w:color w:val="262626"/>
          <w:spacing w:val="-4"/>
        </w:rPr>
        <w:t> </w:t>
      </w:r>
      <w:r>
        <w:rPr>
          <w:color w:val="262626"/>
        </w:rPr>
        <w:t>обеспечивают</w:t>
      </w:r>
      <w:r>
        <w:rPr>
          <w:color w:val="262626"/>
          <w:spacing w:val="52"/>
        </w:rPr>
        <w:t> </w:t>
      </w:r>
      <w:r>
        <w:rPr>
          <w:color w:val="262626"/>
        </w:rPr>
        <w:t>высокую</w:t>
      </w:r>
      <w:r>
        <w:rPr>
          <w:color w:val="262626"/>
          <w:spacing w:val="-4"/>
        </w:rPr>
        <w:t> </w:t>
      </w:r>
      <w:r>
        <w:rPr>
          <w:color w:val="262626"/>
        </w:rPr>
        <w:t>эффективность</w:t>
      </w:r>
      <w:r>
        <w:rPr>
          <w:color w:val="262626"/>
          <w:spacing w:val="-3"/>
        </w:rPr>
        <w:t> </w:t>
      </w:r>
      <w:r>
        <w:rPr>
          <w:color w:val="262626"/>
        </w:rPr>
        <w:t>оборудования.</w:t>
      </w:r>
    </w:p>
    <w:p>
      <w:pPr>
        <w:pStyle w:val="BodyText"/>
        <w:spacing w:before="6"/>
        <w:rPr>
          <w:sz w:val="22"/>
        </w:rPr>
      </w:pPr>
    </w:p>
    <w:p>
      <w:pPr>
        <w:spacing w:line="216" w:lineRule="auto" w:before="0"/>
        <w:ind w:left="746" w:right="1106" w:firstLine="0"/>
        <w:jc w:val="left"/>
        <w:rPr>
          <w:sz w:val="18"/>
        </w:rPr>
      </w:pPr>
      <w:r>
        <w:rPr>
          <w:sz w:val="18"/>
        </w:rPr>
        <w:t>High rigidity: The machine adopts integral high strength HT300 cast iron, 46° inсlined bed structure, with high rigidity and good</w:t>
      </w:r>
      <w:r>
        <w:rPr>
          <w:spacing w:val="-47"/>
          <w:sz w:val="18"/>
        </w:rPr>
        <w:t> </w:t>
      </w:r>
      <w:r>
        <w:rPr>
          <w:sz w:val="18"/>
        </w:rPr>
        <w:t>accuracy retention.</w:t>
      </w:r>
    </w:p>
    <w:p>
      <w:pPr>
        <w:spacing w:line="216" w:lineRule="auto" w:before="125"/>
        <w:ind w:left="746" w:right="1178" w:firstLine="0"/>
        <w:jc w:val="left"/>
        <w:rPr>
          <w:sz w:val="18"/>
        </w:rPr>
      </w:pPr>
      <w:r>
        <w:rPr>
          <w:sz w:val="18"/>
        </w:rPr>
        <w:t>High precision: Adopts Taiwan high rigidity roller linear way and high precision pre-tension ball screw, high precision and high</w:t>
      </w:r>
      <w:r>
        <w:rPr>
          <w:spacing w:val="-47"/>
          <w:sz w:val="18"/>
        </w:rPr>
        <w:t> </w:t>
      </w:r>
      <w:r>
        <w:rPr>
          <w:sz w:val="18"/>
        </w:rPr>
        <w:t>rigidity</w:t>
      </w:r>
      <w:r>
        <w:rPr>
          <w:spacing w:val="2"/>
          <w:sz w:val="18"/>
        </w:rPr>
        <w:t> </w:t>
      </w:r>
      <w:r>
        <w:rPr>
          <w:sz w:val="18"/>
        </w:rPr>
        <w:t>spindle unit. Ensure machine working in high precision.</w:t>
      </w:r>
    </w:p>
    <w:p>
      <w:pPr>
        <w:spacing w:line="218" w:lineRule="auto" w:before="122"/>
        <w:ind w:left="746" w:right="1048" w:firstLine="0"/>
        <w:jc w:val="left"/>
        <w:rPr>
          <w:sz w:val="18"/>
        </w:rPr>
      </w:pPr>
      <w:r>
        <w:rPr>
          <w:sz w:val="18"/>
        </w:rPr>
        <w:t>High loading capacity: The tailstock adopts flat guideway design, spindle box installed vertically, which improves the load of the</w:t>
      </w:r>
      <w:r>
        <w:rPr>
          <w:spacing w:val="-47"/>
          <w:sz w:val="18"/>
        </w:rPr>
        <w:t> </w:t>
      </w:r>
      <w:r>
        <w:rPr>
          <w:sz w:val="18"/>
        </w:rPr>
        <w:t>machine while</w:t>
      </w:r>
      <w:r>
        <w:rPr>
          <w:spacing w:val="-1"/>
          <w:sz w:val="18"/>
        </w:rPr>
        <w:t> </w:t>
      </w:r>
      <w:r>
        <w:rPr>
          <w:sz w:val="18"/>
        </w:rPr>
        <w:t>ensuring the stability</w:t>
      </w:r>
      <w:r>
        <w:rPr>
          <w:spacing w:val="3"/>
          <w:sz w:val="18"/>
        </w:rPr>
        <w:t> </w:t>
      </w:r>
      <w:r>
        <w:rPr>
          <w:sz w:val="18"/>
        </w:rPr>
        <w:t>of the machine.</w:t>
      </w:r>
    </w:p>
    <w:p>
      <w:pPr>
        <w:spacing w:line="220" w:lineRule="auto" w:before="117"/>
        <w:ind w:left="746" w:right="938" w:firstLine="0"/>
        <w:jc w:val="left"/>
        <w:rPr>
          <w:sz w:val="18"/>
        </w:rPr>
      </w:pPr>
      <w:r>
        <w:rPr>
          <w:sz w:val="18"/>
        </w:rPr>
        <w:t>High efficiency: High spindle speed, High movement speed, short turret transit time, automatic chip discharge, to ensure produc-</w:t>
      </w:r>
      <w:r>
        <w:rPr>
          <w:spacing w:val="-47"/>
          <w:sz w:val="18"/>
        </w:rPr>
        <w:t> </w:t>
      </w:r>
      <w:r>
        <w:rPr>
          <w:sz w:val="18"/>
        </w:rPr>
        <w:t>ing at high efficiency.</w:t>
      </w:r>
    </w:p>
    <w:p>
      <w:pPr>
        <w:spacing w:before="124"/>
        <w:ind w:left="746" w:right="0" w:firstLine="0"/>
        <w:jc w:val="left"/>
        <w:rPr>
          <w:sz w:val="18"/>
        </w:rPr>
      </w:pPr>
      <w:r>
        <w:rPr>
          <w:sz w:val="18"/>
        </w:rPr>
        <w:t>Safety: Full dosed splash guard, toughened glass safety window, to ensure safe and comfortable operation.</w:t>
      </w:r>
    </w:p>
    <w:p>
      <w:pPr>
        <w:pStyle w:val="BodyText"/>
        <w:spacing w:before="10"/>
        <w:rPr>
          <w:sz w:val="18"/>
        </w:rPr>
      </w:pPr>
    </w:p>
    <w:tbl>
      <w:tblPr>
        <w:tblW w:w="0" w:type="auto"/>
        <w:jc w:val="left"/>
        <w:tblInd w:w="1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7"/>
        <w:gridCol w:w="1723"/>
        <w:gridCol w:w="692"/>
        <w:gridCol w:w="1942"/>
        <w:gridCol w:w="2085"/>
      </w:tblGrid>
      <w:tr>
        <w:trPr>
          <w:trHeight w:val="327" w:hRule="atLeast"/>
        </w:trPr>
        <w:tc>
          <w:tcPr>
            <w:tcW w:w="2447" w:type="dxa"/>
            <w:shd w:val="clear" w:color="auto" w:fill="279527"/>
          </w:tcPr>
          <w:p>
            <w:pPr>
              <w:pStyle w:val="TableParagraph"/>
              <w:spacing w:before="101"/>
              <w:ind w:left="111" w:right="109"/>
              <w:rPr>
                <w:b/>
                <w:sz w:val="11"/>
              </w:rPr>
            </w:pPr>
            <w:r>
              <w:rPr>
                <w:b/>
                <w:color w:val="FFFFFF"/>
                <w:w w:val="105"/>
                <w:sz w:val="11"/>
              </w:rPr>
              <w:t>Технические</w:t>
            </w:r>
            <w:r>
              <w:rPr>
                <w:b/>
                <w:color w:val="FFFFFF"/>
                <w:spacing w:val="4"/>
                <w:w w:val="105"/>
                <w:sz w:val="11"/>
              </w:rPr>
              <w:t> </w:t>
            </w:r>
            <w:r>
              <w:rPr>
                <w:b/>
                <w:color w:val="FFFFFF"/>
                <w:w w:val="105"/>
                <w:sz w:val="11"/>
              </w:rPr>
              <w:t>характеристики</w:t>
            </w:r>
          </w:p>
        </w:tc>
        <w:tc>
          <w:tcPr>
            <w:tcW w:w="1723" w:type="dxa"/>
            <w:shd w:val="clear" w:color="auto" w:fill="279527"/>
          </w:tcPr>
          <w:p>
            <w:pPr>
              <w:pStyle w:val="TableParagraph"/>
              <w:spacing w:before="92"/>
              <w:ind w:left="180" w:right="176"/>
              <w:rPr>
                <w:b/>
                <w:sz w:val="11"/>
              </w:rPr>
            </w:pPr>
            <w:r>
              <w:rPr>
                <w:b/>
                <w:color w:val="FFFFFF"/>
                <w:w w:val="105"/>
                <w:sz w:val="11"/>
              </w:rPr>
              <w:t>Specifications</w:t>
            </w:r>
          </w:p>
        </w:tc>
        <w:tc>
          <w:tcPr>
            <w:tcW w:w="692" w:type="dxa"/>
            <w:shd w:val="clear" w:color="auto" w:fill="279527"/>
          </w:tcPr>
          <w:p>
            <w:pPr>
              <w:pStyle w:val="TableParagraph"/>
              <w:spacing w:before="101"/>
              <w:ind w:left="211" w:right="205"/>
              <w:rPr>
                <w:b/>
                <w:sz w:val="11"/>
              </w:rPr>
            </w:pPr>
            <w:r>
              <w:rPr>
                <w:b/>
                <w:color w:val="FFFFFF"/>
                <w:w w:val="105"/>
                <w:sz w:val="11"/>
              </w:rPr>
              <w:t>Unit</w:t>
            </w:r>
          </w:p>
        </w:tc>
        <w:tc>
          <w:tcPr>
            <w:tcW w:w="1942" w:type="dxa"/>
            <w:shd w:val="clear" w:color="auto" w:fill="279527"/>
          </w:tcPr>
          <w:p>
            <w:pPr>
              <w:pStyle w:val="TableParagraph"/>
              <w:spacing w:before="92"/>
              <w:ind w:left="392" w:right="384"/>
              <w:rPr>
                <w:b/>
                <w:sz w:val="11"/>
              </w:rPr>
            </w:pPr>
            <w:r>
              <w:rPr>
                <w:b/>
                <w:color w:val="FFFFFF"/>
                <w:w w:val="105"/>
                <w:sz w:val="11"/>
              </w:rPr>
              <w:t>TC4540</w:t>
            </w:r>
          </w:p>
        </w:tc>
        <w:tc>
          <w:tcPr>
            <w:tcW w:w="2085" w:type="dxa"/>
            <w:shd w:val="clear" w:color="auto" w:fill="279527"/>
          </w:tcPr>
          <w:p>
            <w:pPr>
              <w:pStyle w:val="TableParagraph"/>
              <w:spacing w:before="92"/>
              <w:ind w:left="678" w:right="671"/>
              <w:rPr>
                <w:b/>
                <w:sz w:val="11"/>
              </w:rPr>
            </w:pPr>
            <w:r>
              <w:rPr>
                <w:b/>
                <w:color w:val="FFFFFF"/>
                <w:w w:val="105"/>
                <w:sz w:val="11"/>
              </w:rPr>
              <w:t>TC4550</w:t>
            </w:r>
          </w:p>
        </w:tc>
      </w:tr>
      <w:tr>
        <w:trPr>
          <w:trHeight w:val="227" w:hRule="atLeast"/>
        </w:trPr>
        <w:tc>
          <w:tcPr>
            <w:tcW w:w="2447" w:type="dxa"/>
          </w:tcPr>
          <w:p>
            <w:pPr>
              <w:pStyle w:val="TableParagraph"/>
              <w:spacing w:before="58"/>
              <w:ind w:left="114" w:right="108"/>
              <w:rPr>
                <w:sz w:val="10"/>
              </w:rPr>
            </w:pPr>
            <w:r>
              <w:rPr>
                <w:w w:val="105"/>
                <w:sz w:val="10"/>
              </w:rPr>
              <w:t>Наклон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станины</w:t>
            </w:r>
          </w:p>
        </w:tc>
        <w:tc>
          <w:tcPr>
            <w:tcW w:w="1723" w:type="dxa"/>
          </w:tcPr>
          <w:p>
            <w:pPr>
              <w:pStyle w:val="TableParagraph"/>
              <w:spacing w:before="52"/>
              <w:ind w:left="183" w:right="176"/>
              <w:rPr>
                <w:sz w:val="10"/>
              </w:rPr>
            </w:pPr>
            <w:r>
              <w:rPr>
                <w:spacing w:val="-6"/>
                <w:w w:val="105"/>
                <w:sz w:val="10"/>
              </w:rPr>
              <w:t>Bed</w:t>
            </w:r>
            <w:r>
              <w:rPr>
                <w:spacing w:val="-14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incline</w:t>
            </w:r>
          </w:p>
        </w:tc>
        <w:tc>
          <w:tcPr>
            <w:tcW w:w="692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42" w:type="dxa"/>
          </w:tcPr>
          <w:p>
            <w:pPr>
              <w:pStyle w:val="TableParagraph"/>
              <w:spacing w:before="52"/>
              <w:ind w:left="392" w:right="383"/>
              <w:rPr>
                <w:sz w:val="10"/>
              </w:rPr>
            </w:pPr>
            <w:r>
              <w:rPr>
                <w:w w:val="105"/>
                <w:sz w:val="10"/>
              </w:rPr>
              <w:t>45°</w:t>
            </w:r>
          </w:p>
        </w:tc>
        <w:tc>
          <w:tcPr>
            <w:tcW w:w="2085" w:type="dxa"/>
          </w:tcPr>
          <w:p>
            <w:pPr>
              <w:pStyle w:val="TableParagraph"/>
              <w:spacing w:before="52"/>
              <w:ind w:left="679" w:right="671"/>
              <w:rPr>
                <w:sz w:val="10"/>
              </w:rPr>
            </w:pPr>
            <w:r>
              <w:rPr>
                <w:w w:val="105"/>
                <w:sz w:val="10"/>
              </w:rPr>
              <w:t>45°</w:t>
            </w:r>
          </w:p>
        </w:tc>
      </w:tr>
      <w:tr>
        <w:trPr>
          <w:trHeight w:val="220" w:hRule="atLeast"/>
        </w:trPr>
        <w:tc>
          <w:tcPr>
            <w:tcW w:w="2447" w:type="dxa"/>
          </w:tcPr>
          <w:p>
            <w:pPr>
              <w:pStyle w:val="TableParagraph"/>
              <w:spacing w:before="3"/>
              <w:ind w:left="114" w:right="109"/>
              <w:rPr>
                <w:sz w:val="10"/>
              </w:rPr>
            </w:pPr>
            <w:r>
              <w:rPr>
                <w:w w:val="105"/>
                <w:sz w:val="10"/>
              </w:rPr>
              <w:t>Мах.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диаметр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обработки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над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станиной</w:t>
            </w:r>
          </w:p>
        </w:tc>
        <w:tc>
          <w:tcPr>
            <w:tcW w:w="1723" w:type="dxa"/>
          </w:tcPr>
          <w:p>
            <w:pPr>
              <w:pStyle w:val="TableParagraph"/>
              <w:spacing w:before="48"/>
              <w:ind w:left="188" w:right="176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Cutting</w:t>
            </w:r>
            <w:r>
              <w:rPr>
                <w:spacing w:val="-13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capacity</w:t>
            </w:r>
            <w:r>
              <w:rPr>
                <w:spacing w:val="-12"/>
                <w:w w:val="105"/>
                <w:sz w:val="10"/>
              </w:rPr>
              <w:t> </w:t>
            </w:r>
            <w:r>
              <w:rPr>
                <w:spacing w:val="-4"/>
                <w:w w:val="105"/>
                <w:sz w:val="10"/>
              </w:rPr>
              <w:t>over</w:t>
            </w:r>
            <w:r>
              <w:rPr>
                <w:spacing w:val="-14"/>
                <w:w w:val="105"/>
                <w:sz w:val="10"/>
              </w:rPr>
              <w:t> </w:t>
            </w:r>
            <w:r>
              <w:rPr>
                <w:spacing w:val="-4"/>
                <w:w w:val="105"/>
                <w:sz w:val="10"/>
              </w:rPr>
              <w:t>bed</w:t>
            </w:r>
          </w:p>
        </w:tc>
        <w:tc>
          <w:tcPr>
            <w:tcW w:w="692" w:type="dxa"/>
          </w:tcPr>
          <w:p>
            <w:pPr>
              <w:pStyle w:val="TableParagraph"/>
              <w:spacing w:before="48"/>
              <w:ind w:left="211" w:right="205"/>
              <w:rPr>
                <w:sz w:val="10"/>
              </w:rPr>
            </w:pPr>
            <w:r>
              <w:rPr>
                <w:w w:val="105"/>
                <w:sz w:val="10"/>
              </w:rPr>
              <w:t>mm</w:t>
            </w:r>
          </w:p>
        </w:tc>
        <w:tc>
          <w:tcPr>
            <w:tcW w:w="1942" w:type="dxa"/>
          </w:tcPr>
          <w:p>
            <w:pPr>
              <w:pStyle w:val="TableParagraph"/>
              <w:spacing w:before="48"/>
              <w:ind w:left="392" w:right="383"/>
              <w:rPr>
                <w:sz w:val="10"/>
              </w:rPr>
            </w:pPr>
            <w:r>
              <w:rPr>
                <w:w w:val="105"/>
                <w:sz w:val="10"/>
              </w:rPr>
              <w:t>Ф400</w:t>
            </w:r>
          </w:p>
        </w:tc>
        <w:tc>
          <w:tcPr>
            <w:tcW w:w="2085" w:type="dxa"/>
          </w:tcPr>
          <w:p>
            <w:pPr>
              <w:pStyle w:val="TableParagraph"/>
              <w:spacing w:before="48"/>
              <w:ind w:left="679" w:right="671"/>
              <w:rPr>
                <w:sz w:val="10"/>
              </w:rPr>
            </w:pPr>
            <w:r>
              <w:rPr>
                <w:w w:val="105"/>
                <w:sz w:val="10"/>
              </w:rPr>
              <w:t>Ф500</w:t>
            </w:r>
          </w:p>
        </w:tc>
      </w:tr>
      <w:tr>
        <w:trPr>
          <w:trHeight w:val="213" w:hRule="atLeast"/>
        </w:trPr>
        <w:tc>
          <w:tcPr>
            <w:tcW w:w="2447" w:type="dxa"/>
          </w:tcPr>
          <w:p>
            <w:pPr>
              <w:pStyle w:val="TableParagraph"/>
              <w:spacing w:before="3"/>
              <w:ind w:left="113" w:right="109"/>
              <w:rPr>
                <w:sz w:val="10"/>
              </w:rPr>
            </w:pPr>
            <w:r>
              <w:rPr>
                <w:w w:val="105"/>
                <w:sz w:val="10"/>
              </w:rPr>
              <w:t>Мах.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диаметр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обработки</w:t>
            </w:r>
            <w:r>
              <w:rPr>
                <w:spacing w:val="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над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суппортом</w:t>
            </w:r>
          </w:p>
        </w:tc>
        <w:tc>
          <w:tcPr>
            <w:tcW w:w="1723" w:type="dxa"/>
          </w:tcPr>
          <w:p>
            <w:pPr>
              <w:pStyle w:val="TableParagraph"/>
              <w:spacing w:before="44"/>
              <w:ind w:left="182" w:right="176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Cutting</w:t>
            </w:r>
            <w:r>
              <w:rPr>
                <w:spacing w:val="-13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capacity</w:t>
            </w:r>
            <w:r>
              <w:rPr>
                <w:spacing w:val="-13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over</w:t>
            </w:r>
            <w:r>
              <w:rPr>
                <w:spacing w:val="-14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support</w:t>
            </w:r>
          </w:p>
        </w:tc>
        <w:tc>
          <w:tcPr>
            <w:tcW w:w="692" w:type="dxa"/>
          </w:tcPr>
          <w:p>
            <w:pPr>
              <w:pStyle w:val="TableParagraph"/>
              <w:spacing w:before="44"/>
              <w:ind w:left="211" w:right="205"/>
              <w:rPr>
                <w:sz w:val="10"/>
              </w:rPr>
            </w:pPr>
            <w:r>
              <w:rPr>
                <w:w w:val="105"/>
                <w:sz w:val="10"/>
              </w:rPr>
              <w:t>mm</w:t>
            </w:r>
          </w:p>
        </w:tc>
        <w:tc>
          <w:tcPr>
            <w:tcW w:w="1942" w:type="dxa"/>
          </w:tcPr>
          <w:p>
            <w:pPr>
              <w:pStyle w:val="TableParagraph"/>
              <w:spacing w:before="44"/>
              <w:ind w:left="392" w:right="383"/>
              <w:rPr>
                <w:sz w:val="10"/>
              </w:rPr>
            </w:pPr>
            <w:r>
              <w:rPr>
                <w:w w:val="105"/>
                <w:sz w:val="10"/>
              </w:rPr>
              <w:t>Ф250</w:t>
            </w:r>
          </w:p>
        </w:tc>
        <w:tc>
          <w:tcPr>
            <w:tcW w:w="2085" w:type="dxa"/>
          </w:tcPr>
          <w:p>
            <w:pPr>
              <w:pStyle w:val="TableParagraph"/>
              <w:spacing w:before="44"/>
              <w:ind w:left="679" w:right="671"/>
              <w:rPr>
                <w:sz w:val="10"/>
              </w:rPr>
            </w:pPr>
            <w:r>
              <w:rPr>
                <w:w w:val="105"/>
                <w:sz w:val="10"/>
              </w:rPr>
              <w:t>Ф360</w:t>
            </w:r>
          </w:p>
        </w:tc>
      </w:tr>
      <w:tr>
        <w:trPr>
          <w:trHeight w:val="220" w:hRule="atLeast"/>
        </w:trPr>
        <w:tc>
          <w:tcPr>
            <w:tcW w:w="2447" w:type="dxa"/>
          </w:tcPr>
          <w:p>
            <w:pPr>
              <w:pStyle w:val="TableParagraph"/>
              <w:spacing w:before="3"/>
              <w:ind w:left="114" w:right="108"/>
              <w:rPr>
                <w:sz w:val="10"/>
              </w:rPr>
            </w:pPr>
            <w:r>
              <w:rPr>
                <w:w w:val="105"/>
                <w:sz w:val="10"/>
              </w:rPr>
              <w:t>Мах.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Длина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обработки</w:t>
            </w:r>
          </w:p>
        </w:tc>
        <w:tc>
          <w:tcPr>
            <w:tcW w:w="1723" w:type="dxa"/>
          </w:tcPr>
          <w:p>
            <w:pPr>
              <w:pStyle w:val="TableParagraph"/>
              <w:spacing w:before="48"/>
              <w:ind w:left="188" w:right="176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Max</w:t>
            </w:r>
            <w:r>
              <w:rPr>
                <w:spacing w:val="-11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workpiece</w:t>
            </w:r>
            <w:r>
              <w:rPr>
                <w:spacing w:val="-13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length</w:t>
            </w:r>
          </w:p>
        </w:tc>
        <w:tc>
          <w:tcPr>
            <w:tcW w:w="692" w:type="dxa"/>
          </w:tcPr>
          <w:p>
            <w:pPr>
              <w:pStyle w:val="TableParagraph"/>
              <w:spacing w:before="48"/>
              <w:ind w:left="211" w:right="205"/>
              <w:rPr>
                <w:sz w:val="10"/>
              </w:rPr>
            </w:pPr>
            <w:r>
              <w:rPr>
                <w:w w:val="105"/>
                <w:sz w:val="10"/>
              </w:rPr>
              <w:t>mm</w:t>
            </w:r>
          </w:p>
        </w:tc>
        <w:tc>
          <w:tcPr>
            <w:tcW w:w="1942" w:type="dxa"/>
          </w:tcPr>
          <w:p>
            <w:pPr>
              <w:pStyle w:val="TableParagraph"/>
              <w:spacing w:before="48"/>
              <w:ind w:left="392" w:right="377"/>
              <w:rPr>
                <w:sz w:val="10"/>
              </w:rPr>
            </w:pPr>
            <w:r>
              <w:rPr>
                <w:w w:val="105"/>
                <w:sz w:val="10"/>
              </w:rPr>
              <w:t>1000</w:t>
            </w:r>
          </w:p>
        </w:tc>
        <w:tc>
          <w:tcPr>
            <w:tcW w:w="2085" w:type="dxa"/>
          </w:tcPr>
          <w:p>
            <w:pPr>
              <w:pStyle w:val="TableParagraph"/>
              <w:spacing w:before="48"/>
              <w:ind w:left="680" w:right="666"/>
              <w:rPr>
                <w:sz w:val="10"/>
              </w:rPr>
            </w:pPr>
            <w:r>
              <w:rPr>
                <w:w w:val="105"/>
                <w:sz w:val="10"/>
              </w:rPr>
              <w:t>1000</w:t>
            </w:r>
          </w:p>
        </w:tc>
      </w:tr>
      <w:tr>
        <w:trPr>
          <w:trHeight w:val="213" w:hRule="atLeast"/>
        </w:trPr>
        <w:tc>
          <w:tcPr>
            <w:tcW w:w="2447" w:type="dxa"/>
          </w:tcPr>
          <w:p>
            <w:pPr>
              <w:pStyle w:val="TableParagraph"/>
              <w:spacing w:before="3"/>
              <w:ind w:left="114" w:right="108"/>
              <w:rPr>
                <w:sz w:val="10"/>
              </w:rPr>
            </w:pPr>
            <w:r>
              <w:rPr>
                <w:w w:val="105"/>
                <w:sz w:val="10"/>
              </w:rPr>
              <w:t>Размер</w:t>
            </w:r>
            <w:r>
              <w:rPr>
                <w:spacing w:val="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патрона</w:t>
            </w:r>
          </w:p>
        </w:tc>
        <w:tc>
          <w:tcPr>
            <w:tcW w:w="1723" w:type="dxa"/>
          </w:tcPr>
          <w:p>
            <w:pPr>
              <w:pStyle w:val="TableParagraph"/>
              <w:spacing w:before="45"/>
              <w:ind w:left="179" w:right="176"/>
              <w:rPr>
                <w:sz w:val="10"/>
              </w:rPr>
            </w:pPr>
            <w:r>
              <w:rPr>
                <w:spacing w:val="-6"/>
                <w:w w:val="105"/>
                <w:sz w:val="10"/>
              </w:rPr>
              <w:t>Chuck</w:t>
            </w:r>
            <w:r>
              <w:rPr>
                <w:spacing w:val="-12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size</w:t>
            </w:r>
          </w:p>
        </w:tc>
        <w:tc>
          <w:tcPr>
            <w:tcW w:w="692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42" w:type="dxa"/>
          </w:tcPr>
          <w:p>
            <w:pPr>
              <w:pStyle w:val="TableParagraph"/>
              <w:spacing w:before="45"/>
              <w:ind w:left="392" w:right="382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A2-6</w:t>
            </w:r>
            <w:r>
              <w:rPr>
                <w:spacing w:val="-11"/>
                <w:w w:val="105"/>
                <w:sz w:val="10"/>
              </w:rPr>
              <w:t> </w:t>
            </w:r>
            <w:r>
              <w:rPr>
                <w:spacing w:val="-4"/>
                <w:w w:val="105"/>
                <w:sz w:val="10"/>
              </w:rPr>
              <w:t>8”</w:t>
            </w:r>
          </w:p>
        </w:tc>
        <w:tc>
          <w:tcPr>
            <w:tcW w:w="2085" w:type="dxa"/>
          </w:tcPr>
          <w:p>
            <w:pPr>
              <w:pStyle w:val="TableParagraph"/>
              <w:spacing w:before="45"/>
              <w:ind w:left="680" w:right="671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A2-6</w:t>
            </w:r>
            <w:r>
              <w:rPr>
                <w:spacing w:val="-10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8”</w:t>
            </w:r>
            <w:r>
              <w:rPr>
                <w:spacing w:val="-14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/А2-810”</w:t>
            </w:r>
          </w:p>
        </w:tc>
      </w:tr>
      <w:tr>
        <w:trPr>
          <w:trHeight w:val="214" w:hRule="atLeast"/>
        </w:trPr>
        <w:tc>
          <w:tcPr>
            <w:tcW w:w="2447" w:type="dxa"/>
          </w:tcPr>
          <w:p>
            <w:pPr>
              <w:pStyle w:val="TableParagraph"/>
              <w:spacing w:before="3"/>
              <w:ind w:left="113" w:right="109"/>
              <w:rPr>
                <w:sz w:val="10"/>
              </w:rPr>
            </w:pPr>
            <w:r>
              <w:rPr>
                <w:w w:val="105"/>
                <w:sz w:val="10"/>
              </w:rPr>
              <w:t>Мощность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шпинделя</w:t>
            </w:r>
          </w:p>
        </w:tc>
        <w:tc>
          <w:tcPr>
            <w:tcW w:w="1723" w:type="dxa"/>
          </w:tcPr>
          <w:p>
            <w:pPr>
              <w:pStyle w:val="TableParagraph"/>
              <w:spacing w:before="45"/>
              <w:ind w:left="182" w:right="176"/>
              <w:rPr>
                <w:sz w:val="10"/>
              </w:rPr>
            </w:pPr>
            <w:r>
              <w:rPr>
                <w:spacing w:val="-6"/>
                <w:w w:val="105"/>
                <w:sz w:val="10"/>
              </w:rPr>
              <w:t>Spindle</w:t>
            </w:r>
            <w:r>
              <w:rPr>
                <w:spacing w:val="-13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power</w:t>
            </w:r>
          </w:p>
        </w:tc>
        <w:tc>
          <w:tcPr>
            <w:tcW w:w="692" w:type="dxa"/>
          </w:tcPr>
          <w:p>
            <w:pPr>
              <w:pStyle w:val="TableParagraph"/>
              <w:spacing w:before="45"/>
              <w:ind w:left="211" w:right="204"/>
              <w:rPr>
                <w:sz w:val="10"/>
              </w:rPr>
            </w:pPr>
            <w:r>
              <w:rPr>
                <w:w w:val="105"/>
                <w:sz w:val="10"/>
              </w:rPr>
              <w:t>kw</w:t>
            </w:r>
          </w:p>
        </w:tc>
        <w:tc>
          <w:tcPr>
            <w:tcW w:w="1942" w:type="dxa"/>
          </w:tcPr>
          <w:p>
            <w:pPr>
              <w:pStyle w:val="TableParagraph"/>
              <w:spacing w:before="45"/>
              <w:ind w:left="392" w:right="382"/>
              <w:rPr>
                <w:sz w:val="10"/>
              </w:rPr>
            </w:pPr>
            <w:r>
              <w:rPr>
                <w:w w:val="105"/>
                <w:sz w:val="10"/>
              </w:rPr>
              <w:t>7.5-11</w:t>
            </w:r>
          </w:p>
        </w:tc>
        <w:tc>
          <w:tcPr>
            <w:tcW w:w="2085" w:type="dxa"/>
          </w:tcPr>
          <w:p>
            <w:pPr>
              <w:pStyle w:val="TableParagraph"/>
              <w:spacing w:before="45"/>
              <w:ind w:left="679" w:right="671"/>
              <w:rPr>
                <w:sz w:val="10"/>
              </w:rPr>
            </w:pPr>
            <w:r>
              <w:rPr>
                <w:w w:val="105"/>
                <w:sz w:val="10"/>
              </w:rPr>
              <w:t>11-15</w:t>
            </w:r>
          </w:p>
        </w:tc>
      </w:tr>
      <w:tr>
        <w:trPr>
          <w:trHeight w:val="218" w:hRule="atLeast"/>
        </w:trPr>
        <w:tc>
          <w:tcPr>
            <w:tcW w:w="2447" w:type="dxa"/>
          </w:tcPr>
          <w:p>
            <w:pPr>
              <w:pStyle w:val="TableParagraph"/>
              <w:spacing w:before="3"/>
              <w:ind w:left="114" w:right="109"/>
              <w:rPr>
                <w:sz w:val="10"/>
              </w:rPr>
            </w:pPr>
            <w:r>
              <w:rPr>
                <w:w w:val="105"/>
                <w:sz w:val="10"/>
              </w:rPr>
              <w:t>Передаточное число</w:t>
            </w:r>
          </w:p>
        </w:tc>
        <w:tc>
          <w:tcPr>
            <w:tcW w:w="1723" w:type="dxa"/>
          </w:tcPr>
          <w:p>
            <w:pPr>
              <w:pStyle w:val="TableParagraph"/>
              <w:spacing w:before="48"/>
              <w:ind w:left="181" w:right="176"/>
              <w:rPr>
                <w:sz w:val="10"/>
              </w:rPr>
            </w:pPr>
            <w:r>
              <w:rPr>
                <w:spacing w:val="-6"/>
                <w:w w:val="105"/>
                <w:sz w:val="10"/>
              </w:rPr>
              <w:t>Spindle</w:t>
            </w:r>
            <w:r>
              <w:rPr>
                <w:spacing w:val="-13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speeds</w:t>
            </w:r>
          </w:p>
        </w:tc>
        <w:tc>
          <w:tcPr>
            <w:tcW w:w="692" w:type="dxa"/>
          </w:tcPr>
          <w:p>
            <w:pPr>
              <w:pStyle w:val="TableParagraph"/>
              <w:spacing w:before="48"/>
              <w:ind w:left="210" w:right="205"/>
              <w:rPr>
                <w:sz w:val="10"/>
              </w:rPr>
            </w:pPr>
            <w:r>
              <w:rPr>
                <w:w w:val="105"/>
                <w:sz w:val="10"/>
              </w:rPr>
              <w:t>rpm</w:t>
            </w:r>
          </w:p>
        </w:tc>
        <w:tc>
          <w:tcPr>
            <w:tcW w:w="1942" w:type="dxa"/>
          </w:tcPr>
          <w:p>
            <w:pPr>
              <w:pStyle w:val="TableParagraph"/>
              <w:spacing w:before="48"/>
              <w:ind w:left="392" w:right="377"/>
              <w:rPr>
                <w:sz w:val="10"/>
              </w:rPr>
            </w:pPr>
            <w:r>
              <w:rPr>
                <w:w w:val="105"/>
                <w:sz w:val="10"/>
              </w:rPr>
              <w:t>3500</w:t>
            </w:r>
          </w:p>
        </w:tc>
        <w:tc>
          <w:tcPr>
            <w:tcW w:w="2085" w:type="dxa"/>
          </w:tcPr>
          <w:p>
            <w:pPr>
              <w:pStyle w:val="TableParagraph"/>
              <w:spacing w:before="48"/>
              <w:ind w:left="680" w:right="671"/>
              <w:rPr>
                <w:sz w:val="10"/>
              </w:rPr>
            </w:pPr>
            <w:r>
              <w:rPr>
                <w:w w:val="105"/>
                <w:sz w:val="10"/>
              </w:rPr>
              <w:t>3500/2600</w:t>
            </w:r>
          </w:p>
        </w:tc>
      </w:tr>
      <w:tr>
        <w:trPr>
          <w:trHeight w:val="215" w:hRule="atLeast"/>
        </w:trPr>
        <w:tc>
          <w:tcPr>
            <w:tcW w:w="2447" w:type="dxa"/>
          </w:tcPr>
          <w:p>
            <w:pPr>
              <w:pStyle w:val="TableParagraph"/>
              <w:spacing w:before="4"/>
              <w:ind w:left="114" w:right="106"/>
              <w:rPr>
                <w:sz w:val="10"/>
              </w:rPr>
            </w:pPr>
            <w:r>
              <w:rPr>
                <w:w w:val="105"/>
                <w:sz w:val="10"/>
              </w:rPr>
              <w:t>Отверстие</w:t>
            </w:r>
            <w:r>
              <w:rPr>
                <w:spacing w:val="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шпинделя</w:t>
            </w:r>
          </w:p>
        </w:tc>
        <w:tc>
          <w:tcPr>
            <w:tcW w:w="1723" w:type="dxa"/>
          </w:tcPr>
          <w:p>
            <w:pPr>
              <w:pStyle w:val="TableParagraph"/>
              <w:spacing w:before="45"/>
              <w:ind w:left="186" w:right="176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Spindle</w:t>
            </w:r>
            <w:r>
              <w:rPr>
                <w:spacing w:val="-13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bore</w:t>
            </w:r>
          </w:p>
        </w:tc>
        <w:tc>
          <w:tcPr>
            <w:tcW w:w="692" w:type="dxa"/>
          </w:tcPr>
          <w:p>
            <w:pPr>
              <w:pStyle w:val="TableParagraph"/>
              <w:spacing w:before="45"/>
              <w:ind w:left="211" w:right="205"/>
              <w:rPr>
                <w:sz w:val="10"/>
              </w:rPr>
            </w:pPr>
            <w:r>
              <w:rPr>
                <w:w w:val="105"/>
                <w:sz w:val="10"/>
              </w:rPr>
              <w:t>mm</w:t>
            </w:r>
          </w:p>
        </w:tc>
        <w:tc>
          <w:tcPr>
            <w:tcW w:w="1942" w:type="dxa"/>
          </w:tcPr>
          <w:p>
            <w:pPr>
              <w:pStyle w:val="TableParagraph"/>
              <w:spacing w:before="45"/>
              <w:ind w:left="392" w:right="383"/>
              <w:rPr>
                <w:sz w:val="10"/>
              </w:rPr>
            </w:pPr>
            <w:r>
              <w:rPr>
                <w:w w:val="105"/>
                <w:sz w:val="10"/>
              </w:rPr>
              <w:t>Ф65</w:t>
            </w:r>
          </w:p>
        </w:tc>
        <w:tc>
          <w:tcPr>
            <w:tcW w:w="2085" w:type="dxa"/>
          </w:tcPr>
          <w:p>
            <w:pPr>
              <w:pStyle w:val="TableParagraph"/>
              <w:spacing w:before="45"/>
              <w:ind w:left="678" w:right="671"/>
              <w:rPr>
                <w:sz w:val="10"/>
              </w:rPr>
            </w:pPr>
            <w:r>
              <w:rPr>
                <w:w w:val="105"/>
                <w:sz w:val="10"/>
              </w:rPr>
              <w:t>Ф65/Ф87</w:t>
            </w:r>
          </w:p>
        </w:tc>
      </w:tr>
      <w:tr>
        <w:trPr>
          <w:trHeight w:val="302" w:hRule="atLeast"/>
        </w:trPr>
        <w:tc>
          <w:tcPr>
            <w:tcW w:w="2447" w:type="dxa"/>
          </w:tcPr>
          <w:p>
            <w:pPr>
              <w:pStyle w:val="TableParagraph"/>
              <w:spacing w:before="3"/>
              <w:ind w:left="113" w:right="109"/>
              <w:rPr>
                <w:sz w:val="10"/>
              </w:rPr>
            </w:pPr>
            <w:r>
              <w:rPr>
                <w:w w:val="105"/>
                <w:sz w:val="10"/>
              </w:rPr>
              <w:t>Сквозное отверстие для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вытяжной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трубки</w:t>
            </w:r>
          </w:p>
          <w:p>
            <w:pPr>
              <w:pStyle w:val="TableParagraph"/>
              <w:spacing w:before="25"/>
              <w:ind w:left="114" w:right="109"/>
              <w:rPr>
                <w:sz w:val="10"/>
              </w:rPr>
            </w:pPr>
            <w:r>
              <w:rPr>
                <w:w w:val="105"/>
                <w:sz w:val="10"/>
              </w:rPr>
              <w:t>шпинделя</w:t>
            </w:r>
          </w:p>
        </w:tc>
        <w:tc>
          <w:tcPr>
            <w:tcW w:w="1723" w:type="dxa"/>
          </w:tcPr>
          <w:p>
            <w:pPr>
              <w:pStyle w:val="TableParagraph"/>
              <w:spacing w:before="89"/>
              <w:ind w:left="188" w:right="176"/>
              <w:rPr>
                <w:sz w:val="10"/>
              </w:rPr>
            </w:pPr>
            <w:r>
              <w:rPr>
                <w:spacing w:val="-6"/>
                <w:w w:val="105"/>
                <w:sz w:val="10"/>
              </w:rPr>
              <w:t>Through-spindle</w:t>
            </w:r>
            <w:r>
              <w:rPr>
                <w:spacing w:val="-10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draw</w:t>
            </w:r>
            <w:r>
              <w:rPr>
                <w:spacing w:val="-10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tube</w:t>
            </w:r>
            <w:r>
              <w:rPr>
                <w:spacing w:val="-10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bore</w:t>
            </w:r>
          </w:p>
        </w:tc>
        <w:tc>
          <w:tcPr>
            <w:tcW w:w="692" w:type="dxa"/>
          </w:tcPr>
          <w:p>
            <w:pPr>
              <w:pStyle w:val="TableParagraph"/>
              <w:spacing w:before="89"/>
              <w:ind w:left="211" w:right="205"/>
              <w:rPr>
                <w:sz w:val="10"/>
              </w:rPr>
            </w:pPr>
            <w:r>
              <w:rPr>
                <w:w w:val="105"/>
                <w:sz w:val="10"/>
              </w:rPr>
              <w:t>mm</w:t>
            </w:r>
          </w:p>
        </w:tc>
        <w:tc>
          <w:tcPr>
            <w:tcW w:w="1942" w:type="dxa"/>
          </w:tcPr>
          <w:p>
            <w:pPr>
              <w:pStyle w:val="TableParagraph"/>
              <w:spacing w:before="89"/>
              <w:ind w:left="392" w:right="383"/>
              <w:rPr>
                <w:sz w:val="10"/>
              </w:rPr>
            </w:pPr>
            <w:r>
              <w:rPr>
                <w:w w:val="105"/>
                <w:sz w:val="10"/>
              </w:rPr>
              <w:t>Ф50</w:t>
            </w:r>
          </w:p>
        </w:tc>
        <w:tc>
          <w:tcPr>
            <w:tcW w:w="2085" w:type="dxa"/>
          </w:tcPr>
          <w:p>
            <w:pPr>
              <w:pStyle w:val="TableParagraph"/>
              <w:spacing w:before="89"/>
              <w:ind w:left="678" w:right="671"/>
              <w:rPr>
                <w:sz w:val="10"/>
              </w:rPr>
            </w:pPr>
            <w:r>
              <w:rPr>
                <w:w w:val="105"/>
                <w:sz w:val="10"/>
              </w:rPr>
              <w:t>Ф52/Ф72</w:t>
            </w:r>
          </w:p>
        </w:tc>
      </w:tr>
      <w:tr>
        <w:trPr>
          <w:trHeight w:val="213" w:hRule="atLeast"/>
        </w:trPr>
        <w:tc>
          <w:tcPr>
            <w:tcW w:w="2447" w:type="dxa"/>
          </w:tcPr>
          <w:p>
            <w:pPr>
              <w:pStyle w:val="TableParagraph"/>
              <w:spacing w:before="3"/>
              <w:ind w:left="114" w:right="109"/>
              <w:rPr>
                <w:sz w:val="10"/>
              </w:rPr>
            </w:pPr>
            <w:r>
              <w:rPr>
                <w:w w:val="105"/>
                <w:sz w:val="10"/>
              </w:rPr>
              <w:t>Серводвигатель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оси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Х</w:t>
            </w:r>
          </w:p>
        </w:tc>
        <w:tc>
          <w:tcPr>
            <w:tcW w:w="1723" w:type="dxa"/>
          </w:tcPr>
          <w:p>
            <w:pPr>
              <w:pStyle w:val="TableParagraph"/>
              <w:spacing w:before="45"/>
              <w:ind w:left="183" w:right="176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X</w:t>
            </w:r>
            <w:r>
              <w:rPr>
                <w:spacing w:val="-12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axis</w:t>
            </w:r>
            <w:r>
              <w:rPr>
                <w:spacing w:val="-10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servo</w:t>
            </w:r>
            <w:r>
              <w:rPr>
                <w:spacing w:val="-12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motor</w:t>
            </w:r>
          </w:p>
        </w:tc>
        <w:tc>
          <w:tcPr>
            <w:tcW w:w="692" w:type="dxa"/>
          </w:tcPr>
          <w:p>
            <w:pPr>
              <w:pStyle w:val="TableParagraph"/>
              <w:spacing w:before="45"/>
              <w:ind w:left="211" w:right="205"/>
              <w:rPr>
                <w:sz w:val="10"/>
              </w:rPr>
            </w:pPr>
            <w:r>
              <w:rPr>
                <w:w w:val="105"/>
                <w:sz w:val="10"/>
              </w:rPr>
              <w:t>NM</w:t>
            </w:r>
          </w:p>
        </w:tc>
        <w:tc>
          <w:tcPr>
            <w:tcW w:w="1942" w:type="dxa"/>
          </w:tcPr>
          <w:p>
            <w:pPr>
              <w:pStyle w:val="TableParagraph"/>
              <w:spacing w:before="45"/>
              <w:ind w:left="392" w:right="384"/>
              <w:rPr>
                <w:sz w:val="10"/>
              </w:rPr>
            </w:pPr>
            <w:r>
              <w:rPr>
                <w:w w:val="105"/>
                <w:sz w:val="10"/>
              </w:rPr>
              <w:t>15</w:t>
            </w:r>
          </w:p>
        </w:tc>
        <w:tc>
          <w:tcPr>
            <w:tcW w:w="2085" w:type="dxa"/>
          </w:tcPr>
          <w:p>
            <w:pPr>
              <w:pStyle w:val="TableParagraph"/>
              <w:spacing w:before="45"/>
              <w:ind w:left="678" w:right="671"/>
              <w:rPr>
                <w:sz w:val="10"/>
              </w:rPr>
            </w:pPr>
            <w:r>
              <w:rPr>
                <w:w w:val="105"/>
                <w:sz w:val="10"/>
              </w:rPr>
              <w:t>15</w:t>
            </w:r>
          </w:p>
        </w:tc>
      </w:tr>
      <w:tr>
        <w:trPr>
          <w:trHeight w:val="214" w:hRule="atLeast"/>
        </w:trPr>
        <w:tc>
          <w:tcPr>
            <w:tcW w:w="2447" w:type="dxa"/>
          </w:tcPr>
          <w:p>
            <w:pPr>
              <w:pStyle w:val="TableParagraph"/>
              <w:spacing w:before="4"/>
              <w:ind w:left="114" w:right="109"/>
              <w:rPr>
                <w:sz w:val="10"/>
              </w:rPr>
            </w:pPr>
            <w:r>
              <w:rPr>
                <w:w w:val="105"/>
                <w:sz w:val="10"/>
              </w:rPr>
              <w:t>Перемещение по</w:t>
            </w:r>
            <w:r>
              <w:rPr>
                <w:spacing w:val="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оси</w:t>
            </w:r>
            <w:r>
              <w:rPr>
                <w:spacing w:val="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Х</w:t>
            </w:r>
          </w:p>
        </w:tc>
        <w:tc>
          <w:tcPr>
            <w:tcW w:w="1723" w:type="dxa"/>
          </w:tcPr>
          <w:p>
            <w:pPr>
              <w:pStyle w:val="TableParagraph"/>
              <w:spacing w:before="45"/>
              <w:ind w:left="181" w:right="176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X</w:t>
            </w:r>
            <w:r>
              <w:rPr>
                <w:spacing w:val="-13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travel</w:t>
            </w:r>
          </w:p>
        </w:tc>
        <w:tc>
          <w:tcPr>
            <w:tcW w:w="692" w:type="dxa"/>
          </w:tcPr>
          <w:p>
            <w:pPr>
              <w:pStyle w:val="TableParagraph"/>
              <w:spacing w:before="45"/>
              <w:ind w:left="211" w:right="205"/>
              <w:rPr>
                <w:sz w:val="10"/>
              </w:rPr>
            </w:pPr>
            <w:r>
              <w:rPr>
                <w:w w:val="105"/>
                <w:sz w:val="10"/>
              </w:rPr>
              <w:t>mm</w:t>
            </w:r>
          </w:p>
        </w:tc>
        <w:tc>
          <w:tcPr>
            <w:tcW w:w="1942" w:type="dxa"/>
          </w:tcPr>
          <w:p>
            <w:pPr>
              <w:pStyle w:val="TableParagraph"/>
              <w:spacing w:before="45"/>
              <w:ind w:left="392" w:right="384"/>
              <w:rPr>
                <w:sz w:val="10"/>
              </w:rPr>
            </w:pPr>
            <w:r>
              <w:rPr>
                <w:w w:val="105"/>
                <w:sz w:val="10"/>
              </w:rPr>
              <w:t>220</w:t>
            </w:r>
          </w:p>
        </w:tc>
        <w:tc>
          <w:tcPr>
            <w:tcW w:w="2085" w:type="dxa"/>
          </w:tcPr>
          <w:p>
            <w:pPr>
              <w:pStyle w:val="TableParagraph"/>
              <w:spacing w:before="45"/>
              <w:ind w:left="679" w:right="671"/>
              <w:rPr>
                <w:sz w:val="10"/>
              </w:rPr>
            </w:pPr>
            <w:r>
              <w:rPr>
                <w:w w:val="105"/>
                <w:sz w:val="10"/>
              </w:rPr>
              <w:t>250</w:t>
            </w:r>
          </w:p>
        </w:tc>
      </w:tr>
      <w:tr>
        <w:trPr>
          <w:trHeight w:val="220" w:hRule="atLeast"/>
        </w:trPr>
        <w:tc>
          <w:tcPr>
            <w:tcW w:w="2447" w:type="dxa"/>
          </w:tcPr>
          <w:p>
            <w:pPr>
              <w:pStyle w:val="TableParagraph"/>
              <w:spacing w:before="3"/>
              <w:ind w:left="114" w:right="109"/>
              <w:rPr>
                <w:sz w:val="10"/>
              </w:rPr>
            </w:pPr>
            <w:r>
              <w:rPr>
                <w:w w:val="105"/>
                <w:sz w:val="10"/>
              </w:rPr>
              <w:t>Серводвигатель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оси</w:t>
            </w:r>
            <w:r>
              <w:rPr>
                <w:spacing w:val="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Z</w:t>
            </w:r>
          </w:p>
        </w:tc>
        <w:tc>
          <w:tcPr>
            <w:tcW w:w="1723" w:type="dxa"/>
          </w:tcPr>
          <w:p>
            <w:pPr>
              <w:pStyle w:val="TableParagraph"/>
              <w:spacing w:before="48"/>
              <w:ind w:left="183" w:right="176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Z</w:t>
            </w:r>
            <w:r>
              <w:rPr>
                <w:spacing w:val="-10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axis</w:t>
            </w:r>
            <w:r>
              <w:rPr>
                <w:spacing w:val="-12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servo</w:t>
            </w:r>
            <w:r>
              <w:rPr>
                <w:spacing w:val="-12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motor</w:t>
            </w:r>
          </w:p>
        </w:tc>
        <w:tc>
          <w:tcPr>
            <w:tcW w:w="692" w:type="dxa"/>
          </w:tcPr>
          <w:p>
            <w:pPr>
              <w:pStyle w:val="TableParagraph"/>
              <w:spacing w:before="48"/>
              <w:ind w:left="211" w:right="205"/>
              <w:rPr>
                <w:sz w:val="10"/>
              </w:rPr>
            </w:pPr>
            <w:r>
              <w:rPr>
                <w:w w:val="105"/>
                <w:sz w:val="10"/>
              </w:rPr>
              <w:t>NM</w:t>
            </w:r>
          </w:p>
        </w:tc>
        <w:tc>
          <w:tcPr>
            <w:tcW w:w="1942" w:type="dxa"/>
          </w:tcPr>
          <w:p>
            <w:pPr>
              <w:pStyle w:val="TableParagraph"/>
              <w:spacing w:before="48"/>
              <w:ind w:left="392" w:right="384"/>
              <w:rPr>
                <w:sz w:val="10"/>
              </w:rPr>
            </w:pPr>
            <w:r>
              <w:rPr>
                <w:w w:val="105"/>
                <w:sz w:val="10"/>
              </w:rPr>
              <w:t>15</w:t>
            </w:r>
          </w:p>
        </w:tc>
        <w:tc>
          <w:tcPr>
            <w:tcW w:w="2085" w:type="dxa"/>
          </w:tcPr>
          <w:p>
            <w:pPr>
              <w:pStyle w:val="TableParagraph"/>
              <w:spacing w:before="48"/>
              <w:ind w:left="678" w:right="671"/>
              <w:rPr>
                <w:sz w:val="10"/>
              </w:rPr>
            </w:pPr>
            <w:r>
              <w:rPr>
                <w:w w:val="105"/>
                <w:sz w:val="10"/>
              </w:rPr>
              <w:t>15</w:t>
            </w:r>
          </w:p>
        </w:tc>
      </w:tr>
      <w:tr>
        <w:trPr>
          <w:trHeight w:val="213" w:hRule="atLeast"/>
        </w:trPr>
        <w:tc>
          <w:tcPr>
            <w:tcW w:w="2447" w:type="dxa"/>
          </w:tcPr>
          <w:p>
            <w:pPr>
              <w:pStyle w:val="TableParagraph"/>
              <w:spacing w:before="3"/>
              <w:ind w:left="114" w:right="109"/>
              <w:rPr>
                <w:sz w:val="10"/>
              </w:rPr>
            </w:pPr>
            <w:r>
              <w:rPr>
                <w:w w:val="105"/>
                <w:sz w:val="10"/>
              </w:rPr>
              <w:t>Перемещение по</w:t>
            </w:r>
            <w:r>
              <w:rPr>
                <w:spacing w:val="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оси</w:t>
            </w:r>
            <w:r>
              <w:rPr>
                <w:spacing w:val="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Z</w:t>
            </w:r>
          </w:p>
        </w:tc>
        <w:tc>
          <w:tcPr>
            <w:tcW w:w="1723" w:type="dxa"/>
          </w:tcPr>
          <w:p>
            <w:pPr>
              <w:pStyle w:val="TableParagraph"/>
              <w:spacing w:before="44"/>
              <w:ind w:left="182" w:right="176"/>
              <w:rPr>
                <w:sz w:val="10"/>
              </w:rPr>
            </w:pPr>
            <w:r>
              <w:rPr>
                <w:spacing w:val="-6"/>
                <w:w w:val="105"/>
                <w:sz w:val="10"/>
              </w:rPr>
              <w:t>Z</w:t>
            </w:r>
            <w:r>
              <w:rPr>
                <w:spacing w:val="-11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travel</w:t>
            </w:r>
          </w:p>
        </w:tc>
        <w:tc>
          <w:tcPr>
            <w:tcW w:w="692" w:type="dxa"/>
          </w:tcPr>
          <w:p>
            <w:pPr>
              <w:pStyle w:val="TableParagraph"/>
              <w:spacing w:before="44"/>
              <w:ind w:left="211" w:right="205"/>
              <w:rPr>
                <w:sz w:val="10"/>
              </w:rPr>
            </w:pPr>
            <w:r>
              <w:rPr>
                <w:w w:val="105"/>
                <w:sz w:val="10"/>
              </w:rPr>
              <w:t>mm</w:t>
            </w:r>
          </w:p>
        </w:tc>
        <w:tc>
          <w:tcPr>
            <w:tcW w:w="1942" w:type="dxa"/>
          </w:tcPr>
          <w:p>
            <w:pPr>
              <w:pStyle w:val="TableParagraph"/>
              <w:spacing w:before="44"/>
              <w:ind w:left="392" w:right="377"/>
              <w:rPr>
                <w:sz w:val="10"/>
              </w:rPr>
            </w:pPr>
            <w:r>
              <w:rPr>
                <w:w w:val="105"/>
                <w:sz w:val="10"/>
              </w:rPr>
              <w:t>1000</w:t>
            </w:r>
          </w:p>
        </w:tc>
        <w:tc>
          <w:tcPr>
            <w:tcW w:w="2085" w:type="dxa"/>
          </w:tcPr>
          <w:p>
            <w:pPr>
              <w:pStyle w:val="TableParagraph"/>
              <w:spacing w:before="44"/>
              <w:ind w:left="680" w:right="666"/>
              <w:rPr>
                <w:sz w:val="10"/>
              </w:rPr>
            </w:pPr>
            <w:r>
              <w:rPr>
                <w:w w:val="105"/>
                <w:sz w:val="10"/>
              </w:rPr>
              <w:t>1000</w:t>
            </w:r>
          </w:p>
        </w:tc>
      </w:tr>
      <w:tr>
        <w:trPr>
          <w:trHeight w:val="220" w:hRule="atLeast"/>
        </w:trPr>
        <w:tc>
          <w:tcPr>
            <w:tcW w:w="2447" w:type="dxa"/>
          </w:tcPr>
          <w:p>
            <w:pPr>
              <w:pStyle w:val="TableParagraph"/>
              <w:spacing w:before="3"/>
              <w:ind w:left="114" w:right="109"/>
              <w:rPr>
                <w:sz w:val="10"/>
              </w:rPr>
            </w:pPr>
            <w:r>
              <w:rPr>
                <w:w w:val="105"/>
                <w:sz w:val="10"/>
              </w:rPr>
              <w:t>Кол-во инструментов</w:t>
            </w:r>
            <w:r>
              <w:rPr>
                <w:spacing w:val="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револьверной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головки</w:t>
            </w:r>
          </w:p>
        </w:tc>
        <w:tc>
          <w:tcPr>
            <w:tcW w:w="1723" w:type="dxa"/>
          </w:tcPr>
          <w:p>
            <w:pPr>
              <w:pStyle w:val="TableParagraph"/>
              <w:spacing w:before="48"/>
              <w:ind w:left="188" w:right="176"/>
              <w:rPr>
                <w:sz w:val="10"/>
              </w:rPr>
            </w:pPr>
            <w:r>
              <w:rPr>
                <w:spacing w:val="-6"/>
                <w:w w:val="105"/>
                <w:sz w:val="10"/>
              </w:rPr>
              <w:t>Turret</w:t>
            </w:r>
            <w:r>
              <w:rPr>
                <w:spacing w:val="-12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capacity</w:t>
            </w:r>
          </w:p>
        </w:tc>
        <w:tc>
          <w:tcPr>
            <w:tcW w:w="692" w:type="dxa"/>
          </w:tcPr>
          <w:p>
            <w:pPr>
              <w:pStyle w:val="TableParagraph"/>
              <w:spacing w:before="54"/>
              <w:ind w:left="211" w:right="205"/>
              <w:rPr>
                <w:sz w:val="10"/>
              </w:rPr>
            </w:pPr>
            <w:r>
              <w:rPr>
                <w:w w:val="105"/>
                <w:sz w:val="10"/>
              </w:rPr>
              <w:t>pcs</w:t>
            </w:r>
          </w:p>
        </w:tc>
        <w:tc>
          <w:tcPr>
            <w:tcW w:w="1942" w:type="dxa"/>
          </w:tcPr>
          <w:p>
            <w:pPr>
              <w:pStyle w:val="TableParagraph"/>
              <w:spacing w:before="48"/>
              <w:ind w:left="392" w:right="384"/>
              <w:rPr>
                <w:sz w:val="10"/>
              </w:rPr>
            </w:pPr>
            <w:r>
              <w:rPr>
                <w:w w:val="105"/>
                <w:sz w:val="10"/>
              </w:rPr>
              <w:t>12</w:t>
            </w:r>
          </w:p>
        </w:tc>
        <w:tc>
          <w:tcPr>
            <w:tcW w:w="2085" w:type="dxa"/>
          </w:tcPr>
          <w:p>
            <w:pPr>
              <w:pStyle w:val="TableParagraph"/>
              <w:spacing w:before="48"/>
              <w:ind w:left="678" w:right="671"/>
              <w:rPr>
                <w:sz w:val="10"/>
              </w:rPr>
            </w:pPr>
            <w:r>
              <w:rPr>
                <w:w w:val="105"/>
                <w:sz w:val="10"/>
              </w:rPr>
              <w:t>12</w:t>
            </w:r>
          </w:p>
        </w:tc>
      </w:tr>
      <w:tr>
        <w:trPr>
          <w:trHeight w:val="213" w:hRule="atLeast"/>
        </w:trPr>
        <w:tc>
          <w:tcPr>
            <w:tcW w:w="2447" w:type="dxa"/>
          </w:tcPr>
          <w:p>
            <w:pPr>
              <w:pStyle w:val="TableParagraph"/>
              <w:spacing w:before="3"/>
              <w:ind w:left="114" w:right="108"/>
              <w:rPr>
                <w:sz w:val="10"/>
              </w:rPr>
            </w:pPr>
            <w:r>
              <w:rPr>
                <w:w w:val="105"/>
                <w:sz w:val="10"/>
              </w:rPr>
              <w:t>Стандартный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размер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ручки</w:t>
            </w:r>
          </w:p>
        </w:tc>
        <w:tc>
          <w:tcPr>
            <w:tcW w:w="1723" w:type="dxa"/>
          </w:tcPr>
          <w:p>
            <w:pPr>
              <w:pStyle w:val="TableParagraph"/>
              <w:spacing w:before="45"/>
              <w:ind w:left="186" w:right="176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Standard</w:t>
            </w:r>
            <w:r>
              <w:rPr>
                <w:spacing w:val="-12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handle</w:t>
            </w:r>
            <w:r>
              <w:rPr>
                <w:spacing w:val="-13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size</w:t>
            </w:r>
          </w:p>
        </w:tc>
        <w:tc>
          <w:tcPr>
            <w:tcW w:w="692" w:type="dxa"/>
          </w:tcPr>
          <w:p>
            <w:pPr>
              <w:pStyle w:val="TableParagraph"/>
              <w:spacing w:before="45"/>
              <w:ind w:left="211" w:right="205"/>
              <w:rPr>
                <w:sz w:val="10"/>
              </w:rPr>
            </w:pPr>
            <w:r>
              <w:rPr>
                <w:w w:val="105"/>
                <w:sz w:val="10"/>
              </w:rPr>
              <w:t>mm</w:t>
            </w:r>
          </w:p>
        </w:tc>
        <w:tc>
          <w:tcPr>
            <w:tcW w:w="1942" w:type="dxa"/>
          </w:tcPr>
          <w:p>
            <w:pPr>
              <w:pStyle w:val="TableParagraph"/>
              <w:spacing w:before="45"/>
              <w:ind w:left="392" w:right="384"/>
              <w:rPr>
                <w:sz w:val="10"/>
              </w:rPr>
            </w:pPr>
            <w:r>
              <w:rPr>
                <w:w w:val="105"/>
                <w:sz w:val="10"/>
              </w:rPr>
              <w:t>20x20</w:t>
            </w:r>
          </w:p>
        </w:tc>
        <w:tc>
          <w:tcPr>
            <w:tcW w:w="2085" w:type="dxa"/>
          </w:tcPr>
          <w:p>
            <w:pPr>
              <w:pStyle w:val="TableParagraph"/>
              <w:spacing w:before="45"/>
              <w:ind w:left="678" w:right="671"/>
              <w:rPr>
                <w:sz w:val="10"/>
              </w:rPr>
            </w:pPr>
            <w:r>
              <w:rPr>
                <w:w w:val="105"/>
                <w:sz w:val="10"/>
              </w:rPr>
              <w:t>20x20</w:t>
            </w:r>
          </w:p>
        </w:tc>
      </w:tr>
      <w:tr>
        <w:trPr>
          <w:trHeight w:val="220" w:hRule="atLeast"/>
        </w:trPr>
        <w:tc>
          <w:tcPr>
            <w:tcW w:w="2447" w:type="dxa"/>
          </w:tcPr>
          <w:p>
            <w:pPr>
              <w:pStyle w:val="TableParagraph"/>
              <w:spacing w:before="3"/>
              <w:ind w:left="114" w:right="109"/>
              <w:rPr>
                <w:sz w:val="10"/>
              </w:rPr>
            </w:pPr>
            <w:r>
              <w:rPr>
                <w:w w:val="105"/>
                <w:sz w:val="10"/>
              </w:rPr>
              <w:t>Диаметр</w:t>
            </w:r>
            <w:r>
              <w:rPr>
                <w:spacing w:val="-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втулки</w:t>
            </w:r>
            <w:r>
              <w:rPr>
                <w:spacing w:val="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задней</w:t>
            </w:r>
            <w:r>
              <w:rPr>
                <w:spacing w:val="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бабки</w:t>
            </w:r>
          </w:p>
        </w:tc>
        <w:tc>
          <w:tcPr>
            <w:tcW w:w="1723" w:type="dxa"/>
          </w:tcPr>
          <w:p>
            <w:pPr>
              <w:pStyle w:val="TableParagraph"/>
              <w:spacing w:before="48"/>
              <w:ind w:left="184" w:right="176"/>
              <w:rPr>
                <w:sz w:val="10"/>
              </w:rPr>
            </w:pPr>
            <w:r>
              <w:rPr>
                <w:spacing w:val="-6"/>
                <w:w w:val="105"/>
                <w:sz w:val="10"/>
              </w:rPr>
              <w:t>Tailstock</w:t>
            </w:r>
            <w:r>
              <w:rPr>
                <w:spacing w:val="-12"/>
                <w:w w:val="105"/>
                <w:sz w:val="10"/>
              </w:rPr>
              <w:t> </w:t>
            </w:r>
            <w:r>
              <w:rPr>
                <w:spacing w:val="-6"/>
                <w:w w:val="105"/>
                <w:sz w:val="10"/>
              </w:rPr>
              <w:t>sleeve</w:t>
            </w:r>
            <w:r>
              <w:rPr>
                <w:spacing w:val="-11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diameter</w:t>
            </w:r>
          </w:p>
        </w:tc>
        <w:tc>
          <w:tcPr>
            <w:tcW w:w="692" w:type="dxa"/>
          </w:tcPr>
          <w:p>
            <w:pPr>
              <w:pStyle w:val="TableParagraph"/>
              <w:spacing w:before="48"/>
              <w:ind w:left="211" w:right="205"/>
              <w:rPr>
                <w:sz w:val="10"/>
              </w:rPr>
            </w:pPr>
            <w:r>
              <w:rPr>
                <w:w w:val="105"/>
                <w:sz w:val="10"/>
              </w:rPr>
              <w:t>mm</w:t>
            </w:r>
          </w:p>
        </w:tc>
        <w:tc>
          <w:tcPr>
            <w:tcW w:w="1942" w:type="dxa"/>
          </w:tcPr>
          <w:p>
            <w:pPr>
              <w:pStyle w:val="TableParagraph"/>
              <w:spacing w:before="48"/>
              <w:ind w:left="392" w:right="383"/>
              <w:rPr>
                <w:sz w:val="10"/>
              </w:rPr>
            </w:pPr>
            <w:r>
              <w:rPr>
                <w:w w:val="105"/>
                <w:sz w:val="10"/>
              </w:rPr>
              <w:t>Ф75</w:t>
            </w:r>
          </w:p>
        </w:tc>
        <w:tc>
          <w:tcPr>
            <w:tcW w:w="2085" w:type="dxa"/>
          </w:tcPr>
          <w:p>
            <w:pPr>
              <w:pStyle w:val="TableParagraph"/>
              <w:spacing w:before="48"/>
              <w:ind w:left="679" w:right="671"/>
              <w:rPr>
                <w:sz w:val="10"/>
              </w:rPr>
            </w:pPr>
            <w:r>
              <w:rPr>
                <w:w w:val="105"/>
                <w:sz w:val="10"/>
              </w:rPr>
              <w:t>Ф75</w:t>
            </w:r>
          </w:p>
        </w:tc>
      </w:tr>
      <w:tr>
        <w:trPr>
          <w:trHeight w:val="213" w:hRule="atLeast"/>
        </w:trPr>
        <w:tc>
          <w:tcPr>
            <w:tcW w:w="2447" w:type="dxa"/>
          </w:tcPr>
          <w:p>
            <w:pPr>
              <w:pStyle w:val="TableParagraph"/>
              <w:spacing w:before="3"/>
              <w:ind w:left="114" w:right="108"/>
              <w:rPr>
                <w:sz w:val="10"/>
              </w:rPr>
            </w:pPr>
            <w:r>
              <w:rPr>
                <w:w w:val="105"/>
                <w:sz w:val="10"/>
              </w:rPr>
              <w:t>Перемещение</w:t>
            </w:r>
            <w:r>
              <w:rPr>
                <w:spacing w:val="-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втулки задней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бабки</w:t>
            </w:r>
          </w:p>
        </w:tc>
        <w:tc>
          <w:tcPr>
            <w:tcW w:w="1723" w:type="dxa"/>
          </w:tcPr>
          <w:p>
            <w:pPr>
              <w:pStyle w:val="TableParagraph"/>
              <w:spacing w:before="45"/>
              <w:ind w:left="183" w:right="176"/>
              <w:rPr>
                <w:sz w:val="10"/>
              </w:rPr>
            </w:pPr>
            <w:r>
              <w:rPr>
                <w:spacing w:val="-6"/>
                <w:w w:val="105"/>
                <w:sz w:val="10"/>
              </w:rPr>
              <w:t>Tailstock</w:t>
            </w:r>
            <w:r>
              <w:rPr>
                <w:spacing w:val="-14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sleeve</w:t>
            </w:r>
            <w:r>
              <w:rPr>
                <w:spacing w:val="-12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travel</w:t>
            </w:r>
          </w:p>
        </w:tc>
        <w:tc>
          <w:tcPr>
            <w:tcW w:w="692" w:type="dxa"/>
          </w:tcPr>
          <w:p>
            <w:pPr>
              <w:pStyle w:val="TableParagraph"/>
              <w:spacing w:before="45"/>
              <w:ind w:left="211" w:right="205"/>
              <w:rPr>
                <w:sz w:val="10"/>
              </w:rPr>
            </w:pPr>
            <w:r>
              <w:rPr>
                <w:w w:val="105"/>
                <w:sz w:val="10"/>
              </w:rPr>
              <w:t>mm</w:t>
            </w:r>
          </w:p>
        </w:tc>
        <w:tc>
          <w:tcPr>
            <w:tcW w:w="1942" w:type="dxa"/>
          </w:tcPr>
          <w:p>
            <w:pPr>
              <w:pStyle w:val="TableParagraph"/>
              <w:spacing w:before="45"/>
              <w:ind w:left="392" w:right="384"/>
              <w:rPr>
                <w:sz w:val="10"/>
              </w:rPr>
            </w:pPr>
            <w:r>
              <w:rPr>
                <w:w w:val="105"/>
                <w:sz w:val="10"/>
              </w:rPr>
              <w:t>120</w:t>
            </w:r>
          </w:p>
        </w:tc>
        <w:tc>
          <w:tcPr>
            <w:tcW w:w="2085" w:type="dxa"/>
          </w:tcPr>
          <w:p>
            <w:pPr>
              <w:pStyle w:val="TableParagraph"/>
              <w:spacing w:before="45"/>
              <w:ind w:left="679" w:right="671"/>
              <w:rPr>
                <w:sz w:val="10"/>
              </w:rPr>
            </w:pPr>
            <w:r>
              <w:rPr>
                <w:w w:val="105"/>
                <w:sz w:val="10"/>
              </w:rPr>
              <w:t>120</w:t>
            </w:r>
          </w:p>
        </w:tc>
      </w:tr>
      <w:tr>
        <w:trPr>
          <w:trHeight w:val="214" w:hRule="atLeast"/>
        </w:trPr>
        <w:tc>
          <w:tcPr>
            <w:tcW w:w="2447" w:type="dxa"/>
          </w:tcPr>
          <w:p>
            <w:pPr>
              <w:pStyle w:val="TableParagraph"/>
              <w:spacing w:before="4"/>
              <w:ind w:left="114" w:right="107"/>
              <w:rPr>
                <w:sz w:val="10"/>
              </w:rPr>
            </w:pPr>
            <w:r>
              <w:rPr>
                <w:w w:val="105"/>
                <w:sz w:val="10"/>
              </w:rPr>
              <w:t>Перемещение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задней бабки</w:t>
            </w:r>
          </w:p>
        </w:tc>
        <w:tc>
          <w:tcPr>
            <w:tcW w:w="1723" w:type="dxa"/>
          </w:tcPr>
          <w:p>
            <w:pPr>
              <w:pStyle w:val="TableParagraph"/>
              <w:spacing w:before="45"/>
              <w:ind w:left="183" w:right="176"/>
              <w:rPr>
                <w:sz w:val="10"/>
              </w:rPr>
            </w:pPr>
            <w:r>
              <w:rPr>
                <w:spacing w:val="-6"/>
                <w:w w:val="105"/>
                <w:sz w:val="10"/>
              </w:rPr>
              <w:t>Tailstock</w:t>
            </w:r>
            <w:r>
              <w:rPr>
                <w:spacing w:val="-9"/>
                <w:w w:val="105"/>
                <w:sz w:val="10"/>
              </w:rPr>
              <w:t> </w:t>
            </w:r>
            <w:r>
              <w:rPr>
                <w:spacing w:val="-6"/>
                <w:w w:val="105"/>
                <w:sz w:val="10"/>
              </w:rPr>
              <w:t>travel</w:t>
            </w:r>
          </w:p>
        </w:tc>
        <w:tc>
          <w:tcPr>
            <w:tcW w:w="692" w:type="dxa"/>
          </w:tcPr>
          <w:p>
            <w:pPr>
              <w:pStyle w:val="TableParagraph"/>
              <w:spacing w:before="45"/>
              <w:ind w:left="211" w:right="205"/>
              <w:rPr>
                <w:sz w:val="10"/>
              </w:rPr>
            </w:pPr>
            <w:r>
              <w:rPr>
                <w:w w:val="105"/>
                <w:sz w:val="10"/>
              </w:rPr>
              <w:t>mm</w:t>
            </w:r>
          </w:p>
        </w:tc>
        <w:tc>
          <w:tcPr>
            <w:tcW w:w="1942" w:type="dxa"/>
          </w:tcPr>
          <w:p>
            <w:pPr>
              <w:pStyle w:val="TableParagraph"/>
              <w:spacing w:before="45"/>
              <w:ind w:left="392" w:right="384"/>
              <w:rPr>
                <w:sz w:val="10"/>
              </w:rPr>
            </w:pPr>
            <w:r>
              <w:rPr>
                <w:w w:val="105"/>
                <w:sz w:val="10"/>
              </w:rPr>
              <w:t>700</w:t>
            </w:r>
          </w:p>
        </w:tc>
        <w:tc>
          <w:tcPr>
            <w:tcW w:w="2085" w:type="dxa"/>
          </w:tcPr>
          <w:p>
            <w:pPr>
              <w:pStyle w:val="TableParagraph"/>
              <w:spacing w:before="45"/>
              <w:ind w:left="679" w:right="671"/>
              <w:rPr>
                <w:sz w:val="10"/>
              </w:rPr>
            </w:pPr>
            <w:r>
              <w:rPr>
                <w:w w:val="105"/>
                <w:sz w:val="10"/>
              </w:rPr>
              <w:t>700</w:t>
            </w:r>
          </w:p>
        </w:tc>
      </w:tr>
      <w:tr>
        <w:trPr>
          <w:trHeight w:val="220" w:hRule="atLeast"/>
        </w:trPr>
        <w:tc>
          <w:tcPr>
            <w:tcW w:w="2447" w:type="dxa"/>
          </w:tcPr>
          <w:p>
            <w:pPr>
              <w:pStyle w:val="TableParagraph"/>
              <w:spacing w:before="3"/>
              <w:ind w:left="114" w:right="108"/>
              <w:rPr>
                <w:sz w:val="10"/>
              </w:rPr>
            </w:pPr>
            <w:r>
              <w:rPr>
                <w:w w:val="105"/>
                <w:sz w:val="10"/>
              </w:rPr>
              <w:t>Конус задней</w:t>
            </w:r>
            <w:r>
              <w:rPr>
                <w:spacing w:val="2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бабки</w:t>
            </w:r>
          </w:p>
        </w:tc>
        <w:tc>
          <w:tcPr>
            <w:tcW w:w="1723" w:type="dxa"/>
          </w:tcPr>
          <w:p>
            <w:pPr>
              <w:pStyle w:val="TableParagraph"/>
              <w:spacing w:before="48"/>
              <w:ind w:left="187" w:right="176"/>
              <w:rPr>
                <w:sz w:val="10"/>
              </w:rPr>
            </w:pPr>
            <w:r>
              <w:rPr>
                <w:spacing w:val="-6"/>
                <w:w w:val="105"/>
                <w:sz w:val="10"/>
              </w:rPr>
              <w:t>Tailstock</w:t>
            </w:r>
            <w:r>
              <w:rPr>
                <w:spacing w:val="-9"/>
                <w:w w:val="105"/>
                <w:sz w:val="10"/>
              </w:rPr>
              <w:t> </w:t>
            </w:r>
            <w:r>
              <w:rPr>
                <w:spacing w:val="-5"/>
                <w:w w:val="105"/>
                <w:sz w:val="10"/>
              </w:rPr>
              <w:t>taper</w:t>
            </w:r>
          </w:p>
        </w:tc>
        <w:tc>
          <w:tcPr>
            <w:tcW w:w="692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42" w:type="dxa"/>
          </w:tcPr>
          <w:p>
            <w:pPr>
              <w:pStyle w:val="TableParagraph"/>
              <w:spacing w:before="48"/>
              <w:ind w:left="392" w:right="386"/>
              <w:rPr>
                <w:sz w:val="10"/>
              </w:rPr>
            </w:pPr>
            <w:r>
              <w:rPr>
                <w:w w:val="105"/>
                <w:sz w:val="10"/>
              </w:rPr>
              <w:t>MTS</w:t>
            </w:r>
          </w:p>
        </w:tc>
        <w:tc>
          <w:tcPr>
            <w:tcW w:w="2085" w:type="dxa"/>
          </w:tcPr>
          <w:p>
            <w:pPr>
              <w:pStyle w:val="TableParagraph"/>
              <w:spacing w:before="48"/>
              <w:ind w:left="676" w:right="671"/>
              <w:rPr>
                <w:sz w:val="10"/>
              </w:rPr>
            </w:pPr>
            <w:r>
              <w:rPr>
                <w:w w:val="105"/>
                <w:sz w:val="10"/>
              </w:rPr>
              <w:t>MT5</w:t>
            </w:r>
          </w:p>
        </w:tc>
      </w:tr>
      <w:tr>
        <w:trPr>
          <w:trHeight w:val="213" w:hRule="atLeast"/>
        </w:trPr>
        <w:tc>
          <w:tcPr>
            <w:tcW w:w="2447" w:type="dxa"/>
          </w:tcPr>
          <w:p>
            <w:pPr>
              <w:pStyle w:val="TableParagraph"/>
              <w:spacing w:before="3"/>
              <w:ind w:left="112" w:right="109"/>
              <w:rPr>
                <w:sz w:val="10"/>
              </w:rPr>
            </w:pPr>
            <w:r>
              <w:rPr>
                <w:w w:val="105"/>
                <w:sz w:val="10"/>
              </w:rPr>
              <w:t>Точность</w:t>
            </w:r>
            <w:r>
              <w:rPr>
                <w:spacing w:val="4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позиционирования</w:t>
            </w:r>
          </w:p>
        </w:tc>
        <w:tc>
          <w:tcPr>
            <w:tcW w:w="1723" w:type="dxa"/>
          </w:tcPr>
          <w:p>
            <w:pPr>
              <w:pStyle w:val="TableParagraph"/>
              <w:spacing w:before="44"/>
              <w:ind w:left="181" w:right="176"/>
              <w:rPr>
                <w:sz w:val="10"/>
              </w:rPr>
            </w:pPr>
            <w:r>
              <w:rPr>
                <w:spacing w:val="-6"/>
                <w:w w:val="105"/>
                <w:sz w:val="10"/>
              </w:rPr>
              <w:t>Positioning</w:t>
            </w:r>
            <w:r>
              <w:rPr>
                <w:spacing w:val="-11"/>
                <w:w w:val="105"/>
                <w:sz w:val="10"/>
              </w:rPr>
              <w:t> </w:t>
            </w:r>
            <w:r>
              <w:rPr>
                <w:spacing w:val="-6"/>
                <w:w w:val="105"/>
                <w:sz w:val="10"/>
              </w:rPr>
              <w:t>accuracy</w:t>
            </w:r>
          </w:p>
        </w:tc>
        <w:tc>
          <w:tcPr>
            <w:tcW w:w="692" w:type="dxa"/>
          </w:tcPr>
          <w:p>
            <w:pPr>
              <w:pStyle w:val="TableParagraph"/>
              <w:spacing w:before="44"/>
              <w:ind w:left="211" w:right="205"/>
              <w:rPr>
                <w:sz w:val="10"/>
              </w:rPr>
            </w:pPr>
            <w:r>
              <w:rPr>
                <w:w w:val="105"/>
                <w:sz w:val="10"/>
              </w:rPr>
              <w:t>mm</w:t>
            </w:r>
          </w:p>
        </w:tc>
        <w:tc>
          <w:tcPr>
            <w:tcW w:w="1942" w:type="dxa"/>
          </w:tcPr>
          <w:p>
            <w:pPr>
              <w:pStyle w:val="TableParagraph"/>
              <w:spacing w:before="44"/>
              <w:ind w:left="392" w:right="383"/>
              <w:rPr>
                <w:sz w:val="10"/>
              </w:rPr>
            </w:pPr>
            <w:r>
              <w:rPr>
                <w:w w:val="105"/>
                <w:sz w:val="10"/>
              </w:rPr>
              <w:t>0.01</w:t>
            </w:r>
          </w:p>
        </w:tc>
        <w:tc>
          <w:tcPr>
            <w:tcW w:w="2085" w:type="dxa"/>
          </w:tcPr>
          <w:p>
            <w:pPr>
              <w:pStyle w:val="TableParagraph"/>
              <w:spacing w:before="44"/>
              <w:ind w:left="680" w:right="671"/>
              <w:rPr>
                <w:sz w:val="10"/>
              </w:rPr>
            </w:pPr>
            <w:r>
              <w:rPr>
                <w:w w:val="105"/>
                <w:sz w:val="10"/>
              </w:rPr>
              <w:t>0.01</w:t>
            </w:r>
          </w:p>
        </w:tc>
      </w:tr>
      <w:tr>
        <w:trPr>
          <w:trHeight w:val="220" w:hRule="atLeast"/>
        </w:trPr>
        <w:tc>
          <w:tcPr>
            <w:tcW w:w="2447" w:type="dxa"/>
          </w:tcPr>
          <w:p>
            <w:pPr>
              <w:pStyle w:val="TableParagraph"/>
              <w:spacing w:before="3"/>
              <w:ind w:left="114" w:right="107"/>
              <w:rPr>
                <w:sz w:val="10"/>
              </w:rPr>
            </w:pPr>
            <w:r>
              <w:rPr>
                <w:w w:val="105"/>
                <w:sz w:val="10"/>
              </w:rPr>
              <w:t>Точность</w:t>
            </w:r>
            <w:r>
              <w:rPr>
                <w:spacing w:val="1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перемещения</w:t>
            </w:r>
          </w:p>
        </w:tc>
        <w:tc>
          <w:tcPr>
            <w:tcW w:w="1723" w:type="dxa"/>
          </w:tcPr>
          <w:p>
            <w:pPr>
              <w:pStyle w:val="TableParagraph"/>
              <w:spacing w:before="48"/>
              <w:ind w:left="183" w:right="176"/>
              <w:rPr>
                <w:sz w:val="10"/>
              </w:rPr>
            </w:pPr>
            <w:r>
              <w:rPr>
                <w:spacing w:val="-6"/>
                <w:w w:val="105"/>
                <w:sz w:val="10"/>
              </w:rPr>
              <w:t>Repeatability</w:t>
            </w:r>
            <w:r>
              <w:rPr>
                <w:spacing w:val="-11"/>
                <w:w w:val="105"/>
                <w:sz w:val="10"/>
              </w:rPr>
              <w:t> </w:t>
            </w:r>
            <w:r>
              <w:rPr>
                <w:spacing w:val="-6"/>
                <w:w w:val="105"/>
                <w:sz w:val="10"/>
              </w:rPr>
              <w:t>accuracy</w:t>
            </w:r>
          </w:p>
        </w:tc>
        <w:tc>
          <w:tcPr>
            <w:tcW w:w="692" w:type="dxa"/>
          </w:tcPr>
          <w:p>
            <w:pPr>
              <w:pStyle w:val="TableParagraph"/>
              <w:spacing w:before="48"/>
              <w:ind w:left="211" w:right="205"/>
              <w:rPr>
                <w:sz w:val="10"/>
              </w:rPr>
            </w:pPr>
            <w:r>
              <w:rPr>
                <w:w w:val="105"/>
                <w:sz w:val="10"/>
              </w:rPr>
              <w:t>mm</w:t>
            </w:r>
          </w:p>
        </w:tc>
        <w:tc>
          <w:tcPr>
            <w:tcW w:w="1942" w:type="dxa"/>
          </w:tcPr>
          <w:p>
            <w:pPr>
              <w:pStyle w:val="TableParagraph"/>
              <w:spacing w:before="48"/>
              <w:ind w:left="392" w:right="383"/>
              <w:rPr>
                <w:sz w:val="10"/>
              </w:rPr>
            </w:pPr>
            <w:r>
              <w:rPr>
                <w:w w:val="105"/>
                <w:sz w:val="10"/>
              </w:rPr>
              <w:t>0.008</w:t>
            </w:r>
          </w:p>
        </w:tc>
        <w:tc>
          <w:tcPr>
            <w:tcW w:w="2085" w:type="dxa"/>
          </w:tcPr>
          <w:p>
            <w:pPr>
              <w:pStyle w:val="TableParagraph"/>
              <w:spacing w:before="48"/>
              <w:ind w:left="680" w:right="671"/>
              <w:rPr>
                <w:sz w:val="10"/>
              </w:rPr>
            </w:pPr>
            <w:r>
              <w:rPr>
                <w:w w:val="105"/>
                <w:sz w:val="10"/>
              </w:rPr>
              <w:t>0.008</w:t>
            </w:r>
          </w:p>
        </w:tc>
      </w:tr>
      <w:tr>
        <w:trPr>
          <w:trHeight w:val="213" w:hRule="atLeast"/>
        </w:trPr>
        <w:tc>
          <w:tcPr>
            <w:tcW w:w="2447" w:type="dxa"/>
          </w:tcPr>
          <w:p>
            <w:pPr>
              <w:pStyle w:val="TableParagraph"/>
              <w:spacing w:before="3"/>
              <w:ind w:left="114" w:right="109"/>
              <w:rPr>
                <w:sz w:val="10"/>
              </w:rPr>
            </w:pPr>
            <w:r>
              <w:rPr>
                <w:w w:val="105"/>
                <w:sz w:val="10"/>
              </w:rPr>
              <w:t>Габариты</w:t>
            </w:r>
          </w:p>
        </w:tc>
        <w:tc>
          <w:tcPr>
            <w:tcW w:w="1723" w:type="dxa"/>
          </w:tcPr>
          <w:p>
            <w:pPr>
              <w:pStyle w:val="TableParagraph"/>
              <w:spacing w:before="45"/>
              <w:ind w:left="181" w:right="176"/>
              <w:rPr>
                <w:sz w:val="10"/>
              </w:rPr>
            </w:pPr>
            <w:r>
              <w:rPr>
                <w:spacing w:val="-6"/>
                <w:w w:val="105"/>
                <w:sz w:val="10"/>
              </w:rPr>
              <w:t>Overall</w:t>
            </w:r>
            <w:r>
              <w:rPr>
                <w:spacing w:val="-9"/>
                <w:w w:val="105"/>
                <w:sz w:val="10"/>
              </w:rPr>
              <w:t> </w:t>
            </w:r>
            <w:r>
              <w:rPr>
                <w:spacing w:val="-6"/>
                <w:w w:val="105"/>
                <w:sz w:val="10"/>
              </w:rPr>
              <w:t>dimensions</w:t>
            </w:r>
          </w:p>
        </w:tc>
        <w:tc>
          <w:tcPr>
            <w:tcW w:w="692" w:type="dxa"/>
          </w:tcPr>
          <w:p>
            <w:pPr>
              <w:pStyle w:val="TableParagraph"/>
              <w:spacing w:before="45"/>
              <w:ind w:left="12"/>
              <w:rPr>
                <w:sz w:val="10"/>
              </w:rPr>
            </w:pPr>
            <w:r>
              <w:rPr>
                <w:w w:val="105"/>
                <w:sz w:val="10"/>
              </w:rPr>
              <w:t>m</w:t>
            </w:r>
          </w:p>
        </w:tc>
        <w:tc>
          <w:tcPr>
            <w:tcW w:w="1942" w:type="dxa"/>
          </w:tcPr>
          <w:p>
            <w:pPr>
              <w:pStyle w:val="TableParagraph"/>
              <w:spacing w:before="45"/>
              <w:ind w:left="392" w:right="384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4.7</w:t>
            </w:r>
            <w:r>
              <w:rPr>
                <w:spacing w:val="-11"/>
                <w:w w:val="105"/>
                <w:sz w:val="10"/>
              </w:rPr>
              <w:t> </w:t>
            </w:r>
            <w:r>
              <w:rPr>
                <w:spacing w:val="-4"/>
                <w:w w:val="105"/>
                <w:sz w:val="10"/>
              </w:rPr>
              <w:t>x</w:t>
            </w:r>
            <w:r>
              <w:rPr>
                <w:spacing w:val="-14"/>
                <w:w w:val="105"/>
                <w:sz w:val="10"/>
              </w:rPr>
              <w:t> </w:t>
            </w:r>
            <w:r>
              <w:rPr>
                <w:spacing w:val="-4"/>
                <w:w w:val="105"/>
                <w:sz w:val="10"/>
              </w:rPr>
              <w:t>2.2</w:t>
            </w:r>
            <w:r>
              <w:rPr>
                <w:spacing w:val="-11"/>
                <w:w w:val="105"/>
                <w:sz w:val="10"/>
              </w:rPr>
              <w:t> </w:t>
            </w:r>
            <w:r>
              <w:rPr>
                <w:spacing w:val="-3"/>
                <w:w w:val="105"/>
                <w:sz w:val="10"/>
              </w:rPr>
              <w:t>x</w:t>
            </w:r>
            <w:r>
              <w:rPr>
                <w:spacing w:val="-13"/>
                <w:w w:val="105"/>
                <w:sz w:val="10"/>
              </w:rPr>
              <w:t> </w:t>
            </w:r>
            <w:r>
              <w:rPr>
                <w:spacing w:val="-3"/>
                <w:w w:val="105"/>
                <w:sz w:val="10"/>
              </w:rPr>
              <w:t>2.3</w:t>
            </w:r>
          </w:p>
        </w:tc>
        <w:tc>
          <w:tcPr>
            <w:tcW w:w="2085" w:type="dxa"/>
          </w:tcPr>
          <w:p>
            <w:pPr>
              <w:pStyle w:val="TableParagraph"/>
              <w:spacing w:before="45"/>
              <w:ind w:left="678" w:right="671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4.7</w:t>
            </w:r>
            <w:r>
              <w:rPr>
                <w:spacing w:val="-11"/>
                <w:w w:val="105"/>
                <w:sz w:val="10"/>
              </w:rPr>
              <w:t> </w:t>
            </w:r>
            <w:r>
              <w:rPr>
                <w:spacing w:val="-4"/>
                <w:w w:val="105"/>
                <w:sz w:val="10"/>
              </w:rPr>
              <w:t>x</w:t>
            </w:r>
            <w:r>
              <w:rPr>
                <w:spacing w:val="-14"/>
                <w:w w:val="105"/>
                <w:sz w:val="10"/>
              </w:rPr>
              <w:t> </w:t>
            </w:r>
            <w:r>
              <w:rPr>
                <w:spacing w:val="-4"/>
                <w:w w:val="105"/>
                <w:sz w:val="10"/>
              </w:rPr>
              <w:t>2.2</w:t>
            </w:r>
            <w:r>
              <w:rPr>
                <w:spacing w:val="-11"/>
                <w:w w:val="105"/>
                <w:sz w:val="10"/>
              </w:rPr>
              <w:t> </w:t>
            </w:r>
            <w:r>
              <w:rPr>
                <w:spacing w:val="-3"/>
                <w:w w:val="105"/>
                <w:sz w:val="10"/>
              </w:rPr>
              <w:t>x</w:t>
            </w:r>
            <w:r>
              <w:rPr>
                <w:spacing w:val="-13"/>
                <w:w w:val="105"/>
                <w:sz w:val="10"/>
              </w:rPr>
              <w:t> </w:t>
            </w:r>
            <w:r>
              <w:rPr>
                <w:spacing w:val="-3"/>
                <w:w w:val="105"/>
                <w:sz w:val="10"/>
              </w:rPr>
              <w:t>2.3</w:t>
            </w:r>
          </w:p>
        </w:tc>
      </w:tr>
      <w:tr>
        <w:trPr>
          <w:trHeight w:val="224" w:hRule="atLeast"/>
        </w:trPr>
        <w:tc>
          <w:tcPr>
            <w:tcW w:w="2447" w:type="dxa"/>
          </w:tcPr>
          <w:p>
            <w:pPr>
              <w:pStyle w:val="TableParagraph"/>
              <w:spacing w:before="3"/>
              <w:ind w:left="114" w:right="109"/>
              <w:rPr>
                <w:sz w:val="10"/>
              </w:rPr>
            </w:pPr>
            <w:r>
              <w:rPr>
                <w:w w:val="105"/>
                <w:sz w:val="10"/>
              </w:rPr>
              <w:t>Вес</w:t>
            </w:r>
          </w:p>
        </w:tc>
        <w:tc>
          <w:tcPr>
            <w:tcW w:w="1723" w:type="dxa"/>
          </w:tcPr>
          <w:p>
            <w:pPr>
              <w:pStyle w:val="TableParagraph"/>
              <w:spacing w:before="51"/>
              <w:ind w:left="181" w:right="176"/>
              <w:rPr>
                <w:sz w:val="10"/>
              </w:rPr>
            </w:pPr>
            <w:r>
              <w:rPr>
                <w:w w:val="105"/>
                <w:sz w:val="10"/>
              </w:rPr>
              <w:t>Weight</w:t>
            </w:r>
          </w:p>
        </w:tc>
        <w:tc>
          <w:tcPr>
            <w:tcW w:w="692" w:type="dxa"/>
          </w:tcPr>
          <w:p>
            <w:pPr>
              <w:pStyle w:val="TableParagraph"/>
              <w:spacing w:before="51"/>
              <w:ind w:left="211" w:right="205"/>
              <w:rPr>
                <w:sz w:val="10"/>
              </w:rPr>
            </w:pPr>
            <w:r>
              <w:rPr>
                <w:w w:val="105"/>
                <w:sz w:val="10"/>
              </w:rPr>
              <w:t>kg</w:t>
            </w:r>
          </w:p>
        </w:tc>
        <w:tc>
          <w:tcPr>
            <w:tcW w:w="1942" w:type="dxa"/>
          </w:tcPr>
          <w:p>
            <w:pPr>
              <w:pStyle w:val="TableParagraph"/>
              <w:spacing w:before="51"/>
              <w:ind w:left="392" w:right="377"/>
              <w:rPr>
                <w:sz w:val="10"/>
              </w:rPr>
            </w:pPr>
            <w:r>
              <w:rPr>
                <w:w w:val="105"/>
                <w:sz w:val="10"/>
              </w:rPr>
              <w:t>3600</w:t>
            </w:r>
          </w:p>
        </w:tc>
        <w:tc>
          <w:tcPr>
            <w:tcW w:w="2085" w:type="dxa"/>
          </w:tcPr>
          <w:p>
            <w:pPr>
              <w:pStyle w:val="TableParagraph"/>
              <w:spacing w:before="51"/>
              <w:ind w:left="680" w:right="666"/>
              <w:rPr>
                <w:sz w:val="10"/>
              </w:rPr>
            </w:pPr>
            <w:r>
              <w:rPr>
                <w:w w:val="105"/>
                <w:sz w:val="10"/>
              </w:rPr>
              <w:t>4200</w:t>
            </w:r>
          </w:p>
        </w:tc>
      </w:tr>
    </w:tbl>
    <w:p>
      <w:pPr>
        <w:spacing w:after="0"/>
        <w:rPr>
          <w:sz w:val="10"/>
        </w:rPr>
        <w:sectPr>
          <w:pgSz w:w="11910" w:h="16850"/>
          <w:pgMar w:top="0" w:bottom="280" w:left="0" w:right="0"/>
        </w:sectPr>
      </w:pPr>
    </w:p>
    <w:p>
      <w:pPr>
        <w:pStyle w:val="Heading2"/>
        <w:spacing w:before="63"/>
        <w:ind w:right="1006"/>
      </w:pPr>
      <w:r>
        <w:rPr>
          <w:color w:val="C00000"/>
        </w:rPr>
        <w:t>Токарный</w:t>
      </w:r>
      <w:r>
        <w:rPr>
          <w:color w:val="C00000"/>
          <w:spacing w:val="-5"/>
        </w:rPr>
        <w:t> </w:t>
      </w:r>
      <w:r>
        <w:rPr>
          <w:color w:val="C00000"/>
        </w:rPr>
        <w:t>центр</w:t>
      </w:r>
      <w:r>
        <w:rPr>
          <w:color w:val="C00000"/>
          <w:spacing w:val="-10"/>
        </w:rPr>
        <w:t> </w:t>
      </w:r>
      <w:r>
        <w:rPr>
          <w:color w:val="C00000"/>
        </w:rPr>
        <w:t>с</w:t>
      </w:r>
      <w:r>
        <w:rPr>
          <w:color w:val="C00000"/>
          <w:spacing w:val="-5"/>
        </w:rPr>
        <w:t> </w:t>
      </w:r>
      <w:r>
        <w:rPr>
          <w:color w:val="C00000"/>
        </w:rPr>
        <w:t>наклонной станиной</w:t>
      </w:r>
      <w:r>
        <w:rPr>
          <w:color w:val="C00000"/>
          <w:spacing w:val="-2"/>
        </w:rPr>
        <w:t> </w:t>
      </w:r>
      <w:r>
        <w:rPr>
          <w:color w:val="C00000"/>
        </w:rPr>
        <w:t>с</w:t>
      </w:r>
      <w:r>
        <w:rPr>
          <w:color w:val="C00000"/>
          <w:spacing w:val="-5"/>
        </w:rPr>
        <w:t> </w:t>
      </w:r>
      <w:r>
        <w:rPr>
          <w:color w:val="C00000"/>
        </w:rPr>
        <w:t>ЧПУ</w:t>
      </w:r>
    </w:p>
    <w:p>
      <w:pPr>
        <w:spacing w:before="16"/>
        <w:ind w:left="1066" w:right="1007" w:firstLine="0"/>
        <w:jc w:val="center"/>
        <w:rPr>
          <w:b/>
          <w:sz w:val="36"/>
        </w:rPr>
      </w:pPr>
      <w:r>
        <w:rPr>
          <w:b/>
          <w:color w:val="C00000"/>
          <w:sz w:val="36"/>
        </w:rPr>
        <w:t>TC4558</w:t>
      </w:r>
      <w:r>
        <w:rPr>
          <w:b/>
          <w:color w:val="C00000"/>
          <w:spacing w:val="-1"/>
          <w:sz w:val="36"/>
        </w:rPr>
        <w:t> </w:t>
      </w:r>
      <w:r>
        <w:rPr>
          <w:b/>
          <w:color w:val="C00000"/>
          <w:sz w:val="36"/>
        </w:rPr>
        <w:t>и</w:t>
      </w:r>
      <w:r>
        <w:rPr>
          <w:b/>
          <w:color w:val="C00000"/>
          <w:spacing w:val="-5"/>
          <w:sz w:val="36"/>
        </w:rPr>
        <w:t> </w:t>
      </w:r>
      <w:r>
        <w:rPr>
          <w:b/>
          <w:color w:val="C00000"/>
          <w:sz w:val="36"/>
        </w:rPr>
        <w:t>ТС4563</w:t>
      </w:r>
    </w:p>
    <w:p>
      <w:pPr>
        <w:pStyle w:val="Heading5"/>
        <w:ind w:left="2967"/>
        <w:jc w:val="both"/>
      </w:pPr>
      <w:r>
        <w:rPr>
          <w:color w:val="7F7F7F"/>
        </w:rPr>
        <w:t>ТС4558</w:t>
      </w:r>
      <w:r>
        <w:rPr>
          <w:color w:val="7F7F7F"/>
          <w:spacing w:val="-3"/>
        </w:rPr>
        <w:t> </w:t>
      </w:r>
      <w:r>
        <w:rPr>
          <w:color w:val="7F7F7F"/>
        </w:rPr>
        <w:t>&amp; ТС4563 Slant</w:t>
      </w:r>
      <w:r>
        <w:rPr>
          <w:color w:val="7F7F7F"/>
          <w:spacing w:val="-2"/>
        </w:rPr>
        <w:t> </w:t>
      </w:r>
      <w:r>
        <w:rPr>
          <w:color w:val="7F7F7F"/>
        </w:rPr>
        <w:t>Bed</w:t>
      </w:r>
      <w:r>
        <w:rPr>
          <w:color w:val="7F7F7F"/>
          <w:spacing w:val="2"/>
        </w:rPr>
        <w:t> </w:t>
      </w:r>
      <w:r>
        <w:rPr>
          <w:color w:val="7F7F7F"/>
        </w:rPr>
        <w:t>CNC</w:t>
      </w:r>
      <w:r>
        <w:rPr>
          <w:color w:val="7F7F7F"/>
          <w:spacing w:val="-2"/>
        </w:rPr>
        <w:t> </w:t>
      </w:r>
      <w:r>
        <w:rPr>
          <w:color w:val="7F7F7F"/>
        </w:rPr>
        <w:t>Turning</w:t>
      </w:r>
      <w:r>
        <w:rPr>
          <w:color w:val="7F7F7F"/>
          <w:spacing w:val="-2"/>
        </w:rPr>
        <w:t> </w:t>
      </w:r>
      <w:r>
        <w:rPr>
          <w:color w:val="7F7F7F"/>
        </w:rPr>
        <w:t>Center</w:t>
      </w:r>
    </w:p>
    <w:p>
      <w:pPr>
        <w:spacing w:line="285" w:lineRule="auto" w:before="106"/>
        <w:ind w:left="770" w:right="807" w:hanging="1"/>
        <w:jc w:val="both"/>
        <w:rPr>
          <w:sz w:val="22"/>
        </w:rPr>
      </w:pPr>
      <w:r>
        <w:rPr>
          <w:sz w:val="22"/>
        </w:rPr>
        <w:t>Токарный центр с ЧПУ серии ТС</w:t>
      </w:r>
      <w:r>
        <w:rPr>
          <w:spacing w:val="1"/>
          <w:sz w:val="22"/>
        </w:rPr>
        <w:t> </w:t>
      </w:r>
      <w:r>
        <w:rPr>
          <w:sz w:val="22"/>
        </w:rPr>
        <w:t>-</w:t>
      </w:r>
      <w:r>
        <w:rPr>
          <w:spacing w:val="1"/>
          <w:sz w:val="22"/>
        </w:rPr>
        <w:t> </w:t>
      </w:r>
      <w:r>
        <w:rPr>
          <w:sz w:val="22"/>
        </w:rPr>
        <w:t>малый высокоскоростной и высокопрочный станок с ЧПУ. Си-</w:t>
      </w:r>
      <w:r>
        <w:rPr>
          <w:spacing w:val="1"/>
          <w:sz w:val="22"/>
        </w:rPr>
        <w:t> </w:t>
      </w:r>
      <w:r>
        <w:rPr>
          <w:sz w:val="22"/>
        </w:rPr>
        <w:t>стема контроля может контролировать движение</w:t>
      </w:r>
      <w:r>
        <w:rPr>
          <w:spacing w:val="1"/>
          <w:sz w:val="22"/>
        </w:rPr>
        <w:t> </w:t>
      </w:r>
      <w:r>
        <w:rPr>
          <w:sz w:val="22"/>
        </w:rPr>
        <w:t>по осям X и Z</w:t>
      </w:r>
      <w:r>
        <w:rPr>
          <w:spacing w:val="1"/>
          <w:sz w:val="22"/>
        </w:rPr>
        <w:t> </w:t>
      </w:r>
      <w:r>
        <w:rPr>
          <w:sz w:val="22"/>
        </w:rPr>
        <w:t>одновременно, а также эффектив-</w:t>
      </w:r>
      <w:r>
        <w:rPr>
          <w:spacing w:val="1"/>
          <w:sz w:val="22"/>
        </w:rPr>
        <w:t> </w:t>
      </w:r>
      <w:r>
        <w:rPr>
          <w:sz w:val="22"/>
        </w:rPr>
        <w:t>но и автоматически выполнять обработку внутренних и наружных цилиндрических, конических,</w:t>
      </w:r>
      <w:r>
        <w:rPr>
          <w:spacing w:val="1"/>
          <w:sz w:val="22"/>
        </w:rPr>
        <w:t> </w:t>
      </w:r>
      <w:r>
        <w:rPr>
          <w:sz w:val="22"/>
        </w:rPr>
        <w:t>круглых и торцевых поверхностей, может эффективно и автоматически выполнять обработку внут-</w:t>
      </w:r>
      <w:r>
        <w:rPr>
          <w:spacing w:val="1"/>
          <w:sz w:val="22"/>
        </w:rPr>
        <w:t> </w:t>
      </w:r>
      <w:r>
        <w:rPr>
          <w:sz w:val="22"/>
        </w:rPr>
        <w:t>ренних и наружных цилиндрических поверхностей, круглых поверхностей и торцов, нарезание раз-</w:t>
      </w:r>
      <w:r>
        <w:rPr>
          <w:spacing w:val="1"/>
          <w:sz w:val="22"/>
        </w:rPr>
        <w:t> </w:t>
      </w:r>
      <w:r>
        <w:rPr>
          <w:sz w:val="22"/>
        </w:rPr>
        <w:t>личных резьб (дюймовая, коническая, торцевая резьба, резьба переменного диаметра), сверление,</w:t>
      </w:r>
      <w:r>
        <w:rPr>
          <w:spacing w:val="-59"/>
          <w:sz w:val="22"/>
        </w:rPr>
        <w:t> </w:t>
      </w:r>
      <w:r>
        <w:rPr>
          <w:sz w:val="22"/>
        </w:rPr>
        <w:t>развёртку,</w:t>
      </w:r>
      <w:r>
        <w:rPr>
          <w:spacing w:val="12"/>
          <w:sz w:val="22"/>
        </w:rPr>
        <w:t> </w:t>
      </w:r>
      <w:r>
        <w:rPr>
          <w:sz w:val="22"/>
        </w:rPr>
        <w:t>растачивание,</w:t>
      </w:r>
      <w:r>
        <w:rPr>
          <w:spacing w:val="11"/>
          <w:sz w:val="22"/>
        </w:rPr>
        <w:t> </w:t>
      </w:r>
      <w:r>
        <w:rPr>
          <w:sz w:val="22"/>
        </w:rPr>
        <w:t>снятие</w:t>
      </w:r>
      <w:r>
        <w:rPr>
          <w:spacing w:val="11"/>
          <w:sz w:val="22"/>
        </w:rPr>
        <w:t> </w:t>
      </w:r>
      <w:r>
        <w:rPr>
          <w:sz w:val="22"/>
        </w:rPr>
        <w:t>фаски</w:t>
      </w:r>
      <w:r>
        <w:rPr>
          <w:spacing w:val="10"/>
          <w:sz w:val="22"/>
        </w:rPr>
        <w:t> </w:t>
      </w:r>
      <w:r>
        <w:rPr>
          <w:sz w:val="22"/>
        </w:rPr>
        <w:t>и</w:t>
      </w:r>
      <w:r>
        <w:rPr>
          <w:spacing w:val="9"/>
          <w:sz w:val="22"/>
        </w:rPr>
        <w:t> </w:t>
      </w:r>
      <w:r>
        <w:rPr>
          <w:sz w:val="22"/>
        </w:rPr>
        <w:t>другие</w:t>
      </w:r>
      <w:r>
        <w:rPr>
          <w:spacing w:val="10"/>
          <w:sz w:val="22"/>
        </w:rPr>
        <w:t> </w:t>
      </w:r>
      <w:r>
        <w:rPr>
          <w:sz w:val="22"/>
        </w:rPr>
        <w:t>процессы</w:t>
      </w:r>
      <w:r>
        <w:rPr>
          <w:spacing w:val="9"/>
          <w:sz w:val="22"/>
        </w:rPr>
        <w:t> </w:t>
      </w:r>
      <w:r>
        <w:rPr>
          <w:sz w:val="22"/>
        </w:rPr>
        <w:t>из</w:t>
      </w:r>
      <w:r>
        <w:rPr>
          <w:spacing w:val="9"/>
          <w:sz w:val="22"/>
        </w:rPr>
        <w:t> </w:t>
      </w:r>
      <w:r>
        <w:rPr>
          <w:sz w:val="22"/>
        </w:rPr>
        <w:t>чёрного</w:t>
      </w:r>
      <w:r>
        <w:rPr>
          <w:spacing w:val="10"/>
          <w:sz w:val="22"/>
        </w:rPr>
        <w:t> </w:t>
      </w:r>
      <w:r>
        <w:rPr>
          <w:sz w:val="22"/>
        </w:rPr>
        <w:t>металла,</w:t>
      </w:r>
      <w:r>
        <w:rPr>
          <w:spacing w:val="8"/>
          <w:sz w:val="22"/>
        </w:rPr>
        <w:t> </w:t>
      </w:r>
      <w:r>
        <w:rPr>
          <w:sz w:val="22"/>
        </w:rPr>
        <w:t>цветных</w:t>
      </w:r>
      <w:r>
        <w:rPr>
          <w:spacing w:val="12"/>
          <w:sz w:val="22"/>
        </w:rPr>
        <w:t> </w:t>
      </w:r>
      <w:r>
        <w:rPr>
          <w:sz w:val="22"/>
        </w:rPr>
        <w:t>металлов</w:t>
      </w:r>
      <w:r>
        <w:rPr>
          <w:spacing w:val="-58"/>
          <w:sz w:val="22"/>
        </w:rPr>
        <w:t> </w:t>
      </w:r>
      <w:r>
        <w:rPr>
          <w:sz w:val="22"/>
        </w:rPr>
        <w:t>и некоторых неметаллических материалов, неметаллических деталей вала и дисковых деталей.</w:t>
      </w:r>
      <w:r>
        <w:rPr>
          <w:spacing w:val="1"/>
          <w:sz w:val="22"/>
        </w:rPr>
        <w:t> </w:t>
      </w:r>
      <w:r>
        <w:rPr>
          <w:sz w:val="22"/>
        </w:rPr>
        <w:t>После установки револьверной головки с приводом станок может выполнять фрезерование, свер-</w:t>
      </w:r>
      <w:r>
        <w:rPr>
          <w:spacing w:val="1"/>
          <w:sz w:val="22"/>
        </w:rPr>
        <w:t> </w:t>
      </w:r>
      <w:r>
        <w:rPr>
          <w:sz w:val="22"/>
        </w:rPr>
        <w:t>ление,</w:t>
      </w:r>
      <w:r>
        <w:rPr>
          <w:spacing w:val="-2"/>
          <w:sz w:val="22"/>
        </w:rPr>
        <w:t> </w:t>
      </w:r>
      <w:r>
        <w:rPr>
          <w:sz w:val="22"/>
        </w:rPr>
        <w:t>нарезание</w:t>
      </w:r>
      <w:r>
        <w:rPr>
          <w:spacing w:val="-4"/>
          <w:sz w:val="22"/>
        </w:rPr>
        <w:t> </w:t>
      </w:r>
      <w:r>
        <w:rPr>
          <w:sz w:val="22"/>
        </w:rPr>
        <w:t>резьбы и т.д.</w:t>
      </w:r>
    </w:p>
    <w:p>
      <w:pPr>
        <w:pStyle w:val="BodyText"/>
        <w:spacing w:before="8"/>
        <w:rPr>
          <w:sz w:val="9"/>
        </w:rPr>
      </w:pPr>
      <w:r>
        <w:rPr/>
        <w:drawing>
          <wp:anchor distT="0" distB="0" distL="0" distR="0" allowOverlap="1" layoutInCell="1" locked="0" behindDoc="0" simplePos="0" relativeHeight="23">
            <wp:simplePos x="0" y="0"/>
            <wp:positionH relativeFrom="page">
              <wp:posOffset>379794</wp:posOffset>
            </wp:positionH>
            <wp:positionV relativeFrom="paragraph">
              <wp:posOffset>86262</wp:posOffset>
            </wp:positionV>
            <wp:extent cx="6827523" cy="2526029"/>
            <wp:effectExtent l="0" t="0" r="0" b="0"/>
            <wp:wrapTopAndBottom/>
            <wp:docPr id="35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7523" cy="2526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1910" w:h="16850"/>
          <w:pgMar w:top="660" w:bottom="280" w:left="0" w:right="0"/>
        </w:sectPr>
      </w:pPr>
    </w:p>
    <w:p>
      <w:pPr>
        <w:pStyle w:val="Heading7"/>
        <w:spacing w:before="26"/>
        <w:ind w:left="760"/>
      </w:pPr>
      <w:r>
        <w:rPr>
          <w:color w:val="00B050"/>
        </w:rPr>
        <w:t>Стандартная</w:t>
      </w:r>
      <w:r>
        <w:rPr>
          <w:color w:val="00B050"/>
          <w:spacing w:val="-6"/>
        </w:rPr>
        <w:t> </w:t>
      </w:r>
      <w:r>
        <w:rPr>
          <w:color w:val="00B050"/>
        </w:rPr>
        <w:t>комплектация:</w:t>
      </w:r>
    </w:p>
    <w:p>
      <w:pPr>
        <w:spacing w:before="143"/>
        <w:ind w:left="760" w:right="0" w:firstLine="0"/>
        <w:jc w:val="left"/>
        <w:rPr>
          <w:sz w:val="19"/>
        </w:rPr>
      </w:pPr>
      <w:r>
        <w:rPr>
          <w:color w:val="292929"/>
          <w:sz w:val="19"/>
        </w:rPr>
        <w:t>Контроллер:</w:t>
      </w:r>
      <w:r>
        <w:rPr>
          <w:color w:val="292929"/>
          <w:spacing w:val="-3"/>
          <w:sz w:val="19"/>
        </w:rPr>
        <w:t> </w:t>
      </w:r>
      <w:r>
        <w:rPr>
          <w:color w:val="292929"/>
          <w:sz w:val="19"/>
        </w:rPr>
        <w:t>GSK980TDI</w:t>
      </w:r>
    </w:p>
    <w:p>
      <w:pPr>
        <w:spacing w:before="98"/>
        <w:ind w:left="760" w:right="0" w:firstLine="0"/>
        <w:jc w:val="left"/>
        <w:rPr>
          <w:sz w:val="19"/>
        </w:rPr>
      </w:pPr>
      <w:r>
        <w:rPr>
          <w:color w:val="292929"/>
          <w:sz w:val="19"/>
        </w:rPr>
        <w:t>Гидравлический</w:t>
      </w:r>
      <w:r>
        <w:rPr>
          <w:color w:val="292929"/>
          <w:spacing w:val="-2"/>
          <w:sz w:val="19"/>
        </w:rPr>
        <w:t> </w:t>
      </w:r>
      <w:r>
        <w:rPr>
          <w:color w:val="292929"/>
          <w:sz w:val="19"/>
        </w:rPr>
        <w:t>полый</w:t>
      </w:r>
      <w:r>
        <w:rPr>
          <w:color w:val="292929"/>
          <w:spacing w:val="-1"/>
          <w:sz w:val="19"/>
        </w:rPr>
        <w:t> </w:t>
      </w:r>
      <w:r>
        <w:rPr>
          <w:color w:val="292929"/>
          <w:sz w:val="19"/>
        </w:rPr>
        <w:t>3-кулачковый</w:t>
      </w:r>
      <w:r>
        <w:rPr>
          <w:color w:val="292929"/>
          <w:spacing w:val="-2"/>
          <w:sz w:val="19"/>
        </w:rPr>
        <w:t> </w:t>
      </w:r>
      <w:r>
        <w:rPr>
          <w:color w:val="292929"/>
          <w:sz w:val="19"/>
        </w:rPr>
        <w:t>патрон</w:t>
      </w:r>
    </w:p>
    <w:p>
      <w:pPr>
        <w:spacing w:line="348" w:lineRule="auto" w:before="98"/>
        <w:ind w:left="760" w:right="36" w:firstLine="0"/>
        <w:jc w:val="left"/>
        <w:rPr>
          <w:sz w:val="19"/>
        </w:rPr>
      </w:pPr>
      <w:r>
        <w:rPr>
          <w:color w:val="292929"/>
          <w:sz w:val="19"/>
        </w:rPr>
        <w:t>Гидравлическая</w:t>
      </w:r>
      <w:r>
        <w:rPr>
          <w:color w:val="292929"/>
          <w:spacing w:val="-5"/>
          <w:sz w:val="19"/>
        </w:rPr>
        <w:t> </w:t>
      </w:r>
      <w:r>
        <w:rPr>
          <w:color w:val="292929"/>
          <w:sz w:val="19"/>
        </w:rPr>
        <w:t>револьверная</w:t>
      </w:r>
      <w:r>
        <w:rPr>
          <w:color w:val="292929"/>
          <w:spacing w:val="-1"/>
          <w:sz w:val="19"/>
        </w:rPr>
        <w:t> </w:t>
      </w:r>
      <w:r>
        <w:rPr>
          <w:color w:val="292929"/>
          <w:sz w:val="19"/>
        </w:rPr>
        <w:t>головка</w:t>
      </w:r>
      <w:r>
        <w:rPr>
          <w:color w:val="292929"/>
          <w:spacing w:val="-3"/>
          <w:sz w:val="19"/>
        </w:rPr>
        <w:t> </w:t>
      </w:r>
      <w:r>
        <w:rPr>
          <w:color w:val="292929"/>
          <w:sz w:val="19"/>
        </w:rPr>
        <w:t>12-ти</w:t>
      </w:r>
      <w:r>
        <w:rPr>
          <w:color w:val="292929"/>
          <w:spacing w:val="-4"/>
          <w:sz w:val="19"/>
        </w:rPr>
        <w:t> </w:t>
      </w:r>
      <w:r>
        <w:rPr>
          <w:color w:val="292929"/>
          <w:sz w:val="19"/>
        </w:rPr>
        <w:t>инструментальная</w:t>
      </w:r>
      <w:r>
        <w:rPr>
          <w:color w:val="292929"/>
          <w:spacing w:val="-50"/>
          <w:sz w:val="19"/>
        </w:rPr>
        <w:t> </w:t>
      </w:r>
      <w:r>
        <w:rPr>
          <w:color w:val="292929"/>
          <w:sz w:val="19"/>
        </w:rPr>
        <w:t>Гидравлическая</w:t>
      </w:r>
      <w:r>
        <w:rPr>
          <w:color w:val="292929"/>
          <w:spacing w:val="-3"/>
          <w:sz w:val="19"/>
        </w:rPr>
        <w:t> </w:t>
      </w:r>
      <w:r>
        <w:rPr>
          <w:color w:val="292929"/>
          <w:sz w:val="19"/>
        </w:rPr>
        <w:t>задняя бабка</w:t>
      </w:r>
    </w:p>
    <w:p>
      <w:pPr>
        <w:spacing w:line="348" w:lineRule="auto" w:before="0"/>
        <w:ind w:left="760" w:right="1771" w:hanging="1"/>
        <w:jc w:val="left"/>
        <w:rPr>
          <w:sz w:val="19"/>
        </w:rPr>
      </w:pPr>
      <w:r>
        <w:rPr>
          <w:color w:val="292929"/>
          <w:sz w:val="19"/>
        </w:rPr>
        <w:t>Автоматическое</w:t>
      </w:r>
      <w:r>
        <w:rPr>
          <w:color w:val="292929"/>
          <w:spacing w:val="-3"/>
          <w:sz w:val="19"/>
        </w:rPr>
        <w:t> </w:t>
      </w:r>
      <w:r>
        <w:rPr>
          <w:color w:val="292929"/>
          <w:sz w:val="19"/>
        </w:rPr>
        <w:t>перемещение</w:t>
      </w:r>
      <w:r>
        <w:rPr>
          <w:color w:val="292929"/>
          <w:spacing w:val="-5"/>
          <w:sz w:val="19"/>
        </w:rPr>
        <w:t> </w:t>
      </w:r>
      <w:r>
        <w:rPr>
          <w:color w:val="292929"/>
          <w:sz w:val="19"/>
        </w:rPr>
        <w:t>задней</w:t>
      </w:r>
      <w:r>
        <w:rPr>
          <w:color w:val="292929"/>
          <w:spacing w:val="-4"/>
          <w:sz w:val="19"/>
        </w:rPr>
        <w:t> </w:t>
      </w:r>
      <w:r>
        <w:rPr>
          <w:color w:val="292929"/>
          <w:sz w:val="19"/>
        </w:rPr>
        <w:t>бабки</w:t>
      </w:r>
      <w:r>
        <w:rPr>
          <w:color w:val="292929"/>
          <w:spacing w:val="-49"/>
          <w:sz w:val="19"/>
        </w:rPr>
        <w:t> </w:t>
      </w:r>
      <w:r>
        <w:rPr>
          <w:color w:val="292929"/>
          <w:sz w:val="19"/>
        </w:rPr>
        <w:t>Серводвигатель</w:t>
      </w:r>
      <w:r>
        <w:rPr>
          <w:color w:val="292929"/>
          <w:spacing w:val="1"/>
          <w:sz w:val="19"/>
        </w:rPr>
        <w:t> </w:t>
      </w:r>
      <w:r>
        <w:rPr>
          <w:color w:val="292929"/>
          <w:sz w:val="19"/>
        </w:rPr>
        <w:t>шпинделя</w:t>
      </w:r>
    </w:p>
    <w:p>
      <w:pPr>
        <w:spacing w:before="0"/>
        <w:ind w:left="760" w:right="0" w:firstLine="0"/>
        <w:jc w:val="left"/>
        <w:rPr>
          <w:sz w:val="19"/>
        </w:rPr>
      </w:pPr>
      <w:r>
        <w:rPr>
          <w:color w:val="292929"/>
          <w:sz w:val="19"/>
        </w:rPr>
        <w:t>Автоматическая</w:t>
      </w:r>
      <w:r>
        <w:rPr>
          <w:color w:val="292929"/>
          <w:spacing w:val="-1"/>
          <w:sz w:val="19"/>
        </w:rPr>
        <w:t> </w:t>
      </w:r>
      <w:r>
        <w:rPr>
          <w:color w:val="292929"/>
          <w:sz w:val="19"/>
        </w:rPr>
        <w:t>система</w:t>
      </w:r>
      <w:r>
        <w:rPr>
          <w:color w:val="292929"/>
          <w:spacing w:val="-3"/>
          <w:sz w:val="19"/>
        </w:rPr>
        <w:t> </w:t>
      </w:r>
      <w:r>
        <w:rPr>
          <w:color w:val="292929"/>
          <w:sz w:val="19"/>
        </w:rPr>
        <w:t>смазки</w:t>
      </w:r>
    </w:p>
    <w:p>
      <w:pPr>
        <w:spacing w:line="348" w:lineRule="auto" w:before="99"/>
        <w:ind w:left="760" w:right="2382" w:firstLine="0"/>
        <w:jc w:val="left"/>
        <w:rPr>
          <w:sz w:val="19"/>
        </w:rPr>
      </w:pPr>
      <w:r>
        <w:rPr>
          <w:color w:val="292929"/>
          <w:sz w:val="19"/>
        </w:rPr>
        <w:t>Автоматическая система охлаждения</w:t>
      </w:r>
      <w:r>
        <w:rPr>
          <w:color w:val="292929"/>
          <w:spacing w:val="-51"/>
          <w:sz w:val="19"/>
        </w:rPr>
        <w:t> </w:t>
      </w:r>
      <w:r>
        <w:rPr>
          <w:color w:val="292929"/>
          <w:sz w:val="19"/>
        </w:rPr>
        <w:t>Кабинетная</w:t>
      </w:r>
      <w:r>
        <w:rPr>
          <w:color w:val="292929"/>
          <w:spacing w:val="1"/>
          <w:sz w:val="19"/>
        </w:rPr>
        <w:t> </w:t>
      </w:r>
      <w:r>
        <w:rPr>
          <w:color w:val="292929"/>
          <w:sz w:val="19"/>
        </w:rPr>
        <w:t>защита</w:t>
      </w:r>
      <w:r>
        <w:rPr>
          <w:color w:val="292929"/>
          <w:spacing w:val="-1"/>
          <w:sz w:val="19"/>
        </w:rPr>
        <w:t> </w:t>
      </w:r>
      <w:r>
        <w:rPr>
          <w:color w:val="292929"/>
          <w:sz w:val="19"/>
        </w:rPr>
        <w:t>от</w:t>
      </w:r>
      <w:r>
        <w:rPr>
          <w:color w:val="292929"/>
          <w:spacing w:val="-3"/>
          <w:sz w:val="19"/>
        </w:rPr>
        <w:t> </w:t>
      </w:r>
      <w:r>
        <w:rPr>
          <w:color w:val="292929"/>
          <w:sz w:val="19"/>
        </w:rPr>
        <w:t>брызг</w:t>
      </w:r>
    </w:p>
    <w:p>
      <w:pPr>
        <w:spacing w:before="0"/>
        <w:ind w:left="760" w:right="0" w:firstLine="0"/>
        <w:jc w:val="left"/>
        <w:rPr>
          <w:sz w:val="19"/>
        </w:rPr>
      </w:pPr>
      <w:r>
        <w:rPr>
          <w:color w:val="292929"/>
          <w:sz w:val="19"/>
        </w:rPr>
        <w:t>Цепной</w:t>
      </w:r>
      <w:r>
        <w:rPr>
          <w:color w:val="292929"/>
          <w:spacing w:val="-2"/>
          <w:sz w:val="19"/>
        </w:rPr>
        <w:t> </w:t>
      </w:r>
      <w:r>
        <w:rPr>
          <w:color w:val="292929"/>
          <w:sz w:val="19"/>
        </w:rPr>
        <w:t>конвейер для</w:t>
      </w:r>
      <w:r>
        <w:rPr>
          <w:color w:val="292929"/>
          <w:spacing w:val="-1"/>
          <w:sz w:val="19"/>
        </w:rPr>
        <w:t> </w:t>
      </w:r>
      <w:r>
        <w:rPr>
          <w:color w:val="292929"/>
          <w:sz w:val="19"/>
        </w:rPr>
        <w:t>стружки</w:t>
      </w:r>
    </w:p>
    <w:p>
      <w:pPr>
        <w:pStyle w:val="Heading7"/>
        <w:spacing w:before="123"/>
        <w:ind w:left="760"/>
      </w:pPr>
      <w:r>
        <w:rPr>
          <w:color w:val="00B050"/>
          <w:spacing w:val="-1"/>
        </w:rPr>
        <w:t>Дополнительная</w:t>
      </w:r>
      <w:r>
        <w:rPr>
          <w:color w:val="00B050"/>
          <w:spacing w:val="-8"/>
        </w:rPr>
        <w:t> </w:t>
      </w:r>
      <w:r>
        <w:rPr>
          <w:color w:val="00B050"/>
        </w:rPr>
        <w:t>комплектация:</w:t>
      </w:r>
    </w:p>
    <w:p>
      <w:pPr>
        <w:pStyle w:val="BodyText"/>
        <w:spacing w:before="140"/>
        <w:ind w:left="760"/>
      </w:pPr>
      <w:r>
        <w:rPr>
          <w:color w:val="262626"/>
        </w:rPr>
        <w:t>Контроллеры</w:t>
      </w:r>
      <w:r>
        <w:rPr>
          <w:color w:val="262626"/>
          <w:spacing w:val="-4"/>
        </w:rPr>
        <w:t> </w:t>
      </w:r>
      <w:r>
        <w:rPr>
          <w:color w:val="262626"/>
        </w:rPr>
        <w:t>FANUC,</w:t>
      </w:r>
      <w:r>
        <w:rPr>
          <w:color w:val="262626"/>
          <w:spacing w:val="1"/>
        </w:rPr>
        <w:t> </w:t>
      </w:r>
      <w:r>
        <w:rPr>
          <w:color w:val="262626"/>
        </w:rPr>
        <w:t>SIEMENS</w:t>
      </w:r>
      <w:r>
        <w:rPr>
          <w:color w:val="262626"/>
          <w:spacing w:val="-2"/>
        </w:rPr>
        <w:t> </w:t>
      </w:r>
      <w:r>
        <w:rPr>
          <w:color w:val="262626"/>
        </w:rPr>
        <w:t>и</w:t>
      </w:r>
      <w:r>
        <w:rPr>
          <w:color w:val="262626"/>
          <w:spacing w:val="-2"/>
        </w:rPr>
        <w:t> </w:t>
      </w:r>
      <w:r>
        <w:rPr>
          <w:color w:val="262626"/>
        </w:rPr>
        <w:t>др.</w:t>
      </w:r>
    </w:p>
    <w:p>
      <w:pPr>
        <w:pStyle w:val="BodyText"/>
        <w:spacing w:line="218" w:lineRule="auto" w:before="114"/>
        <w:ind w:left="760"/>
      </w:pPr>
      <w:r>
        <w:rPr>
          <w:color w:val="262626"/>
        </w:rPr>
        <w:t>12-ти</w:t>
      </w:r>
      <w:r>
        <w:rPr>
          <w:color w:val="262626"/>
          <w:spacing w:val="3"/>
        </w:rPr>
        <w:t> </w:t>
      </w:r>
      <w:r>
        <w:rPr>
          <w:color w:val="262626"/>
        </w:rPr>
        <w:t>инструментальная</w:t>
      </w:r>
      <w:r>
        <w:rPr>
          <w:color w:val="262626"/>
          <w:spacing w:val="5"/>
        </w:rPr>
        <w:t> </w:t>
      </w:r>
      <w:r>
        <w:rPr>
          <w:color w:val="262626"/>
        </w:rPr>
        <w:t>револьверная</w:t>
      </w:r>
      <w:r>
        <w:rPr>
          <w:color w:val="262626"/>
          <w:spacing w:val="5"/>
        </w:rPr>
        <w:t> </w:t>
      </w:r>
      <w:r>
        <w:rPr>
          <w:color w:val="262626"/>
        </w:rPr>
        <w:t>головка</w:t>
      </w:r>
      <w:r>
        <w:rPr>
          <w:color w:val="262626"/>
          <w:spacing w:val="3"/>
        </w:rPr>
        <w:t> </w:t>
      </w:r>
      <w:r>
        <w:rPr>
          <w:color w:val="262626"/>
        </w:rPr>
        <w:t>с</w:t>
      </w:r>
      <w:r>
        <w:rPr>
          <w:color w:val="262626"/>
          <w:spacing w:val="4"/>
        </w:rPr>
        <w:t> </w:t>
      </w:r>
      <w:r>
        <w:rPr>
          <w:color w:val="262626"/>
        </w:rPr>
        <w:t>приводным</w:t>
      </w:r>
      <w:r>
        <w:rPr>
          <w:color w:val="262626"/>
          <w:spacing w:val="-53"/>
        </w:rPr>
        <w:t> </w:t>
      </w:r>
      <w:r>
        <w:rPr>
          <w:color w:val="262626"/>
        </w:rPr>
        <w:t>инструментом</w:t>
      </w:r>
      <w:r>
        <w:rPr>
          <w:color w:val="262626"/>
          <w:spacing w:val="-1"/>
        </w:rPr>
        <w:t> </w:t>
      </w:r>
      <w:r>
        <w:rPr>
          <w:color w:val="262626"/>
        </w:rPr>
        <w:t>и</w:t>
      </w:r>
      <w:r>
        <w:rPr>
          <w:color w:val="262626"/>
          <w:spacing w:val="54"/>
        </w:rPr>
        <w:t> </w:t>
      </w:r>
      <w:r>
        <w:rPr>
          <w:color w:val="262626"/>
        </w:rPr>
        <w:t>с осью</w:t>
      </w:r>
      <w:r>
        <w:rPr>
          <w:color w:val="262626"/>
          <w:spacing w:val="2"/>
        </w:rPr>
        <w:t> </w:t>
      </w:r>
      <w:r>
        <w:rPr>
          <w:color w:val="262626"/>
        </w:rPr>
        <w:t>Y</w:t>
      </w:r>
    </w:p>
    <w:p>
      <w:pPr>
        <w:pStyle w:val="BodyText"/>
        <w:spacing w:before="99"/>
        <w:ind w:left="760"/>
      </w:pPr>
      <w:r>
        <w:rPr>
          <w:color w:val="262626"/>
        </w:rPr>
        <w:t>Программируемая</w:t>
      </w:r>
      <w:r>
        <w:rPr>
          <w:color w:val="262626"/>
          <w:spacing w:val="-4"/>
        </w:rPr>
        <w:t> </w:t>
      </w:r>
      <w:r>
        <w:rPr>
          <w:color w:val="262626"/>
        </w:rPr>
        <w:t>задняя</w:t>
      </w:r>
      <w:r>
        <w:rPr>
          <w:color w:val="262626"/>
          <w:spacing w:val="-2"/>
        </w:rPr>
        <w:t> </w:t>
      </w:r>
      <w:r>
        <w:rPr>
          <w:color w:val="262626"/>
        </w:rPr>
        <w:t>бабка</w:t>
      </w:r>
    </w:p>
    <w:p>
      <w:pPr>
        <w:pStyle w:val="BodyText"/>
        <w:spacing w:line="340" w:lineRule="auto" w:before="97"/>
        <w:ind w:left="760" w:right="2429"/>
      </w:pPr>
      <w:r>
        <w:rPr>
          <w:color w:val="262626"/>
        </w:rPr>
        <w:t>Гидравлический центральный упор</w:t>
      </w:r>
      <w:r>
        <w:rPr>
          <w:color w:val="262626"/>
          <w:spacing w:val="-53"/>
        </w:rPr>
        <w:t> </w:t>
      </w:r>
      <w:r>
        <w:rPr>
          <w:color w:val="262626"/>
        </w:rPr>
        <w:t>Устройство для</w:t>
      </w:r>
      <w:r>
        <w:rPr>
          <w:color w:val="262626"/>
          <w:spacing w:val="-2"/>
        </w:rPr>
        <w:t> </w:t>
      </w:r>
      <w:r>
        <w:rPr>
          <w:color w:val="262626"/>
        </w:rPr>
        <w:t>подачи</w:t>
      </w:r>
      <w:r>
        <w:rPr>
          <w:color w:val="262626"/>
          <w:spacing w:val="-3"/>
        </w:rPr>
        <w:t> </w:t>
      </w:r>
      <w:r>
        <w:rPr>
          <w:color w:val="262626"/>
        </w:rPr>
        <w:t>прутков</w:t>
      </w:r>
    </w:p>
    <w:p>
      <w:pPr>
        <w:pStyle w:val="BodyText"/>
        <w:spacing w:before="2"/>
        <w:ind w:left="760"/>
      </w:pPr>
      <w:r>
        <w:rPr>
          <w:color w:val="262626"/>
        </w:rPr>
        <w:t>Система</w:t>
      </w:r>
      <w:r>
        <w:rPr>
          <w:color w:val="262626"/>
          <w:spacing w:val="-6"/>
        </w:rPr>
        <w:t> </w:t>
      </w:r>
      <w:r>
        <w:rPr>
          <w:color w:val="262626"/>
        </w:rPr>
        <w:t>измерения</w:t>
      </w:r>
      <w:r>
        <w:rPr>
          <w:color w:val="262626"/>
          <w:spacing w:val="-6"/>
        </w:rPr>
        <w:t> </w:t>
      </w:r>
      <w:r>
        <w:rPr>
          <w:color w:val="262626"/>
        </w:rPr>
        <w:t>инструмента</w:t>
      </w:r>
      <w:r>
        <w:rPr>
          <w:color w:val="262626"/>
          <w:spacing w:val="-8"/>
        </w:rPr>
        <w:t> </w:t>
      </w:r>
      <w:r>
        <w:rPr>
          <w:color w:val="262626"/>
        </w:rPr>
        <w:t>RENISHAW</w:t>
      </w:r>
    </w:p>
    <w:p>
      <w:pPr>
        <w:pStyle w:val="BodyText"/>
        <w:spacing w:before="97"/>
        <w:ind w:left="760"/>
      </w:pPr>
      <w:r>
        <w:rPr>
          <w:color w:val="262626"/>
        </w:rPr>
        <w:t>Кондиционер</w:t>
      </w:r>
      <w:r>
        <w:rPr>
          <w:color w:val="262626"/>
          <w:spacing w:val="-5"/>
        </w:rPr>
        <w:t> </w:t>
      </w:r>
      <w:r>
        <w:rPr>
          <w:color w:val="262626"/>
        </w:rPr>
        <w:t>электрошкафа</w:t>
      </w:r>
    </w:p>
    <w:p>
      <w:pPr>
        <w:spacing w:line="326" w:lineRule="auto" w:before="192"/>
        <w:ind w:left="288" w:right="2470" w:firstLine="0"/>
        <w:jc w:val="left"/>
        <w:rPr>
          <w:sz w:val="20"/>
        </w:rPr>
      </w:pPr>
      <w:r>
        <w:rPr/>
        <w:br w:type="column"/>
      </w:r>
      <w:r>
        <w:rPr>
          <w:b/>
          <w:color w:val="00B050"/>
          <w:sz w:val="22"/>
        </w:rPr>
        <w:t>Standard Accessories:</w:t>
      </w:r>
      <w:r>
        <w:rPr>
          <w:b/>
          <w:color w:val="00B050"/>
          <w:spacing w:val="1"/>
          <w:sz w:val="22"/>
        </w:rPr>
        <w:t> </w:t>
      </w:r>
      <w:r>
        <w:rPr>
          <w:sz w:val="20"/>
        </w:rPr>
        <w:t>Controller: GSK980TDI</w:t>
      </w:r>
      <w:r>
        <w:rPr>
          <w:spacing w:val="1"/>
          <w:sz w:val="20"/>
        </w:rPr>
        <w:t> </w:t>
      </w:r>
      <w:r>
        <w:rPr>
          <w:sz w:val="20"/>
        </w:rPr>
        <w:t>Hydraulic</w:t>
      </w:r>
      <w:r>
        <w:rPr>
          <w:spacing w:val="-6"/>
          <w:sz w:val="20"/>
        </w:rPr>
        <w:t> </w:t>
      </w:r>
      <w:r>
        <w:rPr>
          <w:sz w:val="20"/>
        </w:rPr>
        <w:t>Hollow</w:t>
      </w:r>
      <w:r>
        <w:rPr>
          <w:spacing w:val="-6"/>
          <w:sz w:val="20"/>
        </w:rPr>
        <w:t> </w:t>
      </w:r>
      <w:r>
        <w:rPr>
          <w:sz w:val="20"/>
        </w:rPr>
        <w:t>3-jaw</w:t>
      </w:r>
      <w:r>
        <w:rPr>
          <w:spacing w:val="-6"/>
          <w:sz w:val="20"/>
        </w:rPr>
        <w:t> </w:t>
      </w:r>
      <w:r>
        <w:rPr>
          <w:sz w:val="20"/>
        </w:rPr>
        <w:t>chuck</w:t>
      </w:r>
    </w:p>
    <w:p>
      <w:pPr>
        <w:pStyle w:val="BodyText"/>
        <w:spacing w:line="210" w:lineRule="exact"/>
        <w:ind w:left="288"/>
      </w:pPr>
      <w:r>
        <w:rPr/>
        <w:t>12T</w:t>
      </w:r>
      <w:r>
        <w:rPr>
          <w:spacing w:val="-3"/>
        </w:rPr>
        <w:t> </w:t>
      </w:r>
      <w:r>
        <w:rPr/>
        <w:t>Hydraulic</w:t>
      </w:r>
      <w:r>
        <w:rPr>
          <w:spacing w:val="-2"/>
        </w:rPr>
        <w:t> </w:t>
      </w:r>
      <w:r>
        <w:rPr/>
        <w:t>turret</w:t>
      </w:r>
    </w:p>
    <w:p>
      <w:pPr>
        <w:pStyle w:val="BodyText"/>
        <w:spacing w:line="304" w:lineRule="auto" w:before="63"/>
        <w:ind w:left="288" w:right="2829"/>
      </w:pPr>
      <w:r>
        <w:rPr/>
        <w:t>Hydraulic Tailstock</w:t>
      </w:r>
      <w:r>
        <w:rPr>
          <w:spacing w:val="1"/>
        </w:rPr>
        <w:t> </w:t>
      </w:r>
      <w:r>
        <w:rPr/>
        <w:t>Tailstock auto movement</w:t>
      </w:r>
      <w:r>
        <w:rPr>
          <w:spacing w:val="-54"/>
        </w:rPr>
        <w:t> </w:t>
      </w:r>
      <w:r>
        <w:rPr/>
        <w:t>Servo</w:t>
      </w:r>
      <w:r>
        <w:rPr>
          <w:spacing w:val="1"/>
        </w:rPr>
        <w:t> </w:t>
      </w:r>
      <w:r>
        <w:rPr/>
        <w:t>spindle</w:t>
      </w:r>
      <w:r>
        <w:rPr>
          <w:spacing w:val="55"/>
        </w:rPr>
        <w:t> </w:t>
      </w:r>
      <w:r>
        <w:rPr/>
        <w:t>motor</w:t>
      </w:r>
      <w:r>
        <w:rPr>
          <w:spacing w:val="1"/>
        </w:rPr>
        <w:t> </w:t>
      </w:r>
      <w:r>
        <w:rPr/>
        <w:t>Auto lubrication system</w:t>
      </w:r>
      <w:r>
        <w:rPr>
          <w:spacing w:val="1"/>
        </w:rPr>
        <w:t> </w:t>
      </w:r>
      <w:r>
        <w:rPr/>
        <w:t>Auto</w:t>
      </w:r>
      <w:r>
        <w:rPr>
          <w:spacing w:val="-3"/>
        </w:rPr>
        <w:t> </w:t>
      </w:r>
      <w:r>
        <w:rPr/>
        <w:t>Cooling</w:t>
      </w:r>
      <w:r>
        <w:rPr>
          <w:spacing w:val="-2"/>
        </w:rPr>
        <w:t> </w:t>
      </w:r>
      <w:r>
        <w:rPr/>
        <w:t>system</w:t>
      </w:r>
    </w:p>
    <w:p>
      <w:pPr>
        <w:pStyle w:val="BodyText"/>
        <w:spacing w:before="1"/>
        <w:ind w:left="288"/>
      </w:pPr>
      <w:r>
        <w:rPr/>
        <w:t>Full</w:t>
      </w:r>
      <w:r>
        <w:rPr>
          <w:spacing w:val="-3"/>
        </w:rPr>
        <w:t> </w:t>
      </w:r>
      <w:r>
        <w:rPr/>
        <w:t>splash</w:t>
      </w:r>
      <w:r>
        <w:rPr>
          <w:spacing w:val="1"/>
        </w:rPr>
        <w:t> </w:t>
      </w:r>
      <w:r>
        <w:rPr/>
        <w:t>cover</w:t>
      </w:r>
    </w:p>
    <w:p>
      <w:pPr>
        <w:pStyle w:val="BodyText"/>
        <w:spacing w:before="63"/>
        <w:ind w:left="288"/>
      </w:pPr>
      <w:r>
        <w:rPr/>
        <w:t>Chain</w:t>
      </w:r>
      <w:r>
        <w:rPr>
          <w:spacing w:val="-3"/>
        </w:rPr>
        <w:t> </w:t>
      </w:r>
      <w:r>
        <w:rPr/>
        <w:t>Type</w:t>
      </w:r>
      <w:r>
        <w:rPr>
          <w:spacing w:val="-2"/>
        </w:rPr>
        <w:t> </w:t>
      </w:r>
      <w:r>
        <w:rPr/>
        <w:t>Chip</w:t>
      </w:r>
      <w:r>
        <w:rPr>
          <w:spacing w:val="-2"/>
        </w:rPr>
        <w:t> </w:t>
      </w:r>
      <w:r>
        <w:rPr/>
        <w:t>Conveyor</w:t>
      </w:r>
    </w:p>
    <w:p>
      <w:pPr>
        <w:pStyle w:val="Heading7"/>
        <w:spacing w:before="119"/>
        <w:ind w:left="288"/>
      </w:pPr>
      <w:r>
        <w:rPr>
          <w:color w:val="00B050"/>
        </w:rPr>
        <w:t>Optional Accessories:</w:t>
      </w:r>
    </w:p>
    <w:p>
      <w:pPr>
        <w:pStyle w:val="BodyText"/>
        <w:spacing w:line="362" w:lineRule="auto" w:before="159"/>
        <w:ind w:left="288" w:right="1160"/>
      </w:pPr>
      <w:r>
        <w:rPr/>
        <w:t>FANUC*</w:t>
      </w:r>
      <w:r>
        <w:rPr>
          <w:spacing w:val="-5"/>
        </w:rPr>
        <w:t> </w:t>
      </w:r>
      <w:r>
        <w:rPr/>
        <w:t>SIEMENS</w:t>
      </w:r>
      <w:r>
        <w:rPr>
          <w:spacing w:val="-5"/>
        </w:rPr>
        <w:t> </w:t>
      </w:r>
      <w:r>
        <w:rPr/>
        <w:t>or</w:t>
      </w:r>
      <w:r>
        <w:rPr>
          <w:spacing w:val="-1"/>
        </w:rPr>
        <w:t> </w:t>
      </w:r>
      <w:r>
        <w:rPr/>
        <w:t>other</w:t>
      </w:r>
      <w:r>
        <w:rPr>
          <w:spacing w:val="-5"/>
        </w:rPr>
        <w:t> </w:t>
      </w:r>
      <w:r>
        <w:rPr/>
        <w:t>brand</w:t>
      </w:r>
      <w:r>
        <w:rPr>
          <w:spacing w:val="-4"/>
        </w:rPr>
        <w:t> </w:t>
      </w:r>
      <w:r>
        <w:rPr/>
        <w:t>controller</w:t>
      </w:r>
      <w:r>
        <w:rPr>
          <w:spacing w:val="-53"/>
        </w:rPr>
        <w:t> </w:t>
      </w:r>
      <w:r>
        <w:rPr/>
        <w:t>12T</w:t>
      </w:r>
      <w:r>
        <w:rPr>
          <w:spacing w:val="1"/>
        </w:rPr>
        <w:t> </w:t>
      </w:r>
      <w:r>
        <w:rPr/>
        <w:t>(Y</w:t>
      </w:r>
      <w:r>
        <w:rPr>
          <w:spacing w:val="-2"/>
        </w:rPr>
        <w:t> </w:t>
      </w:r>
      <w:r>
        <w:rPr/>
        <w:t>axis)</w:t>
      </w:r>
      <w:r>
        <w:rPr>
          <w:spacing w:val="-1"/>
        </w:rPr>
        <w:t> </w:t>
      </w:r>
      <w:r>
        <w:rPr/>
        <w:t>Powered</w:t>
      </w:r>
      <w:r>
        <w:rPr>
          <w:spacing w:val="-2"/>
        </w:rPr>
        <w:t> </w:t>
      </w:r>
      <w:r>
        <w:rPr/>
        <w:t>Turret</w:t>
      </w:r>
    </w:p>
    <w:p>
      <w:pPr>
        <w:pStyle w:val="BodyText"/>
        <w:spacing w:line="364" w:lineRule="auto" w:before="4"/>
        <w:ind w:left="288" w:right="2909"/>
      </w:pPr>
      <w:r>
        <w:rPr>
          <w:spacing w:val="-1"/>
        </w:rPr>
        <w:t>Programmable </w:t>
      </w:r>
      <w:r>
        <w:rPr/>
        <w:t>Tailstock</w:t>
      </w:r>
      <w:r>
        <w:rPr>
          <w:spacing w:val="-53"/>
        </w:rPr>
        <w:t> </w:t>
      </w:r>
      <w:r>
        <w:rPr/>
        <w:t>Hydraulic Center Rest</w:t>
      </w:r>
      <w:r>
        <w:rPr>
          <w:spacing w:val="1"/>
        </w:rPr>
        <w:t> </w:t>
      </w:r>
      <w:r>
        <w:rPr/>
        <w:t>Bar</w:t>
      </w:r>
      <w:r>
        <w:rPr>
          <w:spacing w:val="-2"/>
        </w:rPr>
        <w:t> </w:t>
      </w:r>
      <w:r>
        <w:rPr/>
        <w:t>Feeder</w:t>
      </w:r>
    </w:p>
    <w:p>
      <w:pPr>
        <w:pStyle w:val="BodyText"/>
        <w:spacing w:line="364" w:lineRule="auto" w:before="3"/>
        <w:ind w:left="288" w:right="382"/>
      </w:pPr>
      <w:r>
        <w:rPr/>
        <w:t>RENISHAW</w:t>
      </w:r>
      <w:r>
        <w:rPr>
          <w:spacing w:val="-4"/>
        </w:rPr>
        <w:t> </w:t>
      </w:r>
      <w:r>
        <w:rPr/>
        <w:t>Instrument</w:t>
      </w:r>
      <w:r>
        <w:rPr>
          <w:spacing w:val="-10"/>
        </w:rPr>
        <w:t> </w:t>
      </w:r>
      <w:r>
        <w:rPr/>
        <w:t>Measurement</w:t>
      </w:r>
      <w:r>
        <w:rPr>
          <w:spacing w:val="-10"/>
        </w:rPr>
        <w:t> </w:t>
      </w:r>
      <w:r>
        <w:rPr/>
        <w:t>System</w:t>
      </w:r>
      <w:r>
        <w:rPr>
          <w:spacing w:val="-53"/>
        </w:rPr>
        <w:t> </w:t>
      </w:r>
      <w:r>
        <w:rPr/>
        <w:t>Electric</w:t>
      </w:r>
      <w:r>
        <w:rPr>
          <w:spacing w:val="-2"/>
        </w:rPr>
        <w:t> </w:t>
      </w:r>
      <w:r>
        <w:rPr/>
        <w:t>cabinet</w:t>
      </w:r>
      <w:r>
        <w:rPr>
          <w:spacing w:val="-1"/>
        </w:rPr>
        <w:t> </w:t>
      </w:r>
      <w:r>
        <w:rPr/>
        <w:t>air</w:t>
      </w:r>
      <w:r>
        <w:rPr>
          <w:spacing w:val="-1"/>
        </w:rPr>
        <w:t> </w:t>
      </w:r>
      <w:r>
        <w:rPr/>
        <w:t>conditioning</w:t>
      </w:r>
    </w:p>
    <w:p>
      <w:pPr>
        <w:spacing w:after="0" w:line="364" w:lineRule="auto"/>
        <w:sectPr>
          <w:type w:val="continuous"/>
          <w:pgSz w:w="11910" w:h="16850"/>
          <w:pgMar w:top="720" w:bottom="280" w:left="0" w:right="0"/>
          <w:cols w:num="2" w:equalWidth="0">
            <w:col w:w="6509" w:space="40"/>
            <w:col w:w="5361"/>
          </w:cols>
        </w:sectPr>
      </w:pPr>
    </w:p>
    <w:p>
      <w:pPr>
        <w:pStyle w:val="BodyText"/>
      </w:pPr>
      <w:r>
        <w:rPr/>
        <w:pict>
          <v:group style="position:absolute;margin-left:35.308998pt;margin-top:542.534973pt;width:524.7pt;height:11pt;mso-position-horizontal-relative:page;mso-position-vertical-relative:page;z-index:15741952" id="docshapegroup22" coordorigin="706,10851" coordsize="10494,220">
            <v:shape style="position:absolute;left:706;top:10850;width:10494;height:220" id="docshape23" coordorigin="706,10851" coordsize="10494,220" path="m6445,10851l5629,10851,3527,10851,706,10851,706,10964,706,11067,3527,11067,3527,11070,5629,11070,6445,11070,6445,10961,6445,10851xm11200,10851l8738,10851,8738,10851,6446,10851,6446,10961,6446,11070,8738,11070,8738,11070,11200,11070,11200,10961,11200,10851xe" filled="true" fillcolor="#33af35" stroked="false">
              <v:path arrowok="t"/>
              <v:fill type="solid"/>
            </v:shape>
            <v:shape style="position:absolute;left:706;top:10907;width:10494;height:109" type="#_x0000_t202" id="docshape24" filled="false" stroked="false">
              <v:textbox inset="0,0,0,0">
                <w:txbxContent>
                  <w:p>
                    <w:pPr>
                      <w:tabs>
                        <w:tab w:pos="3499" w:val="left" w:leader="none"/>
                        <w:tab w:pos="5223" w:val="left" w:leader="none"/>
                        <w:tab w:pos="6689" w:val="left" w:leader="none"/>
                        <w:tab w:pos="9067" w:val="left" w:leader="none"/>
                      </w:tabs>
                      <w:spacing w:line="70" w:lineRule="exact" w:before="38"/>
                      <w:ind w:left="619" w:right="0" w:firstLine="0"/>
                      <w:jc w:val="left"/>
                      <w:rPr>
                        <w:b/>
                        <w:sz w:val="11"/>
                      </w:rPr>
                    </w:pPr>
                    <w:r>
                      <w:rPr>
                        <w:b/>
                        <w:color w:val="FFFFFF"/>
                        <w:sz w:val="11"/>
                      </w:rPr>
                      <w:t>Технические</w:t>
                    </w:r>
                    <w:r>
                      <w:rPr>
                        <w:b/>
                        <w:color w:val="FFFFFF"/>
                        <w:spacing w:val="-7"/>
                        <w:sz w:val="11"/>
                      </w:rPr>
                      <w:t> </w:t>
                    </w:r>
                    <w:r>
                      <w:rPr>
                        <w:b/>
                        <w:color w:val="FFFFFF"/>
                        <w:sz w:val="11"/>
                      </w:rPr>
                      <w:t>характеристики</w:t>
                      <w:tab/>
                      <w:t>Specifications</w:t>
                      <w:tab/>
                      <w:t>Unit</w:t>
                      <w:tab/>
                      <w:t>TC4558</w:t>
                      <w:tab/>
                      <w:t>TC4563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before="100"/>
        <w:ind w:left="792" w:right="760"/>
        <w:rPr>
          <w:rFonts w:ascii="Calibri" w:hAnsi="Calibri"/>
        </w:rPr>
      </w:pPr>
      <w:r>
        <w:rPr/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0</wp:posOffset>
            </wp:positionH>
            <wp:positionV relativeFrom="paragraph">
              <wp:posOffset>-3211683</wp:posOffset>
            </wp:positionV>
            <wp:extent cx="7560564" cy="3177870"/>
            <wp:effectExtent l="0" t="0" r="0" b="0"/>
            <wp:wrapNone/>
            <wp:docPr id="37" name="image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317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</w:rPr>
        <w:t>Высокая</w:t>
      </w:r>
      <w:r>
        <w:rPr>
          <w:rFonts w:ascii="Calibri" w:hAnsi="Calibri"/>
          <w:b/>
          <w:spacing w:val="12"/>
        </w:rPr>
        <w:t> </w:t>
      </w:r>
      <w:r>
        <w:rPr>
          <w:rFonts w:ascii="Calibri" w:hAnsi="Calibri"/>
          <w:b/>
        </w:rPr>
        <w:t>точность</w:t>
      </w:r>
      <w:r>
        <w:rPr>
          <w:rFonts w:ascii="Calibri" w:hAnsi="Calibri"/>
        </w:rPr>
        <w:t>:</w:t>
      </w:r>
      <w:r>
        <w:rPr>
          <w:rFonts w:ascii="Calibri" w:hAnsi="Calibri"/>
          <w:spacing w:val="7"/>
        </w:rPr>
        <w:t> </w:t>
      </w:r>
      <w:r>
        <w:rPr>
          <w:rFonts w:ascii="Calibri" w:hAnsi="Calibri"/>
        </w:rPr>
        <w:t>станок</w:t>
      </w:r>
      <w:r>
        <w:rPr>
          <w:rFonts w:ascii="Calibri" w:hAnsi="Calibri"/>
          <w:spacing w:val="10"/>
        </w:rPr>
        <w:t> </w:t>
      </w:r>
      <w:r>
        <w:rPr>
          <w:rFonts w:ascii="Calibri" w:hAnsi="Calibri"/>
        </w:rPr>
        <w:t>произведён</w:t>
      </w:r>
      <w:r>
        <w:rPr>
          <w:rFonts w:ascii="Calibri" w:hAnsi="Calibri"/>
          <w:spacing w:val="6"/>
        </w:rPr>
        <w:t> </w:t>
      </w:r>
      <w:r>
        <w:rPr>
          <w:rFonts w:ascii="Calibri" w:hAnsi="Calibri"/>
        </w:rPr>
        <w:t>с</w:t>
      </w:r>
      <w:r>
        <w:rPr>
          <w:rFonts w:ascii="Calibri" w:hAnsi="Calibri"/>
          <w:spacing w:val="7"/>
        </w:rPr>
        <w:t> </w:t>
      </w:r>
      <w:r>
        <w:rPr>
          <w:rFonts w:ascii="Calibri" w:hAnsi="Calibri"/>
        </w:rPr>
        <w:t>использованием</w:t>
      </w:r>
      <w:r>
        <w:rPr>
          <w:rFonts w:ascii="Calibri" w:hAnsi="Calibri"/>
          <w:spacing w:val="6"/>
        </w:rPr>
        <w:t> </w:t>
      </w:r>
      <w:r>
        <w:rPr>
          <w:rFonts w:ascii="Calibri" w:hAnsi="Calibri"/>
        </w:rPr>
        <w:t>высокопрочного</w:t>
      </w:r>
      <w:r>
        <w:rPr>
          <w:rFonts w:ascii="Calibri" w:hAnsi="Calibri"/>
          <w:spacing w:val="8"/>
        </w:rPr>
        <w:t> </w:t>
      </w:r>
      <w:r>
        <w:rPr>
          <w:rFonts w:ascii="Calibri" w:hAnsi="Calibri"/>
        </w:rPr>
        <w:t>чугуна</w:t>
      </w:r>
      <w:r>
        <w:rPr>
          <w:rFonts w:ascii="Calibri" w:hAnsi="Calibri"/>
          <w:spacing w:val="11"/>
        </w:rPr>
        <w:t> </w:t>
      </w:r>
      <w:r>
        <w:rPr>
          <w:rFonts w:ascii="Calibri" w:hAnsi="Calibri"/>
        </w:rPr>
        <w:t>HT300,</w:t>
      </w:r>
      <w:r>
        <w:rPr>
          <w:rFonts w:ascii="Calibri" w:hAnsi="Calibri"/>
          <w:spacing w:val="7"/>
        </w:rPr>
        <w:t> </w:t>
      </w:r>
      <w:r>
        <w:rPr>
          <w:rFonts w:ascii="Calibri" w:hAnsi="Calibri"/>
        </w:rPr>
        <w:t>имеет</w:t>
      </w:r>
      <w:r>
        <w:rPr>
          <w:rFonts w:ascii="Calibri" w:hAnsi="Calibri"/>
          <w:spacing w:val="8"/>
        </w:rPr>
        <w:t> </w:t>
      </w:r>
      <w:r>
        <w:rPr>
          <w:rFonts w:ascii="Calibri" w:hAnsi="Calibri"/>
        </w:rPr>
        <w:t>станину</w:t>
      </w:r>
      <w:r>
        <w:rPr>
          <w:rFonts w:ascii="Calibri" w:hAnsi="Calibri"/>
          <w:spacing w:val="7"/>
        </w:rPr>
        <w:t> </w:t>
      </w:r>
      <w:r>
        <w:rPr>
          <w:rFonts w:ascii="Calibri" w:hAnsi="Calibri"/>
        </w:rPr>
        <w:t>под</w:t>
      </w:r>
      <w:r>
        <w:rPr>
          <w:rFonts w:ascii="Calibri" w:hAnsi="Calibri"/>
          <w:spacing w:val="10"/>
        </w:rPr>
        <w:t> </w:t>
      </w:r>
      <w:r>
        <w:rPr>
          <w:rFonts w:ascii="Calibri" w:hAnsi="Calibri"/>
        </w:rPr>
        <w:t>45</w:t>
      </w:r>
      <w:r>
        <w:rPr>
          <w:rFonts w:ascii="Calibri" w:hAnsi="Calibri"/>
          <w:vertAlign w:val="superscript"/>
        </w:rPr>
        <w:t>о</w:t>
      </w:r>
      <w:r>
        <w:rPr>
          <w:rFonts w:ascii="Calibri" w:hAnsi="Calibri"/>
          <w:spacing w:val="8"/>
          <w:vertAlign w:val="baseline"/>
        </w:rPr>
        <w:t> </w:t>
      </w:r>
      <w:r>
        <w:rPr>
          <w:rFonts w:ascii="Calibri" w:hAnsi="Calibri"/>
          <w:vertAlign w:val="baseline"/>
        </w:rPr>
        <w:t>с</w:t>
      </w:r>
      <w:r>
        <w:rPr>
          <w:rFonts w:ascii="Calibri" w:hAnsi="Calibri"/>
          <w:spacing w:val="7"/>
          <w:vertAlign w:val="baseline"/>
        </w:rPr>
        <w:t> </w:t>
      </w:r>
      <w:r>
        <w:rPr>
          <w:rFonts w:ascii="Calibri" w:hAnsi="Calibri"/>
          <w:vertAlign w:val="baseline"/>
        </w:rPr>
        <w:t>высо-</w:t>
      </w:r>
      <w:r>
        <w:rPr>
          <w:rFonts w:ascii="Calibri" w:hAnsi="Calibri"/>
          <w:spacing w:val="-42"/>
          <w:vertAlign w:val="baseline"/>
        </w:rPr>
        <w:t> </w:t>
      </w:r>
      <w:r>
        <w:rPr>
          <w:rFonts w:ascii="Calibri" w:hAnsi="Calibri"/>
          <w:vertAlign w:val="baseline"/>
        </w:rPr>
        <w:t>кой</w:t>
      </w:r>
      <w:r>
        <w:rPr>
          <w:rFonts w:ascii="Calibri" w:hAnsi="Calibri"/>
          <w:spacing w:val="1"/>
          <w:vertAlign w:val="baseline"/>
        </w:rPr>
        <w:t> </w:t>
      </w:r>
      <w:r>
        <w:rPr>
          <w:rFonts w:ascii="Calibri" w:hAnsi="Calibri"/>
          <w:vertAlign w:val="baseline"/>
        </w:rPr>
        <w:t>жёсткостью и</w:t>
      </w:r>
      <w:r>
        <w:rPr>
          <w:rFonts w:ascii="Calibri" w:hAnsi="Calibri"/>
          <w:spacing w:val="2"/>
          <w:vertAlign w:val="baseline"/>
        </w:rPr>
        <w:t> </w:t>
      </w:r>
      <w:r>
        <w:rPr>
          <w:rFonts w:ascii="Calibri" w:hAnsi="Calibri"/>
          <w:vertAlign w:val="baseline"/>
        </w:rPr>
        <w:t>точностью.</w:t>
      </w:r>
    </w:p>
    <w:p>
      <w:pPr>
        <w:pStyle w:val="BodyText"/>
        <w:spacing w:before="119"/>
        <w:ind w:left="791" w:right="760"/>
        <w:rPr>
          <w:rFonts w:ascii="Calibri" w:hAnsi="Calibri"/>
        </w:rPr>
      </w:pPr>
      <w:r>
        <w:rPr>
          <w:rFonts w:ascii="Calibri" w:hAnsi="Calibri"/>
          <w:b/>
        </w:rPr>
        <w:t>Высокая</w:t>
      </w:r>
      <w:r>
        <w:rPr>
          <w:rFonts w:ascii="Calibri" w:hAnsi="Calibri"/>
          <w:b/>
          <w:spacing w:val="38"/>
        </w:rPr>
        <w:t> </w:t>
      </w:r>
      <w:r>
        <w:rPr>
          <w:rFonts w:ascii="Calibri" w:hAnsi="Calibri"/>
          <w:b/>
        </w:rPr>
        <w:t>прочность:</w:t>
      </w:r>
      <w:r>
        <w:rPr>
          <w:rFonts w:ascii="Calibri" w:hAnsi="Calibri"/>
          <w:b/>
          <w:spacing w:val="38"/>
        </w:rPr>
        <w:t> </w:t>
      </w:r>
      <w:r>
        <w:rPr>
          <w:rFonts w:ascii="Calibri" w:hAnsi="Calibri"/>
        </w:rPr>
        <w:t>Тайваньские</w:t>
      </w:r>
      <w:r>
        <w:rPr>
          <w:rFonts w:ascii="Calibri" w:hAnsi="Calibri"/>
          <w:spacing w:val="28"/>
        </w:rPr>
        <w:t> </w:t>
      </w:r>
      <w:r>
        <w:rPr>
          <w:rFonts w:ascii="Calibri" w:hAnsi="Calibri"/>
        </w:rPr>
        <w:t>высокоточные</w:t>
      </w:r>
      <w:r>
        <w:rPr>
          <w:rFonts w:ascii="Calibri" w:hAnsi="Calibri"/>
          <w:spacing w:val="28"/>
        </w:rPr>
        <w:t> </w:t>
      </w:r>
      <w:r>
        <w:rPr>
          <w:rFonts w:ascii="Calibri" w:hAnsi="Calibri"/>
        </w:rPr>
        <w:t>и</w:t>
      </w:r>
      <w:r>
        <w:rPr>
          <w:rFonts w:ascii="Calibri" w:hAnsi="Calibri"/>
          <w:spacing w:val="28"/>
        </w:rPr>
        <w:t> </w:t>
      </w:r>
      <w:r>
        <w:rPr>
          <w:rFonts w:ascii="Calibri" w:hAnsi="Calibri"/>
        </w:rPr>
        <w:t>высокой</w:t>
      </w:r>
      <w:r>
        <w:rPr>
          <w:rFonts w:ascii="Calibri" w:hAnsi="Calibri"/>
          <w:spacing w:val="30"/>
        </w:rPr>
        <w:t> </w:t>
      </w:r>
      <w:r>
        <w:rPr>
          <w:rFonts w:ascii="Calibri" w:hAnsi="Calibri"/>
        </w:rPr>
        <w:t>жёсткости</w:t>
      </w:r>
      <w:r>
        <w:rPr>
          <w:rFonts w:ascii="Calibri" w:hAnsi="Calibri"/>
          <w:spacing w:val="28"/>
        </w:rPr>
        <w:t> </w:t>
      </w:r>
      <w:r>
        <w:rPr>
          <w:rFonts w:ascii="Calibri" w:hAnsi="Calibri"/>
        </w:rPr>
        <w:t>роликовая</w:t>
      </w:r>
      <w:r>
        <w:rPr>
          <w:rFonts w:ascii="Calibri" w:hAnsi="Calibri"/>
          <w:spacing w:val="30"/>
        </w:rPr>
        <w:t> </w:t>
      </w:r>
      <w:r>
        <w:rPr>
          <w:rFonts w:ascii="Calibri" w:hAnsi="Calibri"/>
        </w:rPr>
        <w:t>линия,</w:t>
      </w:r>
      <w:r>
        <w:rPr>
          <w:rFonts w:ascii="Calibri" w:hAnsi="Calibri"/>
          <w:spacing w:val="29"/>
        </w:rPr>
        <w:t> </w:t>
      </w:r>
      <w:r>
        <w:rPr>
          <w:rFonts w:ascii="Calibri" w:hAnsi="Calibri"/>
        </w:rPr>
        <w:t>шариковый</w:t>
      </w:r>
      <w:r>
        <w:rPr>
          <w:rFonts w:ascii="Calibri" w:hAnsi="Calibri"/>
          <w:spacing w:val="27"/>
        </w:rPr>
        <w:t> </w:t>
      </w:r>
      <w:r>
        <w:rPr>
          <w:rFonts w:ascii="Calibri" w:hAnsi="Calibri"/>
        </w:rPr>
        <w:t>винт</w:t>
      </w:r>
      <w:r>
        <w:rPr>
          <w:rFonts w:ascii="Calibri" w:hAnsi="Calibri"/>
          <w:spacing w:val="29"/>
        </w:rPr>
        <w:t> </w:t>
      </w:r>
      <w:r>
        <w:rPr>
          <w:rFonts w:ascii="Calibri" w:hAnsi="Calibri"/>
        </w:rPr>
        <w:t>предвари-</w:t>
      </w:r>
      <w:r>
        <w:rPr>
          <w:rFonts w:ascii="Calibri" w:hAnsi="Calibri"/>
          <w:spacing w:val="-43"/>
        </w:rPr>
        <w:t> </w:t>
      </w:r>
      <w:r>
        <w:rPr>
          <w:rFonts w:ascii="Calibri" w:hAnsi="Calibri"/>
        </w:rPr>
        <w:t>тельного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натяжения и шпиндельный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узел дают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уверенность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в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высоких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прочностных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характеристиках станка.</w:t>
      </w:r>
    </w:p>
    <w:p>
      <w:pPr>
        <w:pStyle w:val="BodyText"/>
        <w:spacing w:before="122"/>
        <w:ind w:left="791" w:right="760"/>
        <w:rPr>
          <w:rFonts w:ascii="Calibri" w:hAnsi="Calibri"/>
        </w:rPr>
      </w:pPr>
      <w:r>
        <w:rPr>
          <w:rFonts w:ascii="Calibri" w:hAnsi="Calibri"/>
          <w:b/>
        </w:rPr>
        <w:t>Высокая</w:t>
      </w:r>
      <w:r>
        <w:rPr>
          <w:rFonts w:ascii="Calibri" w:hAnsi="Calibri"/>
          <w:b/>
          <w:spacing w:val="11"/>
        </w:rPr>
        <w:t> </w:t>
      </w:r>
      <w:r>
        <w:rPr>
          <w:rFonts w:ascii="Calibri" w:hAnsi="Calibri"/>
          <w:b/>
        </w:rPr>
        <w:t>нагрузочная</w:t>
      </w:r>
      <w:r>
        <w:rPr>
          <w:rFonts w:ascii="Calibri" w:hAnsi="Calibri"/>
          <w:b/>
          <w:spacing w:val="12"/>
        </w:rPr>
        <w:t> </w:t>
      </w:r>
      <w:r>
        <w:rPr>
          <w:rFonts w:ascii="Calibri" w:hAnsi="Calibri"/>
          <w:b/>
        </w:rPr>
        <w:t>способность:</w:t>
      </w:r>
      <w:r>
        <w:rPr>
          <w:rFonts w:ascii="Calibri" w:hAnsi="Calibri"/>
          <w:b/>
          <w:spacing w:val="6"/>
        </w:rPr>
        <w:t> </w:t>
      </w:r>
      <w:r>
        <w:rPr>
          <w:rFonts w:ascii="Calibri" w:hAnsi="Calibri"/>
        </w:rPr>
        <w:t>задняя</w:t>
      </w:r>
      <w:r>
        <w:rPr>
          <w:rFonts w:ascii="Calibri" w:hAnsi="Calibri"/>
          <w:spacing w:val="3"/>
        </w:rPr>
        <w:t> </w:t>
      </w:r>
      <w:r>
        <w:rPr>
          <w:rFonts w:ascii="Calibri" w:hAnsi="Calibri"/>
        </w:rPr>
        <w:t>бабка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имеет</w:t>
      </w:r>
      <w:r>
        <w:rPr>
          <w:rFonts w:ascii="Calibri" w:hAnsi="Calibri"/>
          <w:spacing w:val="2"/>
        </w:rPr>
        <w:t> </w:t>
      </w:r>
      <w:r>
        <w:rPr>
          <w:rFonts w:ascii="Calibri" w:hAnsi="Calibri"/>
        </w:rPr>
        <w:t>плоскую</w:t>
      </w:r>
      <w:r>
        <w:rPr>
          <w:rFonts w:ascii="Calibri" w:hAnsi="Calibri"/>
          <w:spacing w:val="4"/>
        </w:rPr>
        <w:t> </w:t>
      </w:r>
      <w:r>
        <w:rPr>
          <w:rFonts w:ascii="Calibri" w:hAnsi="Calibri"/>
        </w:rPr>
        <w:t>конструкцию</w:t>
      </w:r>
      <w:r>
        <w:rPr>
          <w:rFonts w:ascii="Calibri" w:hAnsi="Calibri"/>
          <w:spacing w:val="4"/>
        </w:rPr>
        <w:t> </w:t>
      </w:r>
      <w:r>
        <w:rPr>
          <w:rFonts w:ascii="Calibri" w:hAnsi="Calibri"/>
        </w:rPr>
        <w:t>направляющей,</w:t>
      </w:r>
      <w:r>
        <w:rPr>
          <w:rFonts w:ascii="Calibri" w:hAnsi="Calibri"/>
          <w:spacing w:val="3"/>
        </w:rPr>
        <w:t> </w:t>
      </w:r>
      <w:r>
        <w:rPr>
          <w:rFonts w:ascii="Calibri" w:hAnsi="Calibri"/>
        </w:rPr>
        <w:t>коробка</w:t>
      </w:r>
      <w:r>
        <w:rPr>
          <w:rFonts w:ascii="Calibri" w:hAnsi="Calibri"/>
          <w:spacing w:val="2"/>
        </w:rPr>
        <w:t> </w:t>
      </w:r>
      <w:r>
        <w:rPr>
          <w:rFonts w:ascii="Calibri" w:hAnsi="Calibri"/>
        </w:rPr>
        <w:t>шпинделя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уста-</w:t>
      </w:r>
      <w:r>
        <w:rPr>
          <w:rFonts w:ascii="Calibri" w:hAnsi="Calibri"/>
          <w:spacing w:val="-42"/>
        </w:rPr>
        <w:t> </w:t>
      </w:r>
      <w:r>
        <w:rPr>
          <w:rFonts w:ascii="Calibri" w:hAnsi="Calibri"/>
        </w:rPr>
        <w:t>новлена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вертикально,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что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улучшает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загрузку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станка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при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одновременном</w:t>
      </w:r>
      <w:r>
        <w:rPr>
          <w:rFonts w:ascii="Calibri" w:hAnsi="Calibri"/>
          <w:spacing w:val="41"/>
        </w:rPr>
        <w:t> </w:t>
      </w:r>
      <w:r>
        <w:rPr>
          <w:rFonts w:ascii="Calibri" w:hAnsi="Calibri"/>
        </w:rPr>
        <w:t>обеспечении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стабильности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его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работы.</w:t>
      </w:r>
    </w:p>
    <w:p>
      <w:pPr>
        <w:pStyle w:val="BodyText"/>
        <w:spacing w:before="119"/>
        <w:ind w:left="791" w:right="760" w:hanging="1"/>
        <w:rPr>
          <w:rFonts w:ascii="Calibri" w:hAnsi="Calibri"/>
        </w:rPr>
      </w:pPr>
      <w:r>
        <w:rPr>
          <w:rFonts w:ascii="Calibri" w:hAnsi="Calibri"/>
          <w:b/>
        </w:rPr>
        <w:t>Надёжность:</w:t>
      </w:r>
      <w:r>
        <w:rPr>
          <w:rFonts w:ascii="Calibri" w:hAnsi="Calibri"/>
          <w:b/>
          <w:spacing w:val="19"/>
        </w:rPr>
        <w:t> </w:t>
      </w:r>
      <w:r>
        <w:rPr>
          <w:rFonts w:ascii="Calibri" w:hAnsi="Calibri"/>
        </w:rPr>
        <w:t>высокая</w:t>
      </w:r>
      <w:r>
        <w:rPr>
          <w:rFonts w:ascii="Calibri" w:hAnsi="Calibri"/>
          <w:spacing w:val="10"/>
        </w:rPr>
        <w:t> </w:t>
      </w:r>
      <w:r>
        <w:rPr>
          <w:rFonts w:ascii="Calibri" w:hAnsi="Calibri"/>
        </w:rPr>
        <w:t>скорость</w:t>
      </w:r>
      <w:r>
        <w:rPr>
          <w:rFonts w:ascii="Calibri" w:hAnsi="Calibri"/>
          <w:spacing w:val="9"/>
        </w:rPr>
        <w:t> </w:t>
      </w:r>
      <w:r>
        <w:rPr>
          <w:rFonts w:ascii="Calibri" w:hAnsi="Calibri"/>
        </w:rPr>
        <w:t>вращения</w:t>
      </w:r>
      <w:r>
        <w:rPr>
          <w:rFonts w:ascii="Calibri" w:hAnsi="Calibri"/>
          <w:spacing w:val="11"/>
        </w:rPr>
        <w:t> </w:t>
      </w:r>
      <w:r>
        <w:rPr>
          <w:rFonts w:ascii="Calibri" w:hAnsi="Calibri"/>
        </w:rPr>
        <w:t>шпинделя,</w:t>
      </w:r>
      <w:r>
        <w:rPr>
          <w:rFonts w:ascii="Calibri" w:hAnsi="Calibri"/>
          <w:spacing w:val="10"/>
        </w:rPr>
        <w:t> </w:t>
      </w:r>
      <w:r>
        <w:rPr>
          <w:rFonts w:ascii="Calibri" w:hAnsi="Calibri"/>
        </w:rPr>
        <w:t>высокая</w:t>
      </w:r>
      <w:r>
        <w:rPr>
          <w:rFonts w:ascii="Calibri" w:hAnsi="Calibri"/>
          <w:spacing w:val="10"/>
        </w:rPr>
        <w:t> </w:t>
      </w:r>
      <w:r>
        <w:rPr>
          <w:rFonts w:ascii="Calibri" w:hAnsi="Calibri"/>
        </w:rPr>
        <w:t>скорость</w:t>
      </w:r>
      <w:r>
        <w:rPr>
          <w:rFonts w:ascii="Calibri" w:hAnsi="Calibri"/>
          <w:spacing w:val="9"/>
        </w:rPr>
        <w:t> </w:t>
      </w:r>
      <w:r>
        <w:rPr>
          <w:rFonts w:ascii="Calibri" w:hAnsi="Calibri"/>
        </w:rPr>
        <w:t>движения,</w:t>
      </w:r>
      <w:r>
        <w:rPr>
          <w:rFonts w:ascii="Calibri" w:hAnsi="Calibri"/>
          <w:spacing w:val="11"/>
        </w:rPr>
        <w:t> </w:t>
      </w:r>
      <w:r>
        <w:rPr>
          <w:rFonts w:ascii="Calibri" w:hAnsi="Calibri"/>
        </w:rPr>
        <w:t>короткое</w:t>
      </w:r>
      <w:r>
        <w:rPr>
          <w:rFonts w:ascii="Calibri" w:hAnsi="Calibri"/>
          <w:spacing w:val="10"/>
        </w:rPr>
        <w:t> </w:t>
      </w:r>
      <w:r>
        <w:rPr>
          <w:rFonts w:ascii="Calibri" w:hAnsi="Calibri"/>
        </w:rPr>
        <w:t>время</w:t>
      </w:r>
      <w:r>
        <w:rPr>
          <w:rFonts w:ascii="Calibri" w:hAnsi="Calibri"/>
          <w:spacing w:val="10"/>
        </w:rPr>
        <w:t> </w:t>
      </w:r>
      <w:r>
        <w:rPr>
          <w:rFonts w:ascii="Calibri" w:hAnsi="Calibri"/>
        </w:rPr>
        <w:t>перемещения</w:t>
      </w:r>
      <w:r>
        <w:rPr>
          <w:rFonts w:ascii="Calibri" w:hAnsi="Calibri"/>
          <w:spacing w:val="9"/>
        </w:rPr>
        <w:t> </w:t>
      </w:r>
      <w:r>
        <w:rPr>
          <w:rFonts w:ascii="Calibri" w:hAnsi="Calibri"/>
        </w:rPr>
        <w:t>туре-</w:t>
      </w:r>
      <w:r>
        <w:rPr>
          <w:rFonts w:ascii="Calibri" w:hAnsi="Calibri"/>
          <w:spacing w:val="-42"/>
        </w:rPr>
        <w:t> </w:t>
      </w:r>
      <w:r>
        <w:rPr>
          <w:rFonts w:ascii="Calibri" w:hAnsi="Calibri"/>
        </w:rPr>
        <w:t>ли, автоматическая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выгрузка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стружки обеспечивают</w:t>
      </w:r>
      <w:r>
        <w:rPr>
          <w:rFonts w:ascii="Calibri" w:hAnsi="Calibri"/>
          <w:spacing w:val="3"/>
        </w:rPr>
        <w:t> </w:t>
      </w:r>
      <w:r>
        <w:rPr>
          <w:rFonts w:ascii="Calibri" w:hAnsi="Calibri"/>
        </w:rPr>
        <w:t>высокую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эффективность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оборудования.</w:t>
      </w:r>
    </w:p>
    <w:p>
      <w:pPr>
        <w:pStyle w:val="BodyText"/>
        <w:spacing w:before="121"/>
        <w:ind w:left="791"/>
        <w:rPr>
          <w:rFonts w:ascii="Calibri" w:hAnsi="Calibri"/>
        </w:rPr>
      </w:pPr>
      <w:r>
        <w:rPr/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0</wp:posOffset>
            </wp:positionH>
            <wp:positionV relativeFrom="paragraph">
              <wp:posOffset>390045</wp:posOffset>
            </wp:positionV>
            <wp:extent cx="7560564" cy="1340738"/>
            <wp:effectExtent l="0" t="0" r="0" b="0"/>
            <wp:wrapNone/>
            <wp:docPr id="39" name="image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1340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</w:rPr>
        <w:t>Безопасность:</w:t>
      </w:r>
      <w:r>
        <w:rPr>
          <w:rFonts w:ascii="Calibri" w:hAnsi="Calibri"/>
          <w:b/>
          <w:spacing w:val="38"/>
        </w:rPr>
        <w:t> </w:t>
      </w:r>
      <w:r>
        <w:rPr>
          <w:rFonts w:ascii="Calibri" w:hAnsi="Calibri"/>
        </w:rPr>
        <w:t>закрытый</w:t>
      </w:r>
      <w:r>
        <w:rPr>
          <w:rFonts w:ascii="Calibri" w:hAnsi="Calibri"/>
          <w:spacing w:val="30"/>
        </w:rPr>
        <w:t> </w:t>
      </w:r>
      <w:r>
        <w:rPr>
          <w:rFonts w:ascii="Calibri" w:hAnsi="Calibri"/>
        </w:rPr>
        <w:t>брызговик,</w:t>
      </w:r>
      <w:r>
        <w:rPr>
          <w:rFonts w:ascii="Calibri" w:hAnsi="Calibri"/>
          <w:spacing w:val="32"/>
        </w:rPr>
        <w:t> </w:t>
      </w:r>
      <w:r>
        <w:rPr>
          <w:rFonts w:ascii="Calibri" w:hAnsi="Calibri"/>
        </w:rPr>
        <w:t>защитное</w:t>
      </w:r>
      <w:r>
        <w:rPr>
          <w:rFonts w:ascii="Calibri" w:hAnsi="Calibri"/>
          <w:spacing w:val="29"/>
        </w:rPr>
        <w:t> </w:t>
      </w:r>
      <w:r>
        <w:rPr>
          <w:rFonts w:ascii="Calibri" w:hAnsi="Calibri"/>
        </w:rPr>
        <w:t>окно</w:t>
      </w:r>
      <w:r>
        <w:rPr>
          <w:rFonts w:ascii="Calibri" w:hAnsi="Calibri"/>
          <w:spacing w:val="32"/>
        </w:rPr>
        <w:t> </w:t>
      </w:r>
      <w:r>
        <w:rPr>
          <w:rFonts w:ascii="Calibri" w:hAnsi="Calibri"/>
        </w:rPr>
        <w:t>из</w:t>
      </w:r>
      <w:r>
        <w:rPr>
          <w:rFonts w:ascii="Calibri" w:hAnsi="Calibri"/>
          <w:spacing w:val="31"/>
        </w:rPr>
        <w:t> </w:t>
      </w:r>
      <w:r>
        <w:rPr>
          <w:rFonts w:ascii="Calibri" w:hAnsi="Calibri"/>
        </w:rPr>
        <w:t>закаленного</w:t>
      </w:r>
      <w:r>
        <w:rPr>
          <w:rFonts w:ascii="Calibri" w:hAnsi="Calibri"/>
          <w:spacing w:val="32"/>
        </w:rPr>
        <w:t> </w:t>
      </w:r>
      <w:r>
        <w:rPr>
          <w:rFonts w:ascii="Calibri" w:hAnsi="Calibri"/>
        </w:rPr>
        <w:t>стекла</w:t>
      </w:r>
      <w:r>
        <w:rPr>
          <w:rFonts w:ascii="Calibri" w:hAnsi="Calibri"/>
          <w:spacing w:val="30"/>
        </w:rPr>
        <w:t> </w:t>
      </w:r>
      <w:r>
        <w:rPr>
          <w:rFonts w:ascii="Calibri" w:hAnsi="Calibri"/>
        </w:rPr>
        <w:t>обеспечивают</w:t>
      </w:r>
      <w:r>
        <w:rPr>
          <w:rFonts w:ascii="Calibri" w:hAnsi="Calibri"/>
          <w:spacing w:val="32"/>
        </w:rPr>
        <w:t> </w:t>
      </w:r>
      <w:r>
        <w:rPr>
          <w:rFonts w:ascii="Calibri" w:hAnsi="Calibri"/>
        </w:rPr>
        <w:t>безопасность</w:t>
      </w:r>
      <w:r>
        <w:rPr>
          <w:rFonts w:ascii="Calibri" w:hAnsi="Calibri"/>
          <w:spacing w:val="29"/>
        </w:rPr>
        <w:t> </w:t>
      </w:r>
      <w:r>
        <w:rPr>
          <w:rFonts w:ascii="Calibri" w:hAnsi="Calibri"/>
        </w:rPr>
        <w:t>и</w:t>
      </w:r>
      <w:r>
        <w:rPr>
          <w:rFonts w:ascii="Calibri" w:hAnsi="Calibri"/>
          <w:spacing w:val="32"/>
        </w:rPr>
        <w:t> </w:t>
      </w:r>
      <w:r>
        <w:rPr>
          <w:rFonts w:ascii="Calibri" w:hAnsi="Calibri"/>
        </w:rPr>
        <w:t>комфорт</w:t>
      </w:r>
      <w:r>
        <w:rPr>
          <w:rFonts w:ascii="Calibri" w:hAnsi="Calibri"/>
          <w:spacing w:val="33"/>
        </w:rPr>
        <w:t> </w:t>
      </w:r>
      <w:r>
        <w:rPr>
          <w:rFonts w:ascii="Calibri" w:hAnsi="Calibri"/>
        </w:rPr>
        <w:t>в</w:t>
      </w:r>
      <w:r>
        <w:rPr>
          <w:rFonts w:ascii="Calibri" w:hAnsi="Calibri"/>
          <w:spacing w:val="-42"/>
        </w:rPr>
        <w:t> </w:t>
      </w:r>
      <w:r>
        <w:rPr>
          <w:rFonts w:ascii="Calibri" w:hAnsi="Calibri"/>
        </w:rPr>
        <w:t>эксплуатации.</w:t>
      </w: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8" w:after="1"/>
        <w:rPr>
          <w:rFonts w:ascii="Calibri"/>
          <w:sz w:val="24"/>
        </w:rPr>
      </w:pPr>
    </w:p>
    <w:tbl>
      <w:tblPr>
        <w:tblW w:w="0" w:type="auto"/>
        <w:jc w:val="left"/>
        <w:tblInd w:w="712" w:type="dxa"/>
        <w:tblBorders>
          <w:top w:val="single" w:sz="48" w:space="0" w:color="33AF35"/>
          <w:left w:val="single" w:sz="48" w:space="0" w:color="33AF35"/>
          <w:bottom w:val="single" w:sz="48" w:space="0" w:color="33AF35"/>
          <w:right w:val="single" w:sz="48" w:space="0" w:color="33AF35"/>
          <w:insideH w:val="single" w:sz="48" w:space="0" w:color="33AF35"/>
          <w:insideV w:val="single" w:sz="48" w:space="0" w:color="33AF3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1"/>
        <w:gridCol w:w="2102"/>
        <w:gridCol w:w="817"/>
        <w:gridCol w:w="2293"/>
        <w:gridCol w:w="2463"/>
      </w:tblGrid>
      <w:tr>
        <w:trPr>
          <w:trHeight w:val="195" w:hRule="atLeast"/>
        </w:trPr>
        <w:tc>
          <w:tcPr>
            <w:tcW w:w="2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940"/>
              <w:jc w:val="left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Наклон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станины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148" w:right="141"/>
              <w:rPr>
                <w:sz w:val="12"/>
              </w:rPr>
            </w:pPr>
            <w:r>
              <w:rPr>
                <w:w w:val="105"/>
                <w:sz w:val="12"/>
              </w:rPr>
              <w:t>Bed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incline</w:t>
            </w:r>
          </w:p>
        </w:tc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4"/>
              <w:ind w:left="935" w:right="928"/>
              <w:rPr>
                <w:sz w:val="10"/>
              </w:rPr>
            </w:pPr>
            <w:r>
              <w:rPr>
                <w:w w:val="105"/>
                <w:sz w:val="10"/>
              </w:rPr>
              <w:t>45°</w:t>
            </w:r>
          </w:p>
        </w:tc>
        <w:tc>
          <w:tcPr>
            <w:tcW w:w="2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4"/>
              <w:ind w:left="666" w:right="665"/>
              <w:rPr>
                <w:sz w:val="10"/>
              </w:rPr>
            </w:pPr>
            <w:r>
              <w:rPr>
                <w:w w:val="105"/>
                <w:sz w:val="10"/>
              </w:rPr>
              <w:t>45°</w:t>
            </w:r>
          </w:p>
        </w:tc>
      </w:tr>
      <w:tr>
        <w:trPr>
          <w:trHeight w:val="181" w:hRule="atLeast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6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Мах.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диаметр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обработки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над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станиной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148" w:right="140"/>
              <w:rPr>
                <w:sz w:val="12"/>
              </w:rPr>
            </w:pPr>
            <w:r>
              <w:rPr>
                <w:w w:val="105"/>
                <w:sz w:val="12"/>
              </w:rPr>
              <w:t>Cutting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capacity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over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bed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ind w:left="32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mm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ind w:left="938" w:right="928"/>
              <w:rPr>
                <w:sz w:val="10"/>
              </w:rPr>
            </w:pPr>
            <w:r>
              <w:rPr>
                <w:w w:val="105"/>
                <w:sz w:val="10"/>
              </w:rPr>
              <w:t>Ф580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ind w:left="667" w:right="663"/>
              <w:rPr>
                <w:sz w:val="10"/>
              </w:rPr>
            </w:pPr>
            <w:r>
              <w:rPr>
                <w:w w:val="105"/>
                <w:sz w:val="10"/>
              </w:rPr>
              <w:t>Ф630</w:t>
            </w:r>
          </w:p>
        </w:tc>
      </w:tr>
      <w:tr>
        <w:trPr>
          <w:trHeight w:val="186" w:hRule="atLeast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right="12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Мах.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диаметр обработки над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суппортом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148" w:right="142"/>
              <w:rPr>
                <w:sz w:val="12"/>
              </w:rPr>
            </w:pPr>
            <w:r>
              <w:rPr>
                <w:w w:val="105"/>
                <w:sz w:val="12"/>
              </w:rPr>
              <w:t>Cutting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capacity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over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support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32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mm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938" w:right="928"/>
              <w:rPr>
                <w:sz w:val="10"/>
              </w:rPr>
            </w:pPr>
            <w:r>
              <w:rPr>
                <w:w w:val="105"/>
                <w:sz w:val="10"/>
              </w:rPr>
              <w:t>Ф400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667" w:right="663"/>
              <w:rPr>
                <w:sz w:val="10"/>
              </w:rPr>
            </w:pPr>
            <w:r>
              <w:rPr>
                <w:w w:val="105"/>
                <w:sz w:val="10"/>
              </w:rPr>
              <w:t>Ф430</w:t>
            </w:r>
          </w:p>
        </w:tc>
      </w:tr>
      <w:tr>
        <w:trPr>
          <w:trHeight w:val="181" w:hRule="atLeast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760"/>
              <w:jc w:val="left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Мах.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1"/>
                <w:w w:val="105"/>
                <w:sz w:val="12"/>
              </w:rPr>
              <w:t>Длина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1"/>
                <w:w w:val="105"/>
                <w:sz w:val="12"/>
              </w:rPr>
              <w:t>обработки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148" w:right="142"/>
              <w:rPr>
                <w:sz w:val="12"/>
              </w:rPr>
            </w:pPr>
            <w:r>
              <w:rPr>
                <w:w w:val="105"/>
                <w:sz w:val="12"/>
              </w:rPr>
              <w:t>Max</w:t>
            </w:r>
            <w:r>
              <w:rPr>
                <w:spacing w:val="-9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workpiece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length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ind w:left="32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mm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ind w:right="632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1000/1500/2000/3000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ind w:left="667" w:right="663"/>
              <w:rPr>
                <w:sz w:val="10"/>
              </w:rPr>
            </w:pPr>
            <w:r>
              <w:rPr>
                <w:w w:val="105"/>
                <w:sz w:val="10"/>
              </w:rPr>
              <w:t>1000/1500/2000/3000</w:t>
            </w:r>
          </w:p>
        </w:tc>
      </w:tr>
      <w:tr>
        <w:trPr>
          <w:trHeight w:val="181" w:hRule="atLeast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943"/>
              <w:jc w:val="left"/>
              <w:rPr>
                <w:sz w:val="12"/>
              </w:rPr>
            </w:pPr>
            <w:r>
              <w:rPr>
                <w:sz w:val="12"/>
              </w:rPr>
              <w:t>Размер</w:t>
            </w:r>
            <w:r>
              <w:rPr>
                <w:spacing w:val="11"/>
                <w:sz w:val="12"/>
              </w:rPr>
              <w:t> </w:t>
            </w:r>
            <w:r>
              <w:rPr>
                <w:sz w:val="12"/>
              </w:rPr>
              <w:t>патрона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148" w:right="142"/>
              <w:rPr>
                <w:sz w:val="12"/>
              </w:rPr>
            </w:pPr>
            <w:r>
              <w:rPr>
                <w:w w:val="105"/>
                <w:sz w:val="12"/>
              </w:rPr>
              <w:t>Chuck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size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ind w:left="938" w:right="928"/>
              <w:rPr>
                <w:sz w:val="10"/>
              </w:rPr>
            </w:pPr>
            <w:r>
              <w:rPr>
                <w:w w:val="105"/>
                <w:sz w:val="10"/>
              </w:rPr>
              <w:t>A2-810"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ind w:left="667" w:right="664"/>
              <w:rPr>
                <w:sz w:val="10"/>
              </w:rPr>
            </w:pPr>
            <w:r>
              <w:rPr>
                <w:w w:val="105"/>
                <w:sz w:val="10"/>
              </w:rPr>
              <w:t>A2-810”</w:t>
            </w:r>
            <w:r>
              <w:rPr>
                <w:spacing w:val="-7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/А2-11</w:t>
            </w:r>
            <w:r>
              <w:rPr>
                <w:spacing w:val="-6"/>
                <w:w w:val="105"/>
                <w:sz w:val="10"/>
              </w:rPr>
              <w:t> </w:t>
            </w:r>
            <w:r>
              <w:rPr>
                <w:w w:val="105"/>
                <w:sz w:val="10"/>
              </w:rPr>
              <w:t>12”</w:t>
            </w:r>
          </w:p>
        </w:tc>
      </w:tr>
      <w:tr>
        <w:trPr>
          <w:trHeight w:val="186" w:hRule="atLeast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803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Мощность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1"/>
                <w:w w:val="105"/>
                <w:sz w:val="12"/>
              </w:rPr>
              <w:t>шпинделя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146" w:right="143"/>
              <w:rPr>
                <w:sz w:val="12"/>
              </w:rPr>
            </w:pPr>
            <w:r>
              <w:rPr>
                <w:w w:val="105"/>
                <w:sz w:val="12"/>
              </w:rPr>
              <w:t>Spindle</w:t>
            </w:r>
            <w:r>
              <w:rPr>
                <w:spacing w:val="-9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power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343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kw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938" w:right="928"/>
              <w:rPr>
                <w:sz w:val="10"/>
              </w:rPr>
            </w:pPr>
            <w:r>
              <w:rPr>
                <w:w w:val="105"/>
                <w:sz w:val="10"/>
              </w:rPr>
              <w:t>15-18.5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667" w:right="663"/>
              <w:rPr>
                <w:sz w:val="10"/>
              </w:rPr>
            </w:pPr>
            <w:r>
              <w:rPr>
                <w:w w:val="105"/>
                <w:sz w:val="10"/>
              </w:rPr>
              <w:t>15-18.5</w:t>
            </w:r>
          </w:p>
        </w:tc>
      </w:tr>
      <w:tr>
        <w:trPr>
          <w:trHeight w:val="181" w:hRule="atLeast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808"/>
              <w:jc w:val="left"/>
              <w:rPr>
                <w:sz w:val="12"/>
              </w:rPr>
            </w:pPr>
            <w:r>
              <w:rPr>
                <w:sz w:val="12"/>
              </w:rPr>
              <w:t>Передаточное</w:t>
            </w:r>
            <w:r>
              <w:rPr>
                <w:spacing w:val="11"/>
                <w:sz w:val="12"/>
              </w:rPr>
              <w:t> </w:t>
            </w:r>
            <w:r>
              <w:rPr>
                <w:sz w:val="12"/>
              </w:rPr>
              <w:t>число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148" w:right="143"/>
              <w:rPr>
                <w:sz w:val="12"/>
              </w:rPr>
            </w:pPr>
            <w:r>
              <w:rPr>
                <w:w w:val="105"/>
                <w:sz w:val="12"/>
              </w:rPr>
              <w:t>Spindle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speeds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ind w:left="317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rpm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ind w:left="936" w:right="928"/>
              <w:rPr>
                <w:sz w:val="10"/>
              </w:rPr>
            </w:pPr>
            <w:r>
              <w:rPr>
                <w:w w:val="105"/>
                <w:sz w:val="10"/>
              </w:rPr>
              <w:t>2600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ind w:left="667" w:right="665"/>
              <w:rPr>
                <w:sz w:val="10"/>
              </w:rPr>
            </w:pPr>
            <w:r>
              <w:rPr>
                <w:w w:val="105"/>
                <w:sz w:val="10"/>
              </w:rPr>
              <w:t>2600</w:t>
            </w:r>
          </w:p>
        </w:tc>
      </w:tr>
      <w:tr>
        <w:trPr>
          <w:trHeight w:val="186" w:hRule="atLeast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793"/>
              <w:jc w:val="left"/>
              <w:rPr>
                <w:sz w:val="12"/>
              </w:rPr>
            </w:pPr>
            <w:r>
              <w:rPr>
                <w:sz w:val="12"/>
              </w:rPr>
              <w:t>Отверстие</w:t>
            </w:r>
            <w:r>
              <w:rPr>
                <w:spacing w:val="14"/>
                <w:sz w:val="12"/>
              </w:rPr>
              <w:t> </w:t>
            </w:r>
            <w:r>
              <w:rPr>
                <w:sz w:val="12"/>
              </w:rPr>
              <w:t>шпинделя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148" w:right="142"/>
              <w:rPr>
                <w:sz w:val="12"/>
              </w:rPr>
            </w:pPr>
            <w:r>
              <w:rPr>
                <w:w w:val="105"/>
                <w:sz w:val="12"/>
              </w:rPr>
              <w:t>Spindle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bore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32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mm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936" w:right="928"/>
              <w:rPr>
                <w:sz w:val="10"/>
              </w:rPr>
            </w:pPr>
            <w:r>
              <w:rPr>
                <w:w w:val="105"/>
                <w:sz w:val="10"/>
              </w:rPr>
              <w:t>Ф87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667" w:right="665"/>
              <w:rPr>
                <w:sz w:val="10"/>
              </w:rPr>
            </w:pPr>
            <w:r>
              <w:rPr>
                <w:w w:val="105"/>
                <w:sz w:val="10"/>
              </w:rPr>
              <w:t>Ф87</w:t>
            </w:r>
          </w:p>
        </w:tc>
      </w:tr>
      <w:tr>
        <w:trPr>
          <w:trHeight w:val="181" w:hRule="atLeast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90"/>
              <w:jc w:val="right"/>
              <w:rPr>
                <w:sz w:val="12"/>
              </w:rPr>
            </w:pPr>
            <w:r>
              <w:rPr>
                <w:sz w:val="12"/>
              </w:rPr>
              <w:t>Сквозное</w:t>
            </w:r>
            <w:r>
              <w:rPr>
                <w:spacing w:val="9"/>
                <w:sz w:val="12"/>
              </w:rPr>
              <w:t> </w:t>
            </w:r>
            <w:r>
              <w:rPr>
                <w:sz w:val="12"/>
              </w:rPr>
              <w:t>отверстие</w:t>
            </w:r>
            <w:r>
              <w:rPr>
                <w:spacing w:val="10"/>
                <w:sz w:val="12"/>
              </w:rPr>
              <w:t> </w:t>
            </w:r>
            <w:r>
              <w:rPr>
                <w:sz w:val="12"/>
              </w:rPr>
              <w:t>для</w:t>
            </w:r>
            <w:r>
              <w:rPr>
                <w:spacing w:val="11"/>
                <w:sz w:val="12"/>
              </w:rPr>
              <w:t> </w:t>
            </w:r>
            <w:r>
              <w:rPr>
                <w:sz w:val="12"/>
              </w:rPr>
              <w:t>вытяжной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трубки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148" w:right="143"/>
              <w:rPr>
                <w:sz w:val="12"/>
              </w:rPr>
            </w:pPr>
            <w:r>
              <w:rPr>
                <w:w w:val="105"/>
                <w:sz w:val="12"/>
              </w:rPr>
              <w:t>Through-spindle</w:t>
            </w:r>
            <w:r>
              <w:rPr>
                <w:spacing w:val="-9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draw</w:t>
            </w:r>
            <w:r>
              <w:rPr>
                <w:spacing w:val="-9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tube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bore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ind w:left="32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mm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ind w:left="936" w:right="928"/>
              <w:rPr>
                <w:sz w:val="10"/>
              </w:rPr>
            </w:pPr>
            <w:r>
              <w:rPr>
                <w:w w:val="105"/>
                <w:sz w:val="10"/>
              </w:rPr>
              <w:t>Ф72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ind w:left="667" w:right="665"/>
              <w:rPr>
                <w:sz w:val="10"/>
              </w:rPr>
            </w:pPr>
            <w:r>
              <w:rPr>
                <w:w w:val="105"/>
                <w:sz w:val="10"/>
              </w:rPr>
              <w:t>Ф72</w:t>
            </w:r>
          </w:p>
        </w:tc>
      </w:tr>
      <w:tr>
        <w:trPr>
          <w:trHeight w:val="181" w:hRule="atLeast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762"/>
              <w:jc w:val="left"/>
              <w:rPr>
                <w:sz w:val="12"/>
              </w:rPr>
            </w:pPr>
            <w:r>
              <w:rPr>
                <w:sz w:val="12"/>
              </w:rPr>
              <w:t>Серводвигатель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оси</w:t>
            </w:r>
            <w:r>
              <w:rPr>
                <w:spacing w:val="10"/>
                <w:sz w:val="12"/>
              </w:rPr>
              <w:t> </w:t>
            </w:r>
            <w:r>
              <w:rPr>
                <w:sz w:val="12"/>
              </w:rPr>
              <w:t>Х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47" w:right="143"/>
              <w:rPr>
                <w:sz w:val="12"/>
              </w:rPr>
            </w:pPr>
            <w:r>
              <w:rPr>
                <w:w w:val="105"/>
                <w:sz w:val="12"/>
              </w:rPr>
              <w:t>X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axis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servo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motor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327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NM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936" w:right="928"/>
              <w:rPr>
                <w:sz w:val="10"/>
              </w:rPr>
            </w:pPr>
            <w:r>
              <w:rPr>
                <w:w w:val="105"/>
                <w:sz w:val="10"/>
              </w:rPr>
              <w:t>22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667" w:right="665"/>
              <w:rPr>
                <w:sz w:val="10"/>
              </w:rPr>
            </w:pPr>
            <w:r>
              <w:rPr>
                <w:w w:val="105"/>
                <w:sz w:val="10"/>
              </w:rPr>
              <w:t>22</w:t>
            </w:r>
          </w:p>
        </w:tc>
      </w:tr>
      <w:tr>
        <w:trPr>
          <w:trHeight w:val="186" w:hRule="atLeast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736"/>
              <w:jc w:val="left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Перемещение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оси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Х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148" w:right="142"/>
              <w:rPr>
                <w:sz w:val="12"/>
              </w:rPr>
            </w:pPr>
            <w:r>
              <w:rPr>
                <w:w w:val="105"/>
                <w:sz w:val="12"/>
              </w:rPr>
              <w:t>X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travel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32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mm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938" w:right="928"/>
              <w:rPr>
                <w:sz w:val="10"/>
              </w:rPr>
            </w:pPr>
            <w:r>
              <w:rPr>
                <w:w w:val="105"/>
                <w:sz w:val="10"/>
              </w:rPr>
              <w:t>320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667" w:right="663"/>
              <w:rPr>
                <w:sz w:val="10"/>
              </w:rPr>
            </w:pPr>
            <w:r>
              <w:rPr>
                <w:w w:val="105"/>
                <w:sz w:val="10"/>
              </w:rPr>
              <w:t>320</w:t>
            </w:r>
          </w:p>
        </w:tc>
      </w:tr>
      <w:tr>
        <w:trPr>
          <w:trHeight w:val="181" w:hRule="atLeast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765"/>
              <w:jc w:val="left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Серводвигатель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оси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Z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148" w:right="141"/>
              <w:rPr>
                <w:sz w:val="12"/>
              </w:rPr>
            </w:pPr>
            <w:r>
              <w:rPr>
                <w:w w:val="105"/>
                <w:sz w:val="12"/>
              </w:rPr>
              <w:t>Z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axis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servo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motor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327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NM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936" w:right="928"/>
              <w:rPr>
                <w:sz w:val="10"/>
              </w:rPr>
            </w:pPr>
            <w:r>
              <w:rPr>
                <w:w w:val="105"/>
                <w:sz w:val="10"/>
              </w:rPr>
              <w:t>22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667" w:right="665"/>
              <w:rPr>
                <w:sz w:val="10"/>
              </w:rPr>
            </w:pPr>
            <w:r>
              <w:rPr>
                <w:w w:val="105"/>
                <w:sz w:val="10"/>
              </w:rPr>
              <w:t>22</w:t>
            </w:r>
          </w:p>
        </w:tc>
      </w:tr>
      <w:tr>
        <w:trPr>
          <w:trHeight w:val="186" w:hRule="atLeast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739"/>
              <w:jc w:val="left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Перемещение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оси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Z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148" w:right="142"/>
              <w:rPr>
                <w:sz w:val="12"/>
              </w:rPr>
            </w:pPr>
            <w:r>
              <w:rPr>
                <w:w w:val="105"/>
                <w:sz w:val="12"/>
              </w:rPr>
              <w:t>Z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travel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32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mm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right="632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1000/1500/2000/3000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667" w:right="663"/>
              <w:rPr>
                <w:sz w:val="10"/>
              </w:rPr>
            </w:pPr>
            <w:r>
              <w:rPr>
                <w:w w:val="105"/>
                <w:sz w:val="10"/>
              </w:rPr>
              <w:t>1000/1500/2000/3000</w:t>
            </w:r>
          </w:p>
        </w:tc>
      </w:tr>
      <w:tr>
        <w:trPr>
          <w:trHeight w:val="181" w:hRule="atLeast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right="124"/>
              <w:jc w:val="right"/>
              <w:rPr>
                <w:sz w:val="12"/>
              </w:rPr>
            </w:pPr>
            <w:r>
              <w:rPr>
                <w:sz w:val="12"/>
              </w:rPr>
              <w:t>Кол-во</w:t>
            </w:r>
            <w:r>
              <w:rPr>
                <w:spacing w:val="12"/>
                <w:sz w:val="12"/>
              </w:rPr>
              <w:t> </w:t>
            </w:r>
            <w:r>
              <w:rPr>
                <w:sz w:val="12"/>
              </w:rPr>
              <w:t>инструментов</w:t>
            </w:r>
            <w:r>
              <w:rPr>
                <w:spacing w:val="15"/>
                <w:sz w:val="12"/>
              </w:rPr>
              <w:t> </w:t>
            </w:r>
            <w:r>
              <w:rPr>
                <w:sz w:val="12"/>
              </w:rPr>
              <w:t>револьверной</w:t>
            </w:r>
            <w:r>
              <w:rPr>
                <w:spacing w:val="15"/>
                <w:sz w:val="12"/>
              </w:rPr>
              <w:t> </w:t>
            </w:r>
            <w:r>
              <w:rPr>
                <w:sz w:val="12"/>
              </w:rPr>
              <w:t>головки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148" w:right="141"/>
              <w:rPr>
                <w:sz w:val="12"/>
              </w:rPr>
            </w:pPr>
            <w:r>
              <w:rPr>
                <w:w w:val="105"/>
                <w:sz w:val="12"/>
              </w:rPr>
              <w:t>Turret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capacity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342"/>
              <w:jc w:val="left"/>
              <w:rPr>
                <w:sz w:val="8"/>
              </w:rPr>
            </w:pPr>
            <w:r>
              <w:rPr>
                <w:w w:val="105"/>
                <w:sz w:val="8"/>
              </w:rPr>
              <w:t>pcs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936" w:right="928"/>
              <w:rPr>
                <w:sz w:val="10"/>
              </w:rPr>
            </w:pPr>
            <w:r>
              <w:rPr>
                <w:w w:val="105"/>
                <w:sz w:val="10"/>
              </w:rPr>
              <w:t>12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667" w:right="665"/>
              <w:rPr>
                <w:sz w:val="10"/>
              </w:rPr>
            </w:pPr>
            <w:r>
              <w:rPr>
                <w:w w:val="105"/>
                <w:sz w:val="10"/>
              </w:rPr>
              <w:t>12</w:t>
            </w:r>
          </w:p>
        </w:tc>
      </w:tr>
      <w:tr>
        <w:trPr>
          <w:trHeight w:val="186" w:hRule="atLeast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619"/>
              <w:jc w:val="left"/>
              <w:rPr>
                <w:sz w:val="12"/>
              </w:rPr>
            </w:pPr>
            <w:r>
              <w:rPr>
                <w:sz w:val="12"/>
              </w:rPr>
              <w:t>Стандартный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размер</w:t>
            </w:r>
            <w:r>
              <w:rPr>
                <w:spacing w:val="9"/>
                <w:sz w:val="12"/>
              </w:rPr>
              <w:t> </w:t>
            </w:r>
            <w:r>
              <w:rPr>
                <w:sz w:val="12"/>
              </w:rPr>
              <w:t>ручки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148" w:right="143"/>
              <w:rPr>
                <w:sz w:val="12"/>
              </w:rPr>
            </w:pPr>
            <w:r>
              <w:rPr>
                <w:w w:val="105"/>
                <w:sz w:val="12"/>
              </w:rPr>
              <w:t>Standard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handle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size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32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mm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938" w:right="927"/>
              <w:rPr>
                <w:sz w:val="10"/>
              </w:rPr>
            </w:pPr>
            <w:r>
              <w:rPr>
                <w:w w:val="105"/>
                <w:sz w:val="10"/>
              </w:rPr>
              <w:t>25x25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667" w:right="663"/>
              <w:rPr>
                <w:sz w:val="10"/>
              </w:rPr>
            </w:pPr>
            <w:r>
              <w:rPr>
                <w:w w:val="105"/>
                <w:sz w:val="10"/>
              </w:rPr>
              <w:t>25x25</w:t>
            </w:r>
          </w:p>
        </w:tc>
      </w:tr>
      <w:tr>
        <w:trPr>
          <w:trHeight w:val="181" w:hRule="atLeast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548"/>
              <w:jc w:val="left"/>
              <w:rPr>
                <w:sz w:val="12"/>
              </w:rPr>
            </w:pPr>
            <w:r>
              <w:rPr>
                <w:sz w:val="12"/>
              </w:rPr>
              <w:t>Диаметр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втулки</w:t>
            </w:r>
            <w:r>
              <w:rPr>
                <w:spacing w:val="11"/>
                <w:sz w:val="12"/>
              </w:rPr>
              <w:t> </w:t>
            </w:r>
            <w:r>
              <w:rPr>
                <w:sz w:val="12"/>
              </w:rPr>
              <w:t>задней</w:t>
            </w:r>
            <w:r>
              <w:rPr>
                <w:spacing w:val="10"/>
                <w:sz w:val="12"/>
              </w:rPr>
              <w:t> </w:t>
            </w:r>
            <w:r>
              <w:rPr>
                <w:sz w:val="12"/>
              </w:rPr>
              <w:t>бабки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148" w:right="140"/>
              <w:rPr>
                <w:sz w:val="12"/>
              </w:rPr>
            </w:pPr>
            <w:r>
              <w:rPr>
                <w:sz w:val="12"/>
              </w:rPr>
              <w:t>Tailstock</w:t>
            </w:r>
            <w:r>
              <w:rPr>
                <w:spacing w:val="13"/>
                <w:sz w:val="12"/>
              </w:rPr>
              <w:t> </w:t>
            </w:r>
            <w:r>
              <w:rPr>
                <w:sz w:val="12"/>
              </w:rPr>
              <w:t>sleeve</w:t>
            </w:r>
            <w:r>
              <w:rPr>
                <w:spacing w:val="13"/>
                <w:sz w:val="12"/>
              </w:rPr>
              <w:t> </w:t>
            </w:r>
            <w:r>
              <w:rPr>
                <w:sz w:val="12"/>
              </w:rPr>
              <w:t>diameter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32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mm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938" w:right="928"/>
              <w:rPr>
                <w:sz w:val="10"/>
              </w:rPr>
            </w:pPr>
            <w:r>
              <w:rPr>
                <w:w w:val="105"/>
                <w:sz w:val="10"/>
              </w:rPr>
              <w:t>Ф100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667" w:right="663"/>
              <w:rPr>
                <w:sz w:val="10"/>
              </w:rPr>
            </w:pPr>
            <w:r>
              <w:rPr>
                <w:w w:val="105"/>
                <w:sz w:val="10"/>
              </w:rPr>
              <w:t>Ф100</w:t>
            </w:r>
          </w:p>
        </w:tc>
      </w:tr>
      <w:tr>
        <w:trPr>
          <w:trHeight w:val="179" w:hRule="atLeast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387"/>
              <w:jc w:val="left"/>
              <w:rPr>
                <w:sz w:val="12"/>
              </w:rPr>
            </w:pPr>
            <w:r>
              <w:rPr>
                <w:sz w:val="12"/>
              </w:rPr>
              <w:t>Перемещение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втулки</w:t>
            </w:r>
            <w:r>
              <w:rPr>
                <w:spacing w:val="12"/>
                <w:sz w:val="12"/>
              </w:rPr>
              <w:t> </w:t>
            </w:r>
            <w:r>
              <w:rPr>
                <w:sz w:val="12"/>
              </w:rPr>
              <w:t>задней</w:t>
            </w:r>
            <w:r>
              <w:rPr>
                <w:spacing w:val="11"/>
                <w:sz w:val="12"/>
              </w:rPr>
              <w:t> </w:t>
            </w:r>
            <w:r>
              <w:rPr>
                <w:sz w:val="12"/>
              </w:rPr>
              <w:t>бабки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148" w:right="141"/>
              <w:rPr>
                <w:sz w:val="12"/>
              </w:rPr>
            </w:pPr>
            <w:r>
              <w:rPr>
                <w:w w:val="105"/>
                <w:sz w:val="12"/>
              </w:rPr>
              <w:t>Tailstock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sleeve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travel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32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mm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938" w:right="928"/>
              <w:rPr>
                <w:sz w:val="10"/>
              </w:rPr>
            </w:pPr>
            <w:r>
              <w:rPr>
                <w:w w:val="105"/>
                <w:sz w:val="10"/>
              </w:rPr>
              <w:t>120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667" w:right="663"/>
              <w:rPr>
                <w:sz w:val="10"/>
              </w:rPr>
            </w:pPr>
            <w:r>
              <w:rPr>
                <w:w w:val="105"/>
                <w:sz w:val="10"/>
              </w:rPr>
              <w:t>120</w:t>
            </w:r>
          </w:p>
        </w:tc>
      </w:tr>
      <w:tr>
        <w:trPr>
          <w:trHeight w:val="187" w:hRule="atLeast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592"/>
              <w:jc w:val="left"/>
              <w:rPr>
                <w:sz w:val="12"/>
              </w:rPr>
            </w:pPr>
            <w:r>
              <w:rPr>
                <w:sz w:val="12"/>
              </w:rPr>
              <w:t>Перемещение</w:t>
            </w:r>
            <w:r>
              <w:rPr>
                <w:spacing w:val="11"/>
                <w:sz w:val="12"/>
              </w:rPr>
              <w:t> </w:t>
            </w:r>
            <w:r>
              <w:rPr>
                <w:sz w:val="12"/>
              </w:rPr>
              <w:t>задней</w:t>
            </w:r>
            <w:r>
              <w:rPr>
                <w:spacing w:val="12"/>
                <w:sz w:val="12"/>
              </w:rPr>
              <w:t> </w:t>
            </w:r>
            <w:r>
              <w:rPr>
                <w:sz w:val="12"/>
              </w:rPr>
              <w:t>бабки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148" w:right="140"/>
              <w:rPr>
                <w:sz w:val="12"/>
              </w:rPr>
            </w:pPr>
            <w:r>
              <w:rPr>
                <w:w w:val="105"/>
                <w:sz w:val="12"/>
              </w:rPr>
              <w:t>Tailstock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travel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32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mm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right="661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700/1200/1700/2700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667" w:right="665"/>
              <w:rPr>
                <w:sz w:val="10"/>
              </w:rPr>
            </w:pPr>
            <w:r>
              <w:rPr>
                <w:w w:val="105"/>
                <w:sz w:val="10"/>
              </w:rPr>
              <w:t>700/1200/1700/2700</w:t>
            </w:r>
          </w:p>
        </w:tc>
      </w:tr>
      <w:tr>
        <w:trPr>
          <w:trHeight w:val="179" w:hRule="atLeast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839"/>
              <w:jc w:val="left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Конус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1"/>
                <w:w w:val="105"/>
                <w:sz w:val="12"/>
              </w:rPr>
              <w:t>задней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бабки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148" w:right="141"/>
              <w:rPr>
                <w:sz w:val="12"/>
              </w:rPr>
            </w:pPr>
            <w:r>
              <w:rPr>
                <w:w w:val="105"/>
                <w:sz w:val="12"/>
              </w:rPr>
              <w:t>Tailstock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taper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936" w:right="928"/>
              <w:rPr>
                <w:sz w:val="10"/>
              </w:rPr>
            </w:pPr>
            <w:r>
              <w:rPr>
                <w:w w:val="105"/>
                <w:sz w:val="10"/>
              </w:rPr>
              <w:t>MT5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667" w:right="665"/>
              <w:rPr>
                <w:sz w:val="10"/>
              </w:rPr>
            </w:pPr>
            <w:r>
              <w:rPr>
                <w:w w:val="105"/>
                <w:sz w:val="10"/>
              </w:rPr>
              <w:t>MT5</w:t>
            </w:r>
          </w:p>
        </w:tc>
      </w:tr>
      <w:tr>
        <w:trPr>
          <w:trHeight w:val="187" w:hRule="atLeast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586"/>
              <w:jc w:val="left"/>
              <w:rPr>
                <w:sz w:val="12"/>
              </w:rPr>
            </w:pPr>
            <w:r>
              <w:rPr>
                <w:sz w:val="12"/>
              </w:rPr>
              <w:t>Точность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позиционирования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148" w:right="141"/>
              <w:rPr>
                <w:sz w:val="12"/>
              </w:rPr>
            </w:pPr>
            <w:r>
              <w:rPr>
                <w:sz w:val="12"/>
              </w:rPr>
              <w:t>Positioning</w:t>
            </w:r>
            <w:r>
              <w:rPr>
                <w:spacing w:val="15"/>
                <w:sz w:val="12"/>
              </w:rPr>
              <w:t> </w:t>
            </w:r>
            <w:r>
              <w:rPr>
                <w:sz w:val="12"/>
              </w:rPr>
              <w:t>accuracy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32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mm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937" w:right="928"/>
              <w:rPr>
                <w:sz w:val="10"/>
              </w:rPr>
            </w:pPr>
            <w:r>
              <w:rPr>
                <w:w w:val="105"/>
                <w:sz w:val="10"/>
              </w:rPr>
              <w:t>0.01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667" w:right="664"/>
              <w:rPr>
                <w:sz w:val="10"/>
              </w:rPr>
            </w:pPr>
            <w:r>
              <w:rPr>
                <w:w w:val="105"/>
                <w:sz w:val="10"/>
              </w:rPr>
              <w:t>0.01</w:t>
            </w:r>
          </w:p>
        </w:tc>
      </w:tr>
      <w:tr>
        <w:trPr>
          <w:trHeight w:val="179" w:hRule="atLeast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726"/>
              <w:jc w:val="left"/>
              <w:rPr>
                <w:sz w:val="12"/>
              </w:rPr>
            </w:pPr>
            <w:r>
              <w:rPr>
                <w:sz w:val="12"/>
              </w:rPr>
              <w:t>Точность</w:t>
            </w:r>
            <w:r>
              <w:rPr>
                <w:spacing w:val="15"/>
                <w:sz w:val="12"/>
              </w:rPr>
              <w:t> </w:t>
            </w:r>
            <w:r>
              <w:rPr>
                <w:sz w:val="12"/>
              </w:rPr>
              <w:t>перемещения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148" w:right="143"/>
              <w:rPr>
                <w:sz w:val="12"/>
              </w:rPr>
            </w:pPr>
            <w:r>
              <w:rPr>
                <w:sz w:val="12"/>
              </w:rPr>
              <w:t>Repeatability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accuracy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320"/>
              <w:jc w:val="left"/>
              <w:rPr>
                <w:sz w:val="10"/>
              </w:rPr>
            </w:pPr>
            <w:r>
              <w:rPr>
                <w:w w:val="105"/>
                <w:sz w:val="10"/>
              </w:rPr>
              <w:t>mm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938" w:right="927"/>
              <w:rPr>
                <w:sz w:val="10"/>
              </w:rPr>
            </w:pPr>
            <w:r>
              <w:rPr>
                <w:w w:val="105"/>
                <w:sz w:val="10"/>
              </w:rPr>
              <w:t>0.008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667" w:right="663"/>
              <w:rPr>
                <w:sz w:val="10"/>
              </w:rPr>
            </w:pPr>
            <w:r>
              <w:rPr>
                <w:w w:val="105"/>
                <w:sz w:val="10"/>
              </w:rPr>
              <w:t>0.008</w:t>
            </w:r>
          </w:p>
        </w:tc>
      </w:tr>
      <w:tr>
        <w:trPr>
          <w:trHeight w:val="181" w:hRule="atLeast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1104" w:right="1096"/>
              <w:rPr>
                <w:sz w:val="12"/>
              </w:rPr>
            </w:pPr>
            <w:r>
              <w:rPr>
                <w:w w:val="105"/>
                <w:sz w:val="12"/>
              </w:rPr>
              <w:t>Габариты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148" w:right="141"/>
              <w:rPr>
                <w:sz w:val="12"/>
              </w:rPr>
            </w:pPr>
            <w:r>
              <w:rPr>
                <w:sz w:val="12"/>
              </w:rPr>
              <w:t>Overall</w:t>
            </w:r>
            <w:r>
              <w:rPr>
                <w:spacing w:val="14"/>
                <w:sz w:val="12"/>
              </w:rPr>
              <w:t> </w:t>
            </w:r>
            <w:r>
              <w:rPr>
                <w:sz w:val="12"/>
              </w:rPr>
              <w:t>dimensions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ind w:left="363"/>
              <w:jc w:val="left"/>
              <w:rPr>
                <w:sz w:val="10"/>
              </w:rPr>
            </w:pPr>
            <w:r>
              <w:rPr>
                <w:w w:val="103"/>
                <w:sz w:val="10"/>
              </w:rPr>
              <w:t>m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ind w:right="62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51/5.6/6.2/7.3x2.3x2.5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ind w:left="666" w:right="665"/>
              <w:rPr>
                <w:sz w:val="10"/>
              </w:rPr>
            </w:pPr>
            <w:r>
              <w:rPr>
                <w:w w:val="105"/>
                <w:sz w:val="10"/>
              </w:rPr>
              <w:t>5.1/5.6/6.2/7.3x2.3x25</w:t>
            </w:r>
          </w:p>
        </w:tc>
      </w:tr>
      <w:tr>
        <w:trPr>
          <w:trHeight w:val="195" w:hRule="atLeast"/>
        </w:trPr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04" w:right="1096"/>
              <w:rPr>
                <w:sz w:val="12"/>
              </w:rPr>
            </w:pPr>
            <w:r>
              <w:rPr>
                <w:w w:val="105"/>
                <w:sz w:val="12"/>
              </w:rPr>
              <w:t>Вес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146" w:right="143"/>
              <w:rPr>
                <w:sz w:val="12"/>
              </w:rPr>
            </w:pPr>
            <w:r>
              <w:rPr>
                <w:w w:val="105"/>
                <w:sz w:val="12"/>
              </w:rPr>
              <w:t>Weight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4"/>
              <w:ind w:right="604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5500/6900/8200/10800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4"/>
              <w:ind w:left="667" w:right="665"/>
              <w:rPr>
                <w:sz w:val="10"/>
              </w:rPr>
            </w:pPr>
            <w:r>
              <w:rPr>
                <w:w w:val="105"/>
                <w:sz w:val="10"/>
              </w:rPr>
              <w:t>5800/7200/8500/11200</w:t>
            </w:r>
          </w:p>
        </w:tc>
      </w:tr>
    </w:tbl>
    <w:p>
      <w:pPr>
        <w:spacing w:after="0"/>
        <w:rPr>
          <w:sz w:val="10"/>
        </w:rPr>
        <w:sectPr>
          <w:pgSz w:w="11910" w:h="16850"/>
          <w:pgMar w:top="0" w:bottom="280" w:left="0" w:right="0"/>
        </w:sectPr>
      </w:pPr>
    </w:p>
    <w:p>
      <w:pPr>
        <w:pStyle w:val="Heading2"/>
        <w:spacing w:before="71"/>
        <w:ind w:right="1080"/>
      </w:pPr>
      <w:r>
        <w:rPr>
          <w:color w:val="C00000"/>
        </w:rPr>
        <w:t>Токарный</w:t>
      </w:r>
      <w:r>
        <w:rPr>
          <w:color w:val="C00000"/>
          <w:spacing w:val="-5"/>
        </w:rPr>
        <w:t> </w:t>
      </w:r>
      <w:r>
        <w:rPr>
          <w:color w:val="C00000"/>
        </w:rPr>
        <w:t>центр</w:t>
      </w:r>
      <w:r>
        <w:rPr>
          <w:color w:val="C00000"/>
          <w:spacing w:val="-10"/>
        </w:rPr>
        <w:t> </w:t>
      </w:r>
      <w:r>
        <w:rPr>
          <w:color w:val="C00000"/>
        </w:rPr>
        <w:t>с</w:t>
      </w:r>
      <w:r>
        <w:rPr>
          <w:color w:val="C00000"/>
          <w:spacing w:val="-5"/>
        </w:rPr>
        <w:t> </w:t>
      </w:r>
      <w:r>
        <w:rPr>
          <w:color w:val="C00000"/>
        </w:rPr>
        <w:t>наклонной станиной</w:t>
      </w:r>
      <w:r>
        <w:rPr>
          <w:color w:val="C00000"/>
          <w:spacing w:val="-2"/>
        </w:rPr>
        <w:t> </w:t>
      </w:r>
      <w:r>
        <w:rPr>
          <w:color w:val="C00000"/>
        </w:rPr>
        <w:t>с</w:t>
      </w:r>
      <w:r>
        <w:rPr>
          <w:color w:val="C00000"/>
          <w:spacing w:val="-5"/>
        </w:rPr>
        <w:t> </w:t>
      </w:r>
      <w:r>
        <w:rPr>
          <w:color w:val="C00000"/>
        </w:rPr>
        <w:t>ЧПУ</w:t>
      </w:r>
    </w:p>
    <w:p>
      <w:pPr>
        <w:spacing w:before="17"/>
        <w:ind w:left="1066" w:right="1086" w:firstLine="0"/>
        <w:jc w:val="center"/>
        <w:rPr>
          <w:b/>
          <w:sz w:val="36"/>
        </w:rPr>
      </w:pPr>
      <w:r>
        <w:rPr>
          <w:b/>
          <w:color w:val="C00000"/>
          <w:sz w:val="36"/>
        </w:rPr>
        <w:t>TC4580 и</w:t>
      </w:r>
      <w:r>
        <w:rPr>
          <w:b/>
          <w:color w:val="C00000"/>
          <w:spacing w:val="-4"/>
          <w:sz w:val="36"/>
        </w:rPr>
        <w:t> </w:t>
      </w:r>
      <w:r>
        <w:rPr>
          <w:b/>
          <w:color w:val="C00000"/>
          <w:sz w:val="36"/>
        </w:rPr>
        <w:t>ТС45100</w:t>
      </w:r>
    </w:p>
    <w:p>
      <w:pPr>
        <w:pStyle w:val="Heading4"/>
        <w:spacing w:before="172"/>
        <w:ind w:right="1032"/>
      </w:pPr>
      <w:r>
        <w:rPr>
          <w:color w:val="7F7F7F"/>
        </w:rPr>
        <w:t>TC4580</w:t>
      </w:r>
      <w:r>
        <w:rPr>
          <w:color w:val="7F7F7F"/>
          <w:spacing w:val="-3"/>
        </w:rPr>
        <w:t> </w:t>
      </w:r>
      <w:r>
        <w:rPr>
          <w:color w:val="7F7F7F"/>
        </w:rPr>
        <w:t>&amp;</w:t>
      </w:r>
      <w:r>
        <w:rPr>
          <w:color w:val="7F7F7F"/>
          <w:spacing w:val="-2"/>
        </w:rPr>
        <w:t> </w:t>
      </w:r>
      <w:r>
        <w:rPr>
          <w:color w:val="7F7F7F"/>
        </w:rPr>
        <w:t>TC45100</w:t>
      </w:r>
      <w:r>
        <w:rPr>
          <w:color w:val="7F7F7F"/>
          <w:spacing w:val="-2"/>
        </w:rPr>
        <w:t> </w:t>
      </w:r>
      <w:r>
        <w:rPr>
          <w:color w:val="7F7F7F"/>
        </w:rPr>
        <w:t>Slant</w:t>
      </w:r>
      <w:r>
        <w:rPr>
          <w:color w:val="7F7F7F"/>
          <w:spacing w:val="-2"/>
        </w:rPr>
        <w:t> </w:t>
      </w:r>
      <w:r>
        <w:rPr>
          <w:color w:val="7F7F7F"/>
        </w:rPr>
        <w:t>Bed</w:t>
      </w:r>
      <w:r>
        <w:rPr>
          <w:color w:val="7F7F7F"/>
          <w:spacing w:val="-2"/>
        </w:rPr>
        <w:t> </w:t>
      </w:r>
      <w:r>
        <w:rPr>
          <w:color w:val="7F7F7F"/>
        </w:rPr>
        <w:t>CNC</w:t>
      </w:r>
      <w:r>
        <w:rPr>
          <w:color w:val="7F7F7F"/>
          <w:spacing w:val="-3"/>
        </w:rPr>
        <w:t> </w:t>
      </w:r>
      <w:r>
        <w:rPr>
          <w:color w:val="7F7F7F"/>
        </w:rPr>
        <w:t>Turning</w:t>
      </w:r>
      <w:r>
        <w:rPr>
          <w:color w:val="7F7F7F"/>
          <w:spacing w:val="-2"/>
        </w:rPr>
        <w:t> </w:t>
      </w:r>
      <w:r>
        <w:rPr>
          <w:color w:val="7F7F7F"/>
        </w:rPr>
        <w:t>Center</w:t>
      </w:r>
    </w:p>
    <w:p>
      <w:pPr>
        <w:spacing w:before="104"/>
        <w:ind w:left="791" w:right="800" w:firstLine="566"/>
        <w:jc w:val="both"/>
        <w:rPr>
          <w:sz w:val="22"/>
        </w:rPr>
      </w:pPr>
      <w:r>
        <w:rPr>
          <w:color w:val="262626"/>
          <w:sz w:val="22"/>
        </w:rPr>
        <w:t>Токарный центр с ЧПУ серии ТС – высокоскоростной и высокопрочный станок с ЧПУ. Система</w:t>
      </w:r>
      <w:r>
        <w:rPr>
          <w:color w:val="262626"/>
          <w:spacing w:val="-59"/>
          <w:sz w:val="22"/>
        </w:rPr>
        <w:t> </w:t>
      </w:r>
      <w:r>
        <w:rPr>
          <w:color w:val="262626"/>
          <w:sz w:val="22"/>
        </w:rPr>
        <w:t>контроля может контролировать движение</w:t>
      </w:r>
      <w:r>
        <w:rPr>
          <w:color w:val="262626"/>
          <w:spacing w:val="1"/>
          <w:sz w:val="22"/>
        </w:rPr>
        <w:t> </w:t>
      </w:r>
      <w:r>
        <w:rPr>
          <w:color w:val="262626"/>
          <w:sz w:val="22"/>
        </w:rPr>
        <w:t>по осям X и Z</w:t>
      </w:r>
      <w:r>
        <w:rPr>
          <w:color w:val="262626"/>
          <w:spacing w:val="1"/>
          <w:sz w:val="22"/>
        </w:rPr>
        <w:t> </w:t>
      </w:r>
      <w:r>
        <w:rPr>
          <w:color w:val="262626"/>
          <w:sz w:val="22"/>
        </w:rPr>
        <w:t>одновременно, а также эффективно и</w:t>
      </w:r>
      <w:r>
        <w:rPr>
          <w:color w:val="262626"/>
          <w:spacing w:val="1"/>
          <w:sz w:val="22"/>
        </w:rPr>
        <w:t> </w:t>
      </w:r>
      <w:r>
        <w:rPr>
          <w:color w:val="262626"/>
          <w:sz w:val="22"/>
        </w:rPr>
        <w:t>автоматически выполнять обработку внутренних и наружных цилиндрических, конических, круглых</w:t>
      </w:r>
      <w:r>
        <w:rPr>
          <w:color w:val="262626"/>
          <w:spacing w:val="1"/>
          <w:sz w:val="22"/>
        </w:rPr>
        <w:t> </w:t>
      </w:r>
      <w:r>
        <w:rPr>
          <w:color w:val="262626"/>
          <w:sz w:val="22"/>
        </w:rPr>
        <w:t>и торцевых поверхностей, может эффективно и автоматически выполнять обработку внутренних и</w:t>
      </w:r>
      <w:r>
        <w:rPr>
          <w:color w:val="262626"/>
          <w:spacing w:val="1"/>
          <w:sz w:val="22"/>
        </w:rPr>
        <w:t> </w:t>
      </w:r>
      <w:r>
        <w:rPr>
          <w:color w:val="262626"/>
          <w:sz w:val="22"/>
        </w:rPr>
        <w:t>наружных цилиндрических поверхностей, круглых поверхностей и торцов, нарезание различных</w:t>
      </w:r>
      <w:r>
        <w:rPr>
          <w:color w:val="262626"/>
          <w:spacing w:val="1"/>
          <w:sz w:val="22"/>
        </w:rPr>
        <w:t> </w:t>
      </w:r>
      <w:r>
        <w:rPr>
          <w:color w:val="262626"/>
          <w:sz w:val="22"/>
        </w:rPr>
        <w:t>резьб (дюймовая, коническая, торцевая резьба, резьба переменного диаметра), сверление, раз-</w:t>
      </w:r>
      <w:r>
        <w:rPr>
          <w:color w:val="262626"/>
          <w:spacing w:val="1"/>
          <w:sz w:val="22"/>
        </w:rPr>
        <w:t> </w:t>
      </w:r>
      <w:r>
        <w:rPr>
          <w:color w:val="262626"/>
          <w:sz w:val="22"/>
        </w:rPr>
        <w:t>вёртку, растачивание, снятие фаски и другие процессы из чёрного металла, цветных металлов и</w:t>
      </w:r>
      <w:r>
        <w:rPr>
          <w:color w:val="262626"/>
          <w:spacing w:val="1"/>
          <w:sz w:val="22"/>
        </w:rPr>
        <w:t> </w:t>
      </w:r>
      <w:r>
        <w:rPr>
          <w:color w:val="262626"/>
          <w:sz w:val="22"/>
        </w:rPr>
        <w:t>некоторых неметаллических материалов, неметаллических деталей вала и дисковых деталей. По-</w:t>
      </w:r>
      <w:r>
        <w:rPr>
          <w:color w:val="262626"/>
          <w:spacing w:val="1"/>
          <w:sz w:val="22"/>
        </w:rPr>
        <w:t> </w:t>
      </w:r>
      <w:r>
        <w:rPr>
          <w:color w:val="262626"/>
          <w:sz w:val="22"/>
        </w:rPr>
        <w:t>сле установки револьверной</w:t>
      </w:r>
      <w:r>
        <w:rPr>
          <w:color w:val="262626"/>
          <w:spacing w:val="1"/>
          <w:sz w:val="22"/>
        </w:rPr>
        <w:t> </w:t>
      </w:r>
      <w:r>
        <w:rPr>
          <w:color w:val="262626"/>
          <w:sz w:val="22"/>
        </w:rPr>
        <w:t>головки с приводом станок может выполнять фрезерование, сверле-</w:t>
      </w:r>
      <w:r>
        <w:rPr>
          <w:color w:val="262626"/>
          <w:spacing w:val="1"/>
          <w:sz w:val="22"/>
        </w:rPr>
        <w:t> </w:t>
      </w:r>
      <w:r>
        <w:rPr>
          <w:color w:val="262626"/>
          <w:sz w:val="22"/>
        </w:rPr>
        <w:t>ние,</w:t>
      </w:r>
      <w:r>
        <w:rPr>
          <w:color w:val="262626"/>
          <w:spacing w:val="-2"/>
          <w:sz w:val="22"/>
        </w:rPr>
        <w:t> </w:t>
      </w:r>
      <w:r>
        <w:rPr>
          <w:color w:val="262626"/>
          <w:sz w:val="22"/>
        </w:rPr>
        <w:t>нарезание</w:t>
      </w:r>
      <w:r>
        <w:rPr>
          <w:color w:val="262626"/>
          <w:spacing w:val="-1"/>
          <w:sz w:val="22"/>
        </w:rPr>
        <w:t> </w:t>
      </w:r>
      <w:r>
        <w:rPr>
          <w:color w:val="262626"/>
          <w:sz w:val="22"/>
        </w:rPr>
        <w:t>резьбы</w:t>
      </w:r>
      <w:r>
        <w:rPr>
          <w:color w:val="262626"/>
          <w:spacing w:val="-5"/>
          <w:sz w:val="22"/>
        </w:rPr>
        <w:t> </w:t>
      </w:r>
      <w:r>
        <w:rPr>
          <w:color w:val="262626"/>
          <w:sz w:val="22"/>
        </w:rPr>
        <w:t>и т.д.</w:t>
      </w:r>
    </w:p>
    <w:p>
      <w:pPr>
        <w:pStyle w:val="BodyText"/>
        <w:spacing w:before="11"/>
        <w:rPr>
          <w:sz w:val="7"/>
        </w:rPr>
      </w:pPr>
      <w:r>
        <w:rPr/>
        <w:drawing>
          <wp:anchor distT="0" distB="0" distL="0" distR="0" allowOverlap="1" layoutInCell="1" locked="0" behindDoc="0" simplePos="0" relativeHeight="27">
            <wp:simplePos x="0" y="0"/>
            <wp:positionH relativeFrom="page">
              <wp:posOffset>378574</wp:posOffset>
            </wp:positionH>
            <wp:positionV relativeFrom="paragraph">
              <wp:posOffset>73350</wp:posOffset>
            </wp:positionV>
            <wp:extent cx="6808358" cy="2721673"/>
            <wp:effectExtent l="0" t="0" r="0" b="0"/>
            <wp:wrapTopAndBottom/>
            <wp:docPr id="41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8358" cy="2721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1910" w:h="16850"/>
          <w:pgMar w:top="620" w:bottom="280" w:left="0" w:right="0"/>
        </w:sectPr>
      </w:pPr>
    </w:p>
    <w:p>
      <w:pPr>
        <w:pStyle w:val="Heading7"/>
        <w:spacing w:before="89"/>
        <w:ind w:left="806"/>
      </w:pPr>
      <w:r>
        <w:rPr>
          <w:color w:val="00B050"/>
        </w:rPr>
        <w:t>Стандартная</w:t>
      </w:r>
      <w:r>
        <w:rPr>
          <w:color w:val="00B050"/>
          <w:spacing w:val="-6"/>
        </w:rPr>
        <w:t> </w:t>
      </w:r>
      <w:r>
        <w:rPr>
          <w:color w:val="00B050"/>
        </w:rPr>
        <w:t>комплектация:</w:t>
      </w:r>
    </w:p>
    <w:p>
      <w:pPr>
        <w:spacing w:before="143"/>
        <w:ind w:left="806" w:right="0" w:firstLine="0"/>
        <w:jc w:val="left"/>
        <w:rPr>
          <w:sz w:val="19"/>
        </w:rPr>
      </w:pPr>
      <w:r>
        <w:rPr>
          <w:color w:val="292929"/>
          <w:sz w:val="19"/>
        </w:rPr>
        <w:t>Контроллер:</w:t>
      </w:r>
      <w:r>
        <w:rPr>
          <w:color w:val="292929"/>
          <w:spacing w:val="-3"/>
          <w:sz w:val="19"/>
        </w:rPr>
        <w:t> </w:t>
      </w:r>
      <w:r>
        <w:rPr>
          <w:color w:val="292929"/>
          <w:sz w:val="19"/>
        </w:rPr>
        <w:t>GSK980TDI</w:t>
      </w:r>
    </w:p>
    <w:p>
      <w:pPr>
        <w:spacing w:before="98"/>
        <w:ind w:left="806" w:right="0" w:firstLine="0"/>
        <w:jc w:val="left"/>
        <w:rPr>
          <w:sz w:val="19"/>
        </w:rPr>
      </w:pPr>
      <w:r>
        <w:rPr>
          <w:color w:val="292929"/>
          <w:sz w:val="19"/>
        </w:rPr>
        <w:t>Гидравлический</w:t>
      </w:r>
      <w:r>
        <w:rPr>
          <w:color w:val="292929"/>
          <w:spacing w:val="-2"/>
          <w:sz w:val="19"/>
        </w:rPr>
        <w:t> </w:t>
      </w:r>
      <w:r>
        <w:rPr>
          <w:color w:val="292929"/>
          <w:sz w:val="19"/>
        </w:rPr>
        <w:t>полый</w:t>
      </w:r>
      <w:r>
        <w:rPr>
          <w:color w:val="292929"/>
          <w:spacing w:val="-1"/>
          <w:sz w:val="19"/>
        </w:rPr>
        <w:t> </w:t>
      </w:r>
      <w:r>
        <w:rPr>
          <w:color w:val="292929"/>
          <w:sz w:val="19"/>
        </w:rPr>
        <w:t>3-кулачковый</w:t>
      </w:r>
      <w:r>
        <w:rPr>
          <w:color w:val="292929"/>
          <w:spacing w:val="-2"/>
          <w:sz w:val="19"/>
        </w:rPr>
        <w:t> </w:t>
      </w:r>
      <w:r>
        <w:rPr>
          <w:color w:val="292929"/>
          <w:sz w:val="19"/>
        </w:rPr>
        <w:t>патрон</w:t>
      </w:r>
    </w:p>
    <w:p>
      <w:pPr>
        <w:spacing w:line="216" w:lineRule="auto" w:before="116"/>
        <w:ind w:left="806" w:right="194" w:hanging="1"/>
        <w:jc w:val="left"/>
        <w:rPr>
          <w:sz w:val="19"/>
        </w:rPr>
      </w:pPr>
      <w:r>
        <w:rPr>
          <w:color w:val="292929"/>
          <w:sz w:val="19"/>
        </w:rPr>
        <w:t>Гидравлическая револьверная головка 12-ти инстру-</w:t>
      </w:r>
      <w:r>
        <w:rPr>
          <w:color w:val="292929"/>
          <w:spacing w:val="-50"/>
          <w:sz w:val="19"/>
        </w:rPr>
        <w:t> </w:t>
      </w:r>
      <w:r>
        <w:rPr>
          <w:color w:val="292929"/>
          <w:sz w:val="19"/>
        </w:rPr>
        <w:t>ментальная</w:t>
      </w:r>
    </w:p>
    <w:p>
      <w:pPr>
        <w:spacing w:before="103"/>
        <w:ind w:left="806" w:right="0" w:firstLine="0"/>
        <w:jc w:val="left"/>
        <w:rPr>
          <w:sz w:val="19"/>
        </w:rPr>
      </w:pPr>
      <w:r>
        <w:rPr>
          <w:color w:val="292929"/>
          <w:sz w:val="19"/>
        </w:rPr>
        <w:t>Гидравлическая</w:t>
      </w:r>
      <w:r>
        <w:rPr>
          <w:color w:val="292929"/>
          <w:spacing w:val="-4"/>
          <w:sz w:val="19"/>
        </w:rPr>
        <w:t> </w:t>
      </w:r>
      <w:r>
        <w:rPr>
          <w:color w:val="292929"/>
          <w:sz w:val="19"/>
        </w:rPr>
        <w:t>задняя</w:t>
      </w:r>
      <w:r>
        <w:rPr>
          <w:color w:val="292929"/>
          <w:spacing w:val="-2"/>
          <w:sz w:val="19"/>
        </w:rPr>
        <w:t> </w:t>
      </w:r>
      <w:r>
        <w:rPr>
          <w:color w:val="292929"/>
          <w:sz w:val="19"/>
        </w:rPr>
        <w:t>бабка</w:t>
      </w:r>
    </w:p>
    <w:p>
      <w:pPr>
        <w:spacing w:line="348" w:lineRule="auto" w:before="98"/>
        <w:ind w:left="806" w:right="947" w:hanging="1"/>
        <w:jc w:val="left"/>
        <w:rPr>
          <w:sz w:val="19"/>
        </w:rPr>
      </w:pPr>
      <w:r>
        <w:rPr>
          <w:color w:val="292929"/>
          <w:sz w:val="19"/>
        </w:rPr>
        <w:t>Автоматическое</w:t>
      </w:r>
      <w:r>
        <w:rPr>
          <w:color w:val="292929"/>
          <w:spacing w:val="-3"/>
          <w:sz w:val="19"/>
        </w:rPr>
        <w:t> </w:t>
      </w:r>
      <w:r>
        <w:rPr>
          <w:color w:val="292929"/>
          <w:sz w:val="19"/>
        </w:rPr>
        <w:t>перемещение</w:t>
      </w:r>
      <w:r>
        <w:rPr>
          <w:color w:val="292929"/>
          <w:spacing w:val="-5"/>
          <w:sz w:val="19"/>
        </w:rPr>
        <w:t> </w:t>
      </w:r>
      <w:r>
        <w:rPr>
          <w:color w:val="292929"/>
          <w:sz w:val="19"/>
        </w:rPr>
        <w:t>задней</w:t>
      </w:r>
      <w:r>
        <w:rPr>
          <w:color w:val="292929"/>
          <w:spacing w:val="-4"/>
          <w:sz w:val="19"/>
        </w:rPr>
        <w:t> </w:t>
      </w:r>
      <w:r>
        <w:rPr>
          <w:color w:val="292929"/>
          <w:sz w:val="19"/>
        </w:rPr>
        <w:t>бабки</w:t>
      </w:r>
      <w:r>
        <w:rPr>
          <w:color w:val="292929"/>
          <w:spacing w:val="-49"/>
          <w:sz w:val="19"/>
        </w:rPr>
        <w:t> </w:t>
      </w:r>
      <w:r>
        <w:rPr>
          <w:color w:val="292929"/>
          <w:sz w:val="19"/>
        </w:rPr>
        <w:t>Серводвигатель</w:t>
      </w:r>
      <w:r>
        <w:rPr>
          <w:color w:val="292929"/>
          <w:spacing w:val="1"/>
          <w:sz w:val="19"/>
        </w:rPr>
        <w:t> </w:t>
      </w:r>
      <w:r>
        <w:rPr>
          <w:color w:val="292929"/>
          <w:sz w:val="19"/>
        </w:rPr>
        <w:t>шпинделя</w:t>
      </w:r>
    </w:p>
    <w:p>
      <w:pPr>
        <w:spacing w:before="0"/>
        <w:ind w:left="806" w:right="0" w:firstLine="0"/>
        <w:jc w:val="left"/>
        <w:rPr>
          <w:sz w:val="19"/>
        </w:rPr>
      </w:pPr>
      <w:r>
        <w:rPr>
          <w:color w:val="292929"/>
          <w:sz w:val="19"/>
        </w:rPr>
        <w:t>Автоматическая</w:t>
      </w:r>
      <w:r>
        <w:rPr>
          <w:color w:val="292929"/>
          <w:spacing w:val="-1"/>
          <w:sz w:val="19"/>
        </w:rPr>
        <w:t> </w:t>
      </w:r>
      <w:r>
        <w:rPr>
          <w:color w:val="292929"/>
          <w:sz w:val="19"/>
        </w:rPr>
        <w:t>система</w:t>
      </w:r>
      <w:r>
        <w:rPr>
          <w:color w:val="292929"/>
          <w:spacing w:val="-3"/>
          <w:sz w:val="19"/>
        </w:rPr>
        <w:t> </w:t>
      </w:r>
      <w:r>
        <w:rPr>
          <w:color w:val="292929"/>
          <w:sz w:val="19"/>
        </w:rPr>
        <w:t>смазки</w:t>
      </w:r>
    </w:p>
    <w:p>
      <w:pPr>
        <w:spacing w:line="348" w:lineRule="auto" w:before="99"/>
        <w:ind w:left="806" w:right="1558" w:firstLine="0"/>
        <w:jc w:val="left"/>
        <w:rPr>
          <w:sz w:val="19"/>
        </w:rPr>
      </w:pPr>
      <w:r>
        <w:rPr>
          <w:color w:val="292929"/>
          <w:sz w:val="19"/>
        </w:rPr>
        <w:t>Автоматическая система охлаждения</w:t>
      </w:r>
      <w:r>
        <w:rPr>
          <w:color w:val="292929"/>
          <w:spacing w:val="-51"/>
          <w:sz w:val="19"/>
        </w:rPr>
        <w:t> </w:t>
      </w:r>
      <w:r>
        <w:rPr>
          <w:color w:val="292929"/>
          <w:sz w:val="19"/>
        </w:rPr>
        <w:t>Полная защита</w:t>
      </w:r>
      <w:r>
        <w:rPr>
          <w:color w:val="292929"/>
          <w:spacing w:val="-1"/>
          <w:sz w:val="19"/>
        </w:rPr>
        <w:t> </w:t>
      </w:r>
      <w:r>
        <w:rPr>
          <w:color w:val="292929"/>
          <w:sz w:val="19"/>
        </w:rPr>
        <w:t>от</w:t>
      </w:r>
      <w:r>
        <w:rPr>
          <w:color w:val="292929"/>
          <w:spacing w:val="-2"/>
          <w:sz w:val="19"/>
        </w:rPr>
        <w:t> </w:t>
      </w:r>
      <w:r>
        <w:rPr>
          <w:color w:val="292929"/>
          <w:sz w:val="19"/>
        </w:rPr>
        <w:t>брызг</w:t>
      </w:r>
    </w:p>
    <w:p>
      <w:pPr>
        <w:spacing w:line="374" w:lineRule="auto" w:before="0"/>
        <w:ind w:left="806" w:right="1389" w:firstLine="0"/>
        <w:jc w:val="left"/>
        <w:rPr>
          <w:sz w:val="20"/>
        </w:rPr>
      </w:pPr>
      <w:r>
        <w:rPr>
          <w:color w:val="292929"/>
          <w:sz w:val="19"/>
        </w:rPr>
        <w:t>Цепной</w:t>
      </w:r>
      <w:r>
        <w:rPr>
          <w:color w:val="292929"/>
          <w:spacing w:val="-1"/>
          <w:sz w:val="19"/>
        </w:rPr>
        <w:t> </w:t>
      </w:r>
      <w:r>
        <w:rPr>
          <w:color w:val="292929"/>
          <w:sz w:val="19"/>
        </w:rPr>
        <w:t>конвейер</w:t>
      </w:r>
      <w:r>
        <w:rPr>
          <w:color w:val="292929"/>
          <w:spacing w:val="1"/>
          <w:sz w:val="19"/>
        </w:rPr>
        <w:t> </w:t>
      </w:r>
      <w:r>
        <w:rPr>
          <w:color w:val="292929"/>
          <w:sz w:val="19"/>
        </w:rPr>
        <w:t>для стружки</w:t>
      </w:r>
      <w:r>
        <w:rPr>
          <w:color w:val="292929"/>
          <w:spacing w:val="1"/>
          <w:sz w:val="19"/>
        </w:rPr>
        <w:t> </w:t>
      </w:r>
      <w:r>
        <w:rPr>
          <w:b/>
          <w:color w:val="00B050"/>
          <w:spacing w:val="-1"/>
          <w:sz w:val="22"/>
        </w:rPr>
        <w:t>Дополнительная </w:t>
      </w:r>
      <w:r>
        <w:rPr>
          <w:b/>
          <w:color w:val="00B050"/>
          <w:sz w:val="22"/>
        </w:rPr>
        <w:t>комплектация:</w:t>
      </w:r>
      <w:r>
        <w:rPr>
          <w:b/>
          <w:color w:val="00B050"/>
          <w:spacing w:val="-59"/>
          <w:sz w:val="22"/>
        </w:rPr>
        <w:t> </w:t>
      </w:r>
      <w:r>
        <w:rPr>
          <w:color w:val="262626"/>
          <w:sz w:val="20"/>
        </w:rPr>
        <w:t>Контроллеры</w:t>
      </w:r>
      <w:r>
        <w:rPr>
          <w:color w:val="262626"/>
          <w:spacing w:val="-4"/>
          <w:sz w:val="20"/>
        </w:rPr>
        <w:t> </w:t>
      </w:r>
      <w:r>
        <w:rPr>
          <w:color w:val="262626"/>
          <w:sz w:val="20"/>
        </w:rPr>
        <w:t>FANUC,</w:t>
      </w:r>
      <w:r>
        <w:rPr>
          <w:color w:val="262626"/>
          <w:spacing w:val="1"/>
          <w:sz w:val="20"/>
        </w:rPr>
        <w:t> </w:t>
      </w:r>
      <w:r>
        <w:rPr>
          <w:color w:val="262626"/>
          <w:sz w:val="20"/>
        </w:rPr>
        <w:t>SIEMENS</w:t>
      </w:r>
      <w:r>
        <w:rPr>
          <w:color w:val="262626"/>
          <w:spacing w:val="-1"/>
          <w:sz w:val="20"/>
        </w:rPr>
        <w:t> </w:t>
      </w:r>
      <w:r>
        <w:rPr>
          <w:color w:val="262626"/>
          <w:sz w:val="20"/>
        </w:rPr>
        <w:t>и</w:t>
      </w:r>
      <w:r>
        <w:rPr>
          <w:color w:val="262626"/>
          <w:spacing w:val="-2"/>
          <w:sz w:val="20"/>
        </w:rPr>
        <w:t> </w:t>
      </w:r>
      <w:r>
        <w:rPr>
          <w:color w:val="262626"/>
          <w:sz w:val="20"/>
        </w:rPr>
        <w:t>др.</w:t>
      </w:r>
    </w:p>
    <w:p>
      <w:pPr>
        <w:pStyle w:val="BodyText"/>
        <w:spacing w:line="186" w:lineRule="exact"/>
        <w:ind w:left="806"/>
      </w:pPr>
      <w:r>
        <w:rPr>
          <w:color w:val="262626"/>
        </w:rPr>
        <w:t>12-ти</w:t>
      </w:r>
      <w:r>
        <w:rPr>
          <w:color w:val="262626"/>
          <w:spacing w:val="76"/>
        </w:rPr>
        <w:t> </w:t>
      </w:r>
      <w:r>
        <w:rPr>
          <w:color w:val="262626"/>
        </w:rPr>
        <w:t>инструментальная</w:t>
      </w:r>
      <w:r>
        <w:rPr>
          <w:color w:val="262626"/>
          <w:spacing w:val="77"/>
        </w:rPr>
        <w:t> </w:t>
      </w:r>
      <w:r>
        <w:rPr>
          <w:color w:val="262626"/>
        </w:rPr>
        <w:t>револьверная</w:t>
      </w:r>
      <w:r>
        <w:rPr>
          <w:color w:val="262626"/>
          <w:spacing w:val="77"/>
        </w:rPr>
        <w:t> </w:t>
      </w:r>
      <w:r>
        <w:rPr>
          <w:color w:val="262626"/>
        </w:rPr>
        <w:t>головка</w:t>
      </w:r>
      <w:r>
        <w:rPr>
          <w:color w:val="262626"/>
          <w:spacing w:val="78"/>
        </w:rPr>
        <w:t> </w:t>
      </w:r>
      <w:r>
        <w:rPr>
          <w:color w:val="262626"/>
        </w:rPr>
        <w:t>с</w:t>
      </w:r>
    </w:p>
    <w:p>
      <w:pPr>
        <w:pStyle w:val="BodyText"/>
        <w:spacing w:line="219" w:lineRule="exact"/>
        <w:ind w:left="806"/>
      </w:pPr>
      <w:r>
        <w:rPr>
          <w:color w:val="262626"/>
        </w:rPr>
        <w:t>приводным</w:t>
      </w:r>
      <w:r>
        <w:rPr>
          <w:color w:val="262626"/>
          <w:spacing w:val="-5"/>
        </w:rPr>
        <w:t> </w:t>
      </w:r>
      <w:r>
        <w:rPr>
          <w:color w:val="262626"/>
        </w:rPr>
        <w:t>инструментом и</w:t>
      </w:r>
      <w:r>
        <w:rPr>
          <w:color w:val="262626"/>
          <w:spacing w:val="48"/>
        </w:rPr>
        <w:t> </w:t>
      </w:r>
      <w:r>
        <w:rPr>
          <w:color w:val="262626"/>
        </w:rPr>
        <w:t>с</w:t>
      </w:r>
      <w:r>
        <w:rPr>
          <w:color w:val="262626"/>
          <w:spacing w:val="-3"/>
        </w:rPr>
        <w:t> </w:t>
      </w:r>
      <w:r>
        <w:rPr>
          <w:color w:val="262626"/>
        </w:rPr>
        <w:t>осью</w:t>
      </w:r>
      <w:r>
        <w:rPr>
          <w:color w:val="262626"/>
          <w:spacing w:val="-1"/>
        </w:rPr>
        <w:t> </w:t>
      </w:r>
      <w:r>
        <w:rPr>
          <w:color w:val="262626"/>
        </w:rPr>
        <w:t>Y</w:t>
      </w:r>
    </w:p>
    <w:p>
      <w:pPr>
        <w:pStyle w:val="BodyText"/>
        <w:spacing w:line="340" w:lineRule="auto" w:before="96"/>
        <w:ind w:left="806" w:right="1880"/>
      </w:pPr>
      <w:r>
        <w:rPr>
          <w:color w:val="262626"/>
        </w:rPr>
        <w:t>Программируемая задняя бабка</w:t>
      </w:r>
      <w:r>
        <w:rPr>
          <w:color w:val="262626"/>
          <w:spacing w:val="-54"/>
        </w:rPr>
        <w:t> </w:t>
      </w:r>
      <w:r>
        <w:rPr>
          <w:color w:val="262626"/>
        </w:rPr>
        <w:t>Гидравлический люнет</w:t>
      </w:r>
      <w:r>
        <w:rPr>
          <w:color w:val="262626"/>
          <w:spacing w:val="1"/>
        </w:rPr>
        <w:t> </w:t>
      </w:r>
      <w:r>
        <w:rPr>
          <w:color w:val="262626"/>
        </w:rPr>
        <w:t>Устройство</w:t>
      </w:r>
      <w:r>
        <w:rPr>
          <w:color w:val="262626"/>
          <w:spacing w:val="-3"/>
        </w:rPr>
        <w:t> </w:t>
      </w:r>
      <w:r>
        <w:rPr>
          <w:color w:val="262626"/>
        </w:rPr>
        <w:t>для</w:t>
      </w:r>
      <w:r>
        <w:rPr>
          <w:color w:val="262626"/>
          <w:spacing w:val="-4"/>
        </w:rPr>
        <w:t> </w:t>
      </w:r>
      <w:r>
        <w:rPr>
          <w:color w:val="262626"/>
        </w:rPr>
        <w:t>подачи</w:t>
      </w:r>
      <w:r>
        <w:rPr>
          <w:color w:val="262626"/>
          <w:spacing w:val="-5"/>
        </w:rPr>
        <w:t> </w:t>
      </w:r>
      <w:r>
        <w:rPr>
          <w:color w:val="262626"/>
        </w:rPr>
        <w:t>прутков</w:t>
      </w:r>
    </w:p>
    <w:p>
      <w:pPr>
        <w:pStyle w:val="BodyText"/>
        <w:spacing w:before="3"/>
        <w:ind w:left="806"/>
      </w:pPr>
      <w:r>
        <w:rPr>
          <w:color w:val="262626"/>
        </w:rPr>
        <w:t>Система</w:t>
      </w:r>
      <w:r>
        <w:rPr>
          <w:color w:val="262626"/>
          <w:spacing w:val="-5"/>
        </w:rPr>
        <w:t> </w:t>
      </w:r>
      <w:r>
        <w:rPr>
          <w:color w:val="262626"/>
        </w:rPr>
        <w:t>измерения</w:t>
      </w:r>
      <w:r>
        <w:rPr>
          <w:color w:val="262626"/>
          <w:spacing w:val="-5"/>
        </w:rPr>
        <w:t> </w:t>
      </w:r>
      <w:r>
        <w:rPr>
          <w:color w:val="262626"/>
        </w:rPr>
        <w:t>инструментов</w:t>
      </w:r>
      <w:r>
        <w:rPr>
          <w:color w:val="262626"/>
          <w:spacing w:val="-7"/>
        </w:rPr>
        <w:t> </w:t>
      </w:r>
      <w:r>
        <w:rPr>
          <w:color w:val="262626"/>
        </w:rPr>
        <w:t>RENISHAW</w:t>
      </w:r>
    </w:p>
    <w:p>
      <w:pPr>
        <w:pStyle w:val="BodyText"/>
        <w:spacing w:before="96"/>
        <w:ind w:left="806"/>
      </w:pPr>
      <w:r>
        <w:rPr>
          <w:color w:val="262626"/>
        </w:rPr>
        <w:t>Кондиционер</w:t>
      </w:r>
      <w:r>
        <w:rPr>
          <w:color w:val="262626"/>
          <w:spacing w:val="-5"/>
        </w:rPr>
        <w:t> </w:t>
      </w:r>
      <w:r>
        <w:rPr>
          <w:color w:val="262626"/>
        </w:rPr>
        <w:t>электрошкафа</w:t>
      </w:r>
    </w:p>
    <w:p>
      <w:pPr>
        <w:spacing w:line="372" w:lineRule="auto" w:before="89"/>
        <w:ind w:left="572" w:right="2967" w:firstLine="0"/>
        <w:jc w:val="left"/>
        <w:rPr>
          <w:sz w:val="20"/>
        </w:rPr>
      </w:pPr>
      <w:r>
        <w:rPr/>
        <w:br w:type="column"/>
      </w:r>
      <w:r>
        <w:rPr>
          <w:b/>
          <w:color w:val="00B050"/>
          <w:sz w:val="22"/>
        </w:rPr>
        <w:t>Standard Accessories:</w:t>
      </w:r>
      <w:r>
        <w:rPr>
          <w:b/>
          <w:color w:val="00B050"/>
          <w:spacing w:val="1"/>
          <w:sz w:val="22"/>
        </w:rPr>
        <w:t> </w:t>
      </w:r>
      <w:r>
        <w:rPr>
          <w:sz w:val="20"/>
        </w:rPr>
        <w:t>Controller: GSK980TDI</w:t>
      </w:r>
      <w:r>
        <w:rPr>
          <w:spacing w:val="1"/>
          <w:sz w:val="20"/>
        </w:rPr>
        <w:t> </w:t>
      </w:r>
      <w:r>
        <w:rPr>
          <w:sz w:val="20"/>
        </w:rPr>
        <w:t>Hydraulic</w:t>
      </w:r>
      <w:r>
        <w:rPr>
          <w:spacing w:val="-7"/>
          <w:sz w:val="20"/>
        </w:rPr>
        <w:t> </w:t>
      </w:r>
      <w:r>
        <w:rPr>
          <w:sz w:val="20"/>
        </w:rPr>
        <w:t>Hollow</w:t>
      </w:r>
      <w:r>
        <w:rPr>
          <w:spacing w:val="-6"/>
          <w:sz w:val="20"/>
        </w:rPr>
        <w:t> </w:t>
      </w:r>
      <w:r>
        <w:rPr>
          <w:sz w:val="20"/>
        </w:rPr>
        <w:t>3-jaw</w:t>
      </w:r>
      <w:r>
        <w:rPr>
          <w:spacing w:val="-6"/>
          <w:sz w:val="20"/>
        </w:rPr>
        <w:t> </w:t>
      </w:r>
      <w:r>
        <w:rPr>
          <w:sz w:val="20"/>
        </w:rPr>
        <w:t>chuck</w:t>
      </w:r>
      <w:r>
        <w:rPr>
          <w:spacing w:val="-53"/>
          <w:sz w:val="20"/>
        </w:rPr>
        <w:t> </w:t>
      </w:r>
      <w:r>
        <w:rPr>
          <w:sz w:val="20"/>
        </w:rPr>
        <w:t>12T</w:t>
      </w:r>
      <w:r>
        <w:rPr>
          <w:spacing w:val="5"/>
          <w:sz w:val="20"/>
        </w:rPr>
        <w:t> </w:t>
      </w:r>
      <w:r>
        <w:rPr>
          <w:sz w:val="20"/>
        </w:rPr>
        <w:t>Hydraulic</w:t>
      </w:r>
      <w:r>
        <w:rPr>
          <w:spacing w:val="5"/>
          <w:sz w:val="20"/>
        </w:rPr>
        <w:t> </w:t>
      </w:r>
      <w:r>
        <w:rPr>
          <w:sz w:val="20"/>
        </w:rPr>
        <w:t>turret</w:t>
      </w:r>
      <w:r>
        <w:rPr>
          <w:spacing w:val="1"/>
          <w:sz w:val="20"/>
        </w:rPr>
        <w:t> </w:t>
      </w:r>
      <w:r>
        <w:rPr>
          <w:sz w:val="20"/>
        </w:rPr>
        <w:t>Hydraulic</w:t>
      </w:r>
      <w:r>
        <w:rPr>
          <w:spacing w:val="-2"/>
          <w:sz w:val="20"/>
        </w:rPr>
        <w:t> </w:t>
      </w:r>
      <w:r>
        <w:rPr>
          <w:sz w:val="20"/>
        </w:rPr>
        <w:t>Tailstock</w:t>
      </w:r>
    </w:p>
    <w:p>
      <w:pPr>
        <w:pStyle w:val="BodyText"/>
        <w:spacing w:line="364" w:lineRule="auto"/>
        <w:ind w:left="572" w:right="3338"/>
      </w:pPr>
      <w:r>
        <w:rPr/>
        <w:t>Tailstock</w:t>
      </w:r>
      <w:r>
        <w:rPr>
          <w:spacing w:val="-7"/>
        </w:rPr>
        <w:t> </w:t>
      </w:r>
      <w:r>
        <w:rPr/>
        <w:t>auto</w:t>
      </w:r>
      <w:r>
        <w:rPr>
          <w:spacing w:val="-8"/>
        </w:rPr>
        <w:t> </w:t>
      </w:r>
      <w:r>
        <w:rPr/>
        <w:t>movement</w:t>
      </w:r>
      <w:r>
        <w:rPr>
          <w:spacing w:val="-53"/>
        </w:rPr>
        <w:t> </w:t>
      </w:r>
      <w:r>
        <w:rPr/>
        <w:t>Servo</w:t>
      </w:r>
      <w:r>
        <w:rPr>
          <w:spacing w:val="1"/>
        </w:rPr>
        <w:t> </w:t>
      </w:r>
      <w:r>
        <w:rPr/>
        <w:t>spindle</w:t>
      </w:r>
      <w:r>
        <w:rPr>
          <w:spacing w:val="55"/>
        </w:rPr>
        <w:t> </w:t>
      </w:r>
      <w:r>
        <w:rPr/>
        <w:t>motor</w:t>
      </w:r>
      <w:r>
        <w:rPr>
          <w:spacing w:val="1"/>
        </w:rPr>
        <w:t> </w:t>
      </w:r>
      <w:r>
        <w:rPr/>
        <w:t>Auto lubrication system</w:t>
      </w:r>
      <w:r>
        <w:rPr>
          <w:spacing w:val="1"/>
        </w:rPr>
        <w:t> </w:t>
      </w:r>
      <w:r>
        <w:rPr/>
        <w:t>Auto</w:t>
      </w:r>
      <w:r>
        <w:rPr>
          <w:spacing w:val="-3"/>
        </w:rPr>
        <w:t> </w:t>
      </w:r>
      <w:r>
        <w:rPr/>
        <w:t>Cooling</w:t>
      </w:r>
      <w:r>
        <w:rPr>
          <w:spacing w:val="-2"/>
        </w:rPr>
        <w:t> </w:t>
      </w:r>
      <w:r>
        <w:rPr/>
        <w:t>system</w:t>
      </w:r>
    </w:p>
    <w:p>
      <w:pPr>
        <w:pStyle w:val="BodyText"/>
        <w:ind w:left="572"/>
      </w:pPr>
      <w:r>
        <w:rPr/>
        <w:t>Full</w:t>
      </w:r>
      <w:r>
        <w:rPr>
          <w:spacing w:val="-3"/>
        </w:rPr>
        <w:t> </w:t>
      </w:r>
      <w:r>
        <w:rPr/>
        <w:t>splash</w:t>
      </w:r>
      <w:r>
        <w:rPr>
          <w:spacing w:val="1"/>
        </w:rPr>
        <w:t> </w:t>
      </w:r>
      <w:r>
        <w:rPr/>
        <w:t>cover</w:t>
      </w:r>
    </w:p>
    <w:p>
      <w:pPr>
        <w:pStyle w:val="BodyText"/>
        <w:spacing w:before="116"/>
        <w:ind w:left="572"/>
      </w:pPr>
      <w:r>
        <w:rPr/>
        <w:t>Chain</w:t>
      </w:r>
      <w:r>
        <w:rPr>
          <w:spacing w:val="-3"/>
        </w:rPr>
        <w:t> </w:t>
      </w:r>
      <w:r>
        <w:rPr/>
        <w:t>Type</w:t>
      </w:r>
      <w:r>
        <w:rPr>
          <w:spacing w:val="-2"/>
        </w:rPr>
        <w:t> </w:t>
      </w:r>
      <w:r>
        <w:rPr/>
        <w:t>Chip</w:t>
      </w:r>
      <w:r>
        <w:rPr>
          <w:spacing w:val="-2"/>
        </w:rPr>
        <w:t> </w:t>
      </w:r>
      <w:r>
        <w:rPr/>
        <w:t>Conveyor</w:t>
      </w:r>
    </w:p>
    <w:p>
      <w:pPr>
        <w:pStyle w:val="Heading7"/>
        <w:spacing w:before="130"/>
        <w:ind w:left="572"/>
      </w:pPr>
      <w:r>
        <w:rPr>
          <w:color w:val="00B050"/>
        </w:rPr>
        <w:t>Optional Accessories:</w:t>
      </w:r>
    </w:p>
    <w:p>
      <w:pPr>
        <w:pStyle w:val="BodyText"/>
        <w:spacing w:line="340" w:lineRule="auto" w:before="140"/>
        <w:ind w:left="572" w:right="1657" w:hanging="1"/>
      </w:pPr>
      <w:r>
        <w:rPr/>
        <w:t>FANUC, SIEMENS or other brand controller</w:t>
      </w:r>
      <w:r>
        <w:rPr>
          <w:spacing w:val="-54"/>
        </w:rPr>
        <w:t> </w:t>
      </w:r>
      <w:r>
        <w:rPr/>
        <w:t>12T</w:t>
      </w:r>
      <w:r>
        <w:rPr>
          <w:spacing w:val="1"/>
        </w:rPr>
        <w:t> </w:t>
      </w:r>
      <w:r>
        <w:rPr/>
        <w:t>(Y</w:t>
      </w:r>
      <w:r>
        <w:rPr>
          <w:spacing w:val="-2"/>
        </w:rPr>
        <w:t> </w:t>
      </w:r>
      <w:r>
        <w:rPr/>
        <w:t>axis)</w:t>
      </w:r>
      <w:r>
        <w:rPr>
          <w:spacing w:val="-1"/>
        </w:rPr>
        <w:t> </w:t>
      </w:r>
      <w:r>
        <w:rPr/>
        <w:t>Powered</w:t>
      </w:r>
      <w:r>
        <w:rPr>
          <w:spacing w:val="-2"/>
        </w:rPr>
        <w:t> </w:t>
      </w:r>
      <w:r>
        <w:rPr/>
        <w:t>Turret</w:t>
      </w:r>
    </w:p>
    <w:p>
      <w:pPr>
        <w:pStyle w:val="BodyText"/>
        <w:spacing w:line="340" w:lineRule="auto" w:before="2"/>
        <w:ind w:left="572" w:right="3403"/>
      </w:pPr>
      <w:r>
        <w:rPr>
          <w:spacing w:val="-1"/>
        </w:rPr>
        <w:t>Programmable </w:t>
      </w:r>
      <w:r>
        <w:rPr/>
        <w:t>Tailstock</w:t>
      </w:r>
      <w:r>
        <w:rPr>
          <w:spacing w:val="-53"/>
        </w:rPr>
        <w:t> </w:t>
      </w:r>
      <w:r>
        <w:rPr/>
        <w:t>Hydraulic Center Rest</w:t>
      </w:r>
      <w:r>
        <w:rPr>
          <w:spacing w:val="1"/>
        </w:rPr>
        <w:t> </w:t>
      </w:r>
      <w:r>
        <w:rPr/>
        <w:t>Bar</w:t>
      </w:r>
      <w:r>
        <w:rPr>
          <w:spacing w:val="-2"/>
        </w:rPr>
        <w:t> </w:t>
      </w:r>
      <w:r>
        <w:rPr/>
        <w:t>Feeder</w:t>
      </w:r>
    </w:p>
    <w:p>
      <w:pPr>
        <w:pStyle w:val="BodyText"/>
        <w:spacing w:line="343" w:lineRule="auto"/>
        <w:ind w:left="572" w:right="877"/>
      </w:pPr>
      <w:r>
        <w:rPr/>
        <w:t>RENISHAW</w:t>
      </w:r>
      <w:r>
        <w:rPr>
          <w:spacing w:val="-4"/>
        </w:rPr>
        <w:t> </w:t>
      </w:r>
      <w:r>
        <w:rPr/>
        <w:t>Instrument</w:t>
      </w:r>
      <w:r>
        <w:rPr>
          <w:spacing w:val="-10"/>
        </w:rPr>
        <w:t> </w:t>
      </w:r>
      <w:r>
        <w:rPr/>
        <w:t>Measurement</w:t>
      </w:r>
      <w:r>
        <w:rPr>
          <w:spacing w:val="-11"/>
        </w:rPr>
        <w:t> </w:t>
      </w:r>
      <w:r>
        <w:rPr/>
        <w:t>System</w:t>
      </w:r>
      <w:r>
        <w:rPr>
          <w:spacing w:val="-52"/>
        </w:rPr>
        <w:t> </w:t>
      </w:r>
      <w:r>
        <w:rPr/>
        <w:t>Electric</w:t>
      </w:r>
      <w:r>
        <w:rPr>
          <w:spacing w:val="-2"/>
        </w:rPr>
        <w:t> </w:t>
      </w:r>
      <w:r>
        <w:rPr/>
        <w:t>cabinet</w:t>
      </w:r>
      <w:r>
        <w:rPr>
          <w:spacing w:val="-1"/>
        </w:rPr>
        <w:t> </w:t>
      </w:r>
      <w:r>
        <w:rPr/>
        <w:t>air</w:t>
      </w:r>
      <w:r>
        <w:rPr>
          <w:spacing w:val="-1"/>
        </w:rPr>
        <w:t> </w:t>
      </w:r>
      <w:r>
        <w:rPr/>
        <w:t>conditioning</w:t>
      </w:r>
    </w:p>
    <w:p>
      <w:pPr>
        <w:spacing w:after="0" w:line="343" w:lineRule="auto"/>
        <w:sectPr>
          <w:type w:val="continuous"/>
          <w:pgSz w:w="11910" w:h="16850"/>
          <w:pgMar w:top="720" w:bottom="280" w:left="0" w:right="0"/>
          <w:cols w:num="2" w:equalWidth="0">
            <w:col w:w="5731" w:space="40"/>
            <w:col w:w="6139"/>
          </w:cols>
        </w:sectPr>
      </w:pPr>
    </w:p>
    <w:p>
      <w:pPr>
        <w:pStyle w:val="BodyText"/>
      </w:pPr>
      <w:r>
        <w:rPr/>
        <w:pict>
          <v:group style="position:absolute;margin-left:36.806999pt;margin-top:561.328003pt;width:522.35pt;height:10.95pt;mso-position-horizontal-relative:page;mso-position-vertical-relative:page;z-index:15744000" id="docshapegroup25" coordorigin="736,11227" coordsize="10447,219">
            <v:shape style="position:absolute;left:736;top:11226;width:10447;height:219" id="docshape26" coordorigin="736,11227" coordsize="10447,219" path="m11183,11227l11183,11227,736,11227,736,11340,736,11441,3545,11441,3545,11445,11183,11445,11183,11336,11183,11227xe" filled="true" fillcolor="#33af35" stroked="false">
              <v:path arrowok="t"/>
              <v:fill type="solid"/>
            </v:shape>
            <v:shape style="position:absolute;left:736;top:11283;width:10447;height:108" type="#_x0000_t202" id="docshape27" filled="false" stroked="false">
              <v:textbox inset="0,0,0,0">
                <w:txbxContent>
                  <w:p>
                    <w:pPr>
                      <w:tabs>
                        <w:tab w:pos="3436" w:val="left" w:leader="none"/>
                        <w:tab w:pos="5187" w:val="left" w:leader="none"/>
                        <w:tab w:pos="6635" w:val="left" w:leader="none"/>
                        <w:tab w:pos="8967" w:val="left" w:leader="none"/>
                      </w:tabs>
                      <w:spacing w:line="80" w:lineRule="exact" w:before="27"/>
                      <w:ind w:left="518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FFFFFF"/>
                        <w:sz w:val="12"/>
                      </w:rPr>
                      <w:t>Технические</w:t>
                    </w:r>
                    <w:r>
                      <w:rPr>
                        <w:b/>
                        <w:color w:val="FFFFFF"/>
                        <w:spacing w:val="13"/>
                        <w:sz w:val="12"/>
                      </w:rPr>
                      <w:t> </w:t>
                    </w:r>
                    <w:r>
                      <w:rPr>
                        <w:b/>
                        <w:color w:val="FFFFFF"/>
                        <w:sz w:val="12"/>
                      </w:rPr>
                      <w:t>характеристики</w:t>
                      <w:tab/>
                      <w:t>Specifications</w:t>
                      <w:tab/>
                      <w:t>Unit</w:t>
                      <w:tab/>
                      <w:t>TC4580</w:t>
                      <w:tab/>
                      <w:t>TC45100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ind w:left="852"/>
        <w:jc w:val="both"/>
      </w:pPr>
      <w:r>
        <w:rPr/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0</wp:posOffset>
            </wp:positionH>
            <wp:positionV relativeFrom="paragraph">
              <wp:posOffset>-3796666</wp:posOffset>
            </wp:positionV>
            <wp:extent cx="7560564" cy="3513797"/>
            <wp:effectExtent l="0" t="0" r="0" b="0"/>
            <wp:wrapNone/>
            <wp:docPr id="43" name="image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3513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04040"/>
        </w:rPr>
        <w:t>Высокая</w:t>
      </w:r>
      <w:r>
        <w:rPr>
          <w:b/>
          <w:color w:val="404040"/>
          <w:spacing w:val="4"/>
        </w:rPr>
        <w:t> </w:t>
      </w:r>
      <w:r>
        <w:rPr>
          <w:b/>
          <w:color w:val="404040"/>
        </w:rPr>
        <w:t>точность:</w:t>
      </w:r>
      <w:r>
        <w:rPr>
          <w:b/>
          <w:color w:val="404040"/>
          <w:spacing w:val="2"/>
        </w:rPr>
        <w:t> </w:t>
      </w:r>
      <w:r>
        <w:rPr>
          <w:color w:val="404040"/>
        </w:rPr>
        <w:t>станок</w:t>
      </w:r>
      <w:r>
        <w:rPr>
          <w:color w:val="404040"/>
          <w:spacing w:val="-1"/>
        </w:rPr>
        <w:t> </w:t>
      </w:r>
      <w:r>
        <w:rPr>
          <w:color w:val="404040"/>
        </w:rPr>
        <w:t>произведён</w:t>
      </w:r>
      <w:r>
        <w:rPr>
          <w:color w:val="404040"/>
          <w:spacing w:val="2"/>
        </w:rPr>
        <w:t> </w:t>
      </w:r>
      <w:r>
        <w:rPr>
          <w:color w:val="404040"/>
        </w:rPr>
        <w:t>с</w:t>
      </w:r>
      <w:r>
        <w:rPr>
          <w:color w:val="404040"/>
          <w:spacing w:val="4"/>
        </w:rPr>
        <w:t> </w:t>
      </w:r>
      <w:r>
        <w:rPr>
          <w:color w:val="404040"/>
        </w:rPr>
        <w:t>использованием</w:t>
      </w:r>
      <w:r>
        <w:rPr>
          <w:color w:val="404040"/>
          <w:spacing w:val="2"/>
        </w:rPr>
        <w:t> </w:t>
      </w:r>
      <w:r>
        <w:rPr>
          <w:color w:val="404040"/>
        </w:rPr>
        <w:t>высокопрочного</w:t>
      </w:r>
      <w:r>
        <w:rPr>
          <w:color w:val="404040"/>
          <w:spacing w:val="5"/>
        </w:rPr>
        <w:t> </w:t>
      </w:r>
      <w:r>
        <w:rPr>
          <w:color w:val="404040"/>
        </w:rPr>
        <w:t>чугуна</w:t>
      </w:r>
      <w:r>
        <w:rPr>
          <w:color w:val="404040"/>
          <w:spacing w:val="5"/>
        </w:rPr>
        <w:t> </w:t>
      </w:r>
      <w:r>
        <w:rPr>
          <w:color w:val="404040"/>
        </w:rPr>
        <w:t>HT300,</w:t>
      </w:r>
      <w:r>
        <w:rPr>
          <w:color w:val="404040"/>
          <w:spacing w:val="3"/>
        </w:rPr>
        <w:t> </w:t>
      </w:r>
      <w:r>
        <w:rPr>
          <w:color w:val="404040"/>
        </w:rPr>
        <w:t>имеет</w:t>
      </w:r>
      <w:r>
        <w:rPr>
          <w:color w:val="404040"/>
          <w:spacing w:val="5"/>
        </w:rPr>
        <w:t> </w:t>
      </w:r>
      <w:r>
        <w:rPr>
          <w:color w:val="404040"/>
        </w:rPr>
        <w:t>станину</w:t>
      </w:r>
      <w:r>
        <w:rPr>
          <w:color w:val="404040"/>
          <w:spacing w:val="-3"/>
        </w:rPr>
        <w:t> </w:t>
      </w:r>
      <w:r>
        <w:rPr>
          <w:color w:val="404040"/>
        </w:rPr>
        <w:t>под</w:t>
      </w:r>
    </w:p>
    <w:p>
      <w:pPr>
        <w:pStyle w:val="BodyText"/>
        <w:ind w:left="852"/>
        <w:jc w:val="both"/>
      </w:pPr>
      <w:r>
        <w:rPr>
          <w:color w:val="404040"/>
        </w:rPr>
        <w:t>45</w:t>
      </w:r>
      <w:r>
        <w:rPr>
          <w:color w:val="404040"/>
          <w:vertAlign w:val="superscript"/>
        </w:rPr>
        <w:t>о</w:t>
      </w:r>
      <w:r>
        <w:rPr>
          <w:color w:val="404040"/>
          <w:spacing w:val="-5"/>
          <w:vertAlign w:val="baseline"/>
        </w:rPr>
        <w:t> </w:t>
      </w:r>
      <w:r>
        <w:rPr>
          <w:color w:val="404040"/>
          <w:vertAlign w:val="baseline"/>
        </w:rPr>
        <w:t>с</w:t>
      </w:r>
      <w:r>
        <w:rPr>
          <w:color w:val="404040"/>
          <w:spacing w:val="-4"/>
          <w:vertAlign w:val="baseline"/>
        </w:rPr>
        <w:t> </w:t>
      </w:r>
      <w:r>
        <w:rPr>
          <w:color w:val="404040"/>
          <w:vertAlign w:val="baseline"/>
        </w:rPr>
        <w:t>высокой</w:t>
      </w:r>
      <w:r>
        <w:rPr>
          <w:color w:val="404040"/>
          <w:spacing w:val="-2"/>
          <w:vertAlign w:val="baseline"/>
        </w:rPr>
        <w:t> </w:t>
      </w:r>
      <w:r>
        <w:rPr>
          <w:color w:val="404040"/>
          <w:vertAlign w:val="baseline"/>
        </w:rPr>
        <w:t>жёсткостью</w:t>
      </w:r>
      <w:r>
        <w:rPr>
          <w:color w:val="404040"/>
          <w:spacing w:val="-1"/>
          <w:vertAlign w:val="baseline"/>
        </w:rPr>
        <w:t> </w:t>
      </w:r>
      <w:r>
        <w:rPr>
          <w:color w:val="404040"/>
          <w:vertAlign w:val="baseline"/>
        </w:rPr>
        <w:t>и</w:t>
      </w:r>
      <w:r>
        <w:rPr>
          <w:color w:val="404040"/>
          <w:spacing w:val="47"/>
          <w:vertAlign w:val="baseline"/>
        </w:rPr>
        <w:t> </w:t>
      </w:r>
      <w:r>
        <w:rPr>
          <w:color w:val="404040"/>
          <w:vertAlign w:val="baseline"/>
        </w:rPr>
        <w:t>точностью.</w:t>
      </w:r>
    </w:p>
    <w:p>
      <w:pPr>
        <w:pStyle w:val="BodyText"/>
        <w:spacing w:before="119"/>
        <w:ind w:left="852" w:right="794"/>
        <w:jc w:val="both"/>
      </w:pPr>
      <w:r>
        <w:rPr>
          <w:b/>
          <w:color w:val="262626"/>
        </w:rPr>
        <w:t>Высокая прочность: </w:t>
      </w:r>
      <w:r>
        <w:rPr>
          <w:color w:val="262626"/>
        </w:rPr>
        <w:t>Тайваньские высокоточные и высокой жёсткости роликовая линия, шариковый винт</w:t>
      </w:r>
      <w:r>
        <w:rPr>
          <w:color w:val="262626"/>
          <w:spacing w:val="1"/>
        </w:rPr>
        <w:t> </w:t>
      </w:r>
      <w:r>
        <w:rPr>
          <w:color w:val="262626"/>
        </w:rPr>
        <w:t>предварительного натяжения и шпиндельный узел дают уверенность в высоких прочностных характеристи-</w:t>
      </w:r>
      <w:r>
        <w:rPr>
          <w:color w:val="262626"/>
          <w:spacing w:val="1"/>
        </w:rPr>
        <w:t> </w:t>
      </w:r>
      <w:r>
        <w:rPr>
          <w:color w:val="262626"/>
        </w:rPr>
        <w:t>ках</w:t>
      </w:r>
      <w:r>
        <w:rPr>
          <w:color w:val="262626"/>
          <w:spacing w:val="-1"/>
        </w:rPr>
        <w:t> </w:t>
      </w:r>
      <w:r>
        <w:rPr>
          <w:color w:val="262626"/>
        </w:rPr>
        <w:t>станка.</w:t>
      </w:r>
    </w:p>
    <w:p>
      <w:pPr>
        <w:pStyle w:val="BodyText"/>
        <w:spacing w:before="121"/>
        <w:ind w:left="852" w:right="792" w:hanging="1"/>
        <w:jc w:val="both"/>
      </w:pPr>
      <w:r>
        <w:rPr>
          <w:b/>
          <w:color w:val="262626"/>
        </w:rPr>
        <w:t>Высокая нагрузочная способность: </w:t>
      </w:r>
      <w:r>
        <w:rPr>
          <w:color w:val="262626"/>
        </w:rPr>
        <w:t>задняя бабка имеет плоскую конструкцию направляющей, коробка</w:t>
      </w:r>
      <w:r>
        <w:rPr>
          <w:color w:val="262626"/>
          <w:spacing w:val="1"/>
        </w:rPr>
        <w:t> </w:t>
      </w:r>
      <w:r>
        <w:rPr>
          <w:color w:val="262626"/>
        </w:rPr>
        <w:t>шпинделя установлена вертикально, что улучшает загрузку станка при одновременном</w:t>
      </w:r>
      <w:r>
        <w:rPr>
          <w:color w:val="262626"/>
          <w:spacing w:val="1"/>
        </w:rPr>
        <w:t> </w:t>
      </w:r>
      <w:r>
        <w:rPr>
          <w:color w:val="262626"/>
        </w:rPr>
        <w:t>обеспечении ста-</w:t>
      </w:r>
      <w:r>
        <w:rPr>
          <w:color w:val="262626"/>
          <w:spacing w:val="1"/>
        </w:rPr>
        <w:t> </w:t>
      </w:r>
      <w:r>
        <w:rPr>
          <w:color w:val="262626"/>
        </w:rPr>
        <w:t>бильности</w:t>
      </w:r>
      <w:r>
        <w:rPr>
          <w:color w:val="262626"/>
          <w:spacing w:val="1"/>
        </w:rPr>
        <w:t> </w:t>
      </w:r>
      <w:r>
        <w:rPr>
          <w:color w:val="262626"/>
        </w:rPr>
        <w:t>его</w:t>
      </w:r>
      <w:r>
        <w:rPr>
          <w:color w:val="262626"/>
          <w:spacing w:val="1"/>
        </w:rPr>
        <w:t> </w:t>
      </w:r>
      <w:r>
        <w:rPr>
          <w:color w:val="262626"/>
        </w:rPr>
        <w:t>работы.</w:t>
      </w:r>
    </w:p>
    <w:p>
      <w:pPr>
        <w:pStyle w:val="BodyText"/>
        <w:spacing w:before="119"/>
        <w:ind w:left="852" w:right="791"/>
        <w:jc w:val="both"/>
      </w:pPr>
      <w:r>
        <w:rPr>
          <w:b/>
          <w:color w:val="262626"/>
        </w:rPr>
        <w:t>Надёжность: </w:t>
      </w:r>
      <w:r>
        <w:rPr>
          <w:color w:val="262626"/>
        </w:rPr>
        <w:t>высокая скорость вращения шпинделя, высокая скорость движения, короткое время переме-</w:t>
      </w:r>
      <w:r>
        <w:rPr>
          <w:color w:val="262626"/>
          <w:spacing w:val="1"/>
        </w:rPr>
        <w:t> </w:t>
      </w:r>
      <w:r>
        <w:rPr>
          <w:color w:val="262626"/>
        </w:rPr>
        <w:t>щения</w:t>
      </w:r>
      <w:r>
        <w:rPr>
          <w:color w:val="262626"/>
          <w:spacing w:val="-3"/>
        </w:rPr>
        <w:t> </w:t>
      </w:r>
      <w:r>
        <w:rPr>
          <w:color w:val="262626"/>
        </w:rPr>
        <w:t>турели,</w:t>
      </w:r>
      <w:r>
        <w:rPr>
          <w:color w:val="262626"/>
          <w:spacing w:val="-3"/>
        </w:rPr>
        <w:t> </w:t>
      </w:r>
      <w:r>
        <w:rPr>
          <w:color w:val="262626"/>
        </w:rPr>
        <w:t>автоматическая</w:t>
      </w:r>
      <w:r>
        <w:rPr>
          <w:color w:val="262626"/>
          <w:spacing w:val="-3"/>
        </w:rPr>
        <w:t> </w:t>
      </w:r>
      <w:r>
        <w:rPr>
          <w:color w:val="262626"/>
        </w:rPr>
        <w:t>выгрузка</w:t>
      </w:r>
      <w:r>
        <w:rPr>
          <w:color w:val="262626"/>
          <w:spacing w:val="-2"/>
        </w:rPr>
        <w:t> </w:t>
      </w:r>
      <w:r>
        <w:rPr>
          <w:color w:val="262626"/>
        </w:rPr>
        <w:t>стружки</w:t>
      </w:r>
      <w:r>
        <w:rPr>
          <w:color w:val="262626"/>
          <w:spacing w:val="-4"/>
        </w:rPr>
        <w:t> </w:t>
      </w:r>
      <w:r>
        <w:rPr>
          <w:color w:val="262626"/>
        </w:rPr>
        <w:t>обеспечивают</w:t>
      </w:r>
      <w:r>
        <w:rPr>
          <w:color w:val="262626"/>
          <w:spacing w:val="51"/>
        </w:rPr>
        <w:t> </w:t>
      </w:r>
      <w:r>
        <w:rPr>
          <w:color w:val="262626"/>
        </w:rPr>
        <w:t>высокую</w:t>
      </w:r>
      <w:r>
        <w:rPr>
          <w:color w:val="262626"/>
          <w:spacing w:val="-4"/>
        </w:rPr>
        <w:t> </w:t>
      </w:r>
      <w:r>
        <w:rPr>
          <w:color w:val="262626"/>
        </w:rPr>
        <w:t>эффективность</w:t>
      </w:r>
      <w:r>
        <w:rPr>
          <w:color w:val="262626"/>
          <w:spacing w:val="-3"/>
        </w:rPr>
        <w:t> </w:t>
      </w:r>
      <w:r>
        <w:rPr>
          <w:color w:val="262626"/>
        </w:rPr>
        <w:t>оборудования.</w:t>
      </w:r>
    </w:p>
    <w:p>
      <w:pPr>
        <w:pStyle w:val="BodyText"/>
        <w:spacing w:before="120"/>
        <w:ind w:left="852"/>
        <w:jc w:val="both"/>
      </w:pPr>
      <w:r>
        <w:rPr>
          <w:b/>
          <w:color w:val="404040"/>
        </w:rPr>
        <w:t>Безопасность:</w:t>
      </w:r>
      <w:r>
        <w:rPr>
          <w:b/>
          <w:color w:val="404040"/>
          <w:spacing w:val="30"/>
        </w:rPr>
        <w:t> </w:t>
      </w:r>
      <w:r>
        <w:rPr>
          <w:color w:val="404040"/>
        </w:rPr>
        <w:t>закрытый</w:t>
      </w:r>
      <w:r>
        <w:rPr>
          <w:color w:val="404040"/>
          <w:spacing w:val="32"/>
        </w:rPr>
        <w:t> </w:t>
      </w:r>
      <w:r>
        <w:rPr>
          <w:color w:val="404040"/>
        </w:rPr>
        <w:t>брызговик,</w:t>
      </w:r>
      <w:r>
        <w:rPr>
          <w:color w:val="404040"/>
          <w:spacing w:val="29"/>
        </w:rPr>
        <w:t> </w:t>
      </w:r>
      <w:r>
        <w:rPr>
          <w:color w:val="404040"/>
        </w:rPr>
        <w:t>защитное</w:t>
      </w:r>
      <w:r>
        <w:rPr>
          <w:color w:val="404040"/>
          <w:spacing w:val="30"/>
        </w:rPr>
        <w:t> </w:t>
      </w:r>
      <w:r>
        <w:rPr>
          <w:color w:val="404040"/>
        </w:rPr>
        <w:t>окно</w:t>
      </w:r>
      <w:r>
        <w:rPr>
          <w:color w:val="404040"/>
          <w:spacing w:val="30"/>
        </w:rPr>
        <w:t> </w:t>
      </w:r>
      <w:r>
        <w:rPr>
          <w:color w:val="404040"/>
        </w:rPr>
        <w:t>из</w:t>
      </w:r>
      <w:r>
        <w:rPr>
          <w:color w:val="404040"/>
          <w:spacing w:val="29"/>
        </w:rPr>
        <w:t> </w:t>
      </w:r>
      <w:r>
        <w:rPr>
          <w:color w:val="404040"/>
        </w:rPr>
        <w:t>закаленного</w:t>
      </w:r>
      <w:r>
        <w:rPr>
          <w:color w:val="404040"/>
          <w:spacing w:val="31"/>
        </w:rPr>
        <w:t> </w:t>
      </w:r>
      <w:r>
        <w:rPr>
          <w:color w:val="404040"/>
        </w:rPr>
        <w:t>стекла</w:t>
      </w:r>
      <w:r>
        <w:rPr>
          <w:color w:val="404040"/>
          <w:spacing w:val="32"/>
        </w:rPr>
        <w:t> </w:t>
      </w:r>
      <w:r>
        <w:rPr>
          <w:color w:val="404040"/>
        </w:rPr>
        <w:t>обеспечивают</w:t>
      </w:r>
      <w:r>
        <w:rPr>
          <w:color w:val="404040"/>
          <w:spacing w:val="31"/>
        </w:rPr>
        <w:t> </w:t>
      </w:r>
      <w:r>
        <w:rPr>
          <w:color w:val="404040"/>
        </w:rPr>
        <w:t>безопасность</w:t>
      </w:r>
      <w:r>
        <w:rPr>
          <w:color w:val="404040"/>
          <w:spacing w:val="30"/>
        </w:rPr>
        <w:t> </w:t>
      </w:r>
      <w:r>
        <w:rPr>
          <w:color w:val="404040"/>
        </w:rPr>
        <w:t>и</w:t>
      </w:r>
    </w:p>
    <w:p>
      <w:pPr>
        <w:pStyle w:val="BodyText"/>
        <w:spacing w:before="9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28">
            <wp:simplePos x="0" y="0"/>
            <wp:positionH relativeFrom="page">
              <wp:posOffset>428431</wp:posOffset>
            </wp:positionH>
            <wp:positionV relativeFrom="paragraph">
              <wp:posOffset>116345</wp:posOffset>
            </wp:positionV>
            <wp:extent cx="6720354" cy="1072896"/>
            <wp:effectExtent l="0" t="0" r="0" b="0"/>
            <wp:wrapTopAndBottom/>
            <wp:docPr id="45" name="image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354" cy="1072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 w:after="1"/>
        <w:rPr>
          <w:sz w:val="10"/>
        </w:rPr>
      </w:pPr>
    </w:p>
    <w:tbl>
      <w:tblPr>
        <w:tblW w:w="0" w:type="auto"/>
        <w:jc w:val="left"/>
        <w:tblInd w:w="742" w:type="dxa"/>
        <w:tblBorders>
          <w:top w:val="single" w:sz="48" w:space="0" w:color="33AF35"/>
          <w:left w:val="single" w:sz="48" w:space="0" w:color="33AF35"/>
          <w:bottom w:val="single" w:sz="48" w:space="0" w:color="33AF35"/>
          <w:right w:val="single" w:sz="48" w:space="0" w:color="33AF35"/>
          <w:insideH w:val="single" w:sz="48" w:space="0" w:color="33AF35"/>
          <w:insideV w:val="single" w:sz="48" w:space="0" w:color="33AF3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8"/>
        <w:gridCol w:w="2092"/>
        <w:gridCol w:w="813"/>
        <w:gridCol w:w="2282"/>
        <w:gridCol w:w="2451"/>
      </w:tblGrid>
      <w:tr>
        <w:trPr>
          <w:trHeight w:val="194" w:hRule="atLeast"/>
        </w:trPr>
        <w:tc>
          <w:tcPr>
            <w:tcW w:w="2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7" w:right="118"/>
              <w:rPr>
                <w:sz w:val="12"/>
              </w:rPr>
            </w:pPr>
            <w:r>
              <w:rPr>
                <w:sz w:val="12"/>
              </w:rPr>
              <w:t>Наклон</w:t>
            </w:r>
            <w:r>
              <w:rPr>
                <w:spacing w:val="9"/>
                <w:sz w:val="12"/>
              </w:rPr>
              <w:t> </w:t>
            </w:r>
            <w:r>
              <w:rPr>
                <w:sz w:val="12"/>
              </w:rPr>
              <w:t>станины</w:t>
            </w:r>
          </w:p>
        </w:tc>
        <w:tc>
          <w:tcPr>
            <w:tcW w:w="2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9" w:right="150"/>
              <w:rPr>
                <w:sz w:val="12"/>
              </w:rPr>
            </w:pPr>
            <w:r>
              <w:rPr>
                <w:sz w:val="12"/>
              </w:rPr>
              <w:t>Bed</w:t>
            </w:r>
            <w:r>
              <w:rPr>
                <w:spacing w:val="6"/>
                <w:sz w:val="12"/>
              </w:rPr>
              <w:t> </w:t>
            </w:r>
            <w:r>
              <w:rPr>
                <w:sz w:val="12"/>
              </w:rPr>
              <w:t>incline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4" w:right="492"/>
              <w:rPr>
                <w:sz w:val="12"/>
              </w:rPr>
            </w:pPr>
            <w:r>
              <w:rPr>
                <w:sz w:val="12"/>
              </w:rPr>
              <w:t>45°</w:t>
            </w:r>
          </w:p>
        </w:tc>
        <w:tc>
          <w:tcPr>
            <w:tcW w:w="2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15" w:right="508"/>
              <w:rPr>
                <w:sz w:val="12"/>
              </w:rPr>
            </w:pPr>
            <w:r>
              <w:rPr>
                <w:sz w:val="12"/>
              </w:rPr>
              <w:t>45°</w:t>
            </w:r>
          </w:p>
        </w:tc>
      </w:tr>
      <w:tr>
        <w:trPr>
          <w:trHeight w:val="180" w:hRule="atLeast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5" w:right="120"/>
              <w:rPr>
                <w:sz w:val="12"/>
              </w:rPr>
            </w:pPr>
            <w:r>
              <w:rPr>
                <w:sz w:val="12"/>
              </w:rPr>
              <w:t>Мах.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диаметр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обработки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над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станиной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9" w:right="150"/>
              <w:rPr>
                <w:sz w:val="12"/>
              </w:rPr>
            </w:pPr>
            <w:r>
              <w:rPr>
                <w:sz w:val="12"/>
              </w:rPr>
              <w:t>Cutting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capacity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over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bed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03"/>
              <w:jc w:val="lef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4" w:right="491"/>
              <w:rPr>
                <w:sz w:val="12"/>
              </w:rPr>
            </w:pPr>
            <w:r>
              <w:rPr>
                <w:sz w:val="12"/>
              </w:rPr>
              <w:t>Ф800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15" w:right="507"/>
              <w:rPr>
                <w:sz w:val="12"/>
              </w:rPr>
            </w:pPr>
            <w:r>
              <w:rPr>
                <w:sz w:val="12"/>
              </w:rPr>
              <w:t>Ф1000</w:t>
            </w:r>
          </w:p>
        </w:tc>
      </w:tr>
      <w:tr>
        <w:trPr>
          <w:trHeight w:val="185" w:hRule="atLeast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7" w:right="120"/>
              <w:rPr>
                <w:sz w:val="12"/>
              </w:rPr>
            </w:pPr>
            <w:r>
              <w:rPr>
                <w:sz w:val="12"/>
              </w:rPr>
              <w:t>Мах.</w:t>
            </w:r>
            <w:r>
              <w:rPr>
                <w:spacing w:val="9"/>
                <w:sz w:val="12"/>
              </w:rPr>
              <w:t> </w:t>
            </w:r>
            <w:r>
              <w:rPr>
                <w:sz w:val="12"/>
              </w:rPr>
              <w:t>диаметр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обработки</w:t>
            </w:r>
            <w:r>
              <w:rPr>
                <w:spacing w:val="9"/>
                <w:sz w:val="12"/>
              </w:rPr>
              <w:t> </w:t>
            </w:r>
            <w:r>
              <w:rPr>
                <w:sz w:val="12"/>
              </w:rPr>
              <w:t>над</w:t>
            </w:r>
            <w:r>
              <w:rPr>
                <w:spacing w:val="6"/>
                <w:sz w:val="12"/>
              </w:rPr>
              <w:t> </w:t>
            </w:r>
            <w:r>
              <w:rPr>
                <w:sz w:val="12"/>
              </w:rPr>
              <w:t>суппортом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9" w:right="152"/>
              <w:rPr>
                <w:sz w:val="12"/>
              </w:rPr>
            </w:pPr>
            <w:r>
              <w:rPr>
                <w:sz w:val="12"/>
              </w:rPr>
              <w:t>Cutting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capacity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over</w:t>
            </w:r>
            <w:r>
              <w:rPr>
                <w:spacing w:val="9"/>
                <w:sz w:val="12"/>
              </w:rPr>
              <w:t> </w:t>
            </w:r>
            <w:r>
              <w:rPr>
                <w:sz w:val="12"/>
              </w:rPr>
              <w:t>support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03"/>
              <w:jc w:val="lef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4" w:right="491"/>
              <w:rPr>
                <w:sz w:val="12"/>
              </w:rPr>
            </w:pPr>
            <w:r>
              <w:rPr>
                <w:sz w:val="12"/>
              </w:rPr>
              <w:t>Ф630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15" w:right="507"/>
              <w:rPr>
                <w:sz w:val="12"/>
              </w:rPr>
            </w:pPr>
            <w:r>
              <w:rPr>
                <w:sz w:val="12"/>
              </w:rPr>
              <w:t>Ф800</w:t>
            </w:r>
          </w:p>
        </w:tc>
      </w:tr>
      <w:tr>
        <w:trPr>
          <w:trHeight w:val="180" w:hRule="atLeast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6" w:right="120"/>
              <w:rPr>
                <w:sz w:val="12"/>
              </w:rPr>
            </w:pPr>
            <w:r>
              <w:rPr>
                <w:sz w:val="12"/>
              </w:rPr>
              <w:t>Мах.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Длина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обработки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9" w:right="152"/>
              <w:rPr>
                <w:sz w:val="12"/>
              </w:rPr>
            </w:pPr>
            <w:r>
              <w:rPr>
                <w:sz w:val="12"/>
              </w:rPr>
              <w:t>Max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workpiece</w:t>
            </w:r>
            <w:r>
              <w:rPr>
                <w:spacing w:val="11"/>
                <w:sz w:val="12"/>
              </w:rPr>
              <w:t> </w:t>
            </w:r>
            <w:r>
              <w:rPr>
                <w:sz w:val="12"/>
              </w:rPr>
              <w:t>length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03"/>
              <w:jc w:val="lef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4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63" w:right="1752"/>
              <w:rPr>
                <w:sz w:val="12"/>
              </w:rPr>
            </w:pPr>
            <w:r>
              <w:rPr>
                <w:sz w:val="12"/>
              </w:rPr>
              <w:t>1000/1500/2000/3000</w:t>
            </w:r>
          </w:p>
        </w:tc>
      </w:tr>
      <w:tr>
        <w:trPr>
          <w:trHeight w:val="180" w:hRule="atLeast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7" w:right="118"/>
              <w:rPr>
                <w:sz w:val="12"/>
              </w:rPr>
            </w:pPr>
            <w:r>
              <w:rPr>
                <w:sz w:val="12"/>
              </w:rPr>
              <w:t>Размер</w:t>
            </w:r>
            <w:r>
              <w:rPr>
                <w:spacing w:val="9"/>
                <w:sz w:val="12"/>
              </w:rPr>
              <w:t> </w:t>
            </w:r>
            <w:r>
              <w:rPr>
                <w:sz w:val="12"/>
              </w:rPr>
              <w:t>патрона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9" w:right="152"/>
              <w:rPr>
                <w:sz w:val="12"/>
              </w:rPr>
            </w:pPr>
            <w:r>
              <w:rPr>
                <w:sz w:val="12"/>
              </w:rPr>
              <w:t>Chuck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size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3" w:right="492"/>
              <w:rPr>
                <w:sz w:val="12"/>
              </w:rPr>
            </w:pPr>
            <w:r>
              <w:rPr>
                <w:sz w:val="12"/>
              </w:rPr>
              <w:t>A2-11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12”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15" w:right="509"/>
              <w:rPr>
                <w:sz w:val="12"/>
              </w:rPr>
            </w:pPr>
            <w:r>
              <w:rPr>
                <w:sz w:val="12"/>
              </w:rPr>
              <w:t>A2-11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12"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/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A2-15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15”</w:t>
            </w:r>
          </w:p>
        </w:tc>
      </w:tr>
      <w:tr>
        <w:trPr>
          <w:trHeight w:val="185" w:hRule="atLeast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27" w:right="120"/>
              <w:rPr>
                <w:sz w:val="12"/>
              </w:rPr>
            </w:pPr>
            <w:r>
              <w:rPr>
                <w:sz w:val="12"/>
              </w:rPr>
              <w:t>Мощность</w:t>
            </w:r>
            <w:r>
              <w:rPr>
                <w:spacing w:val="10"/>
                <w:sz w:val="12"/>
              </w:rPr>
              <w:t> </w:t>
            </w:r>
            <w:r>
              <w:rPr>
                <w:sz w:val="12"/>
              </w:rPr>
              <w:t>шпинделя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58" w:right="153"/>
              <w:rPr>
                <w:sz w:val="12"/>
              </w:rPr>
            </w:pPr>
            <w:r>
              <w:rPr>
                <w:sz w:val="12"/>
              </w:rPr>
              <w:t>Spindle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power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330"/>
              <w:jc w:val="left"/>
              <w:rPr>
                <w:sz w:val="12"/>
              </w:rPr>
            </w:pPr>
            <w:r>
              <w:rPr>
                <w:sz w:val="12"/>
              </w:rPr>
              <w:t>kw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503" w:right="492"/>
              <w:rPr>
                <w:sz w:val="12"/>
              </w:rPr>
            </w:pPr>
            <w:r>
              <w:rPr>
                <w:sz w:val="12"/>
              </w:rPr>
              <w:t>18.5-22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515" w:right="507"/>
              <w:rPr>
                <w:sz w:val="12"/>
              </w:rPr>
            </w:pPr>
            <w:r>
              <w:rPr>
                <w:sz w:val="12"/>
              </w:rPr>
              <w:t>22-27.5</w:t>
            </w:r>
          </w:p>
        </w:tc>
      </w:tr>
      <w:tr>
        <w:trPr>
          <w:trHeight w:val="180" w:hRule="atLeast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7" w:right="119"/>
              <w:rPr>
                <w:sz w:val="12"/>
              </w:rPr>
            </w:pPr>
            <w:r>
              <w:rPr>
                <w:sz w:val="12"/>
              </w:rPr>
              <w:t>Передаточное</w:t>
            </w:r>
            <w:r>
              <w:rPr>
                <w:spacing w:val="9"/>
                <w:sz w:val="12"/>
              </w:rPr>
              <w:t> </w:t>
            </w:r>
            <w:r>
              <w:rPr>
                <w:sz w:val="12"/>
              </w:rPr>
              <w:t>число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9" w:right="152"/>
              <w:rPr>
                <w:sz w:val="12"/>
              </w:rPr>
            </w:pPr>
            <w:r>
              <w:rPr>
                <w:sz w:val="12"/>
              </w:rPr>
              <w:t>Spindle</w:t>
            </w:r>
            <w:r>
              <w:rPr>
                <w:spacing w:val="9"/>
                <w:sz w:val="12"/>
              </w:rPr>
              <w:t> </w:t>
            </w:r>
            <w:r>
              <w:rPr>
                <w:sz w:val="12"/>
              </w:rPr>
              <w:t>speeds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00"/>
              <w:jc w:val="left"/>
              <w:rPr>
                <w:sz w:val="12"/>
              </w:rPr>
            </w:pPr>
            <w:r>
              <w:rPr>
                <w:sz w:val="12"/>
              </w:rPr>
              <w:t>rpm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3" w:right="492"/>
              <w:rPr>
                <w:sz w:val="12"/>
              </w:rPr>
            </w:pPr>
            <w:r>
              <w:rPr>
                <w:sz w:val="12"/>
              </w:rPr>
              <w:t>1500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15" w:right="508"/>
              <w:rPr>
                <w:sz w:val="12"/>
              </w:rPr>
            </w:pPr>
            <w:r>
              <w:rPr>
                <w:sz w:val="12"/>
              </w:rPr>
              <w:t>1000</w:t>
            </w:r>
          </w:p>
        </w:tc>
      </w:tr>
      <w:tr>
        <w:trPr>
          <w:trHeight w:val="185" w:hRule="atLeast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7" w:right="119"/>
              <w:rPr>
                <w:sz w:val="12"/>
              </w:rPr>
            </w:pPr>
            <w:r>
              <w:rPr>
                <w:sz w:val="12"/>
              </w:rPr>
              <w:t>Отверстие</w:t>
            </w:r>
            <w:r>
              <w:rPr>
                <w:spacing w:val="11"/>
                <w:sz w:val="12"/>
              </w:rPr>
              <w:t> </w:t>
            </w:r>
            <w:r>
              <w:rPr>
                <w:sz w:val="12"/>
              </w:rPr>
              <w:t>шпинделя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9" w:right="152"/>
              <w:rPr>
                <w:sz w:val="12"/>
              </w:rPr>
            </w:pPr>
            <w:r>
              <w:rPr>
                <w:sz w:val="12"/>
              </w:rPr>
              <w:t>Spindle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bore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03"/>
              <w:jc w:val="lef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4" w:right="492"/>
              <w:rPr>
                <w:sz w:val="12"/>
              </w:rPr>
            </w:pPr>
            <w:r>
              <w:rPr>
                <w:sz w:val="12"/>
              </w:rPr>
              <w:t>Ф87/Ф105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15" w:right="508"/>
              <w:rPr>
                <w:sz w:val="12"/>
              </w:rPr>
            </w:pPr>
            <w:r>
              <w:rPr>
                <w:sz w:val="12"/>
              </w:rPr>
              <w:t>Ф105/Ф130</w:t>
            </w:r>
          </w:p>
        </w:tc>
      </w:tr>
      <w:tr>
        <w:trPr>
          <w:trHeight w:val="180" w:hRule="atLeast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7" w:right="120"/>
              <w:rPr>
                <w:sz w:val="12"/>
              </w:rPr>
            </w:pPr>
            <w:r>
              <w:rPr>
                <w:sz w:val="12"/>
              </w:rPr>
              <w:t>Сквозное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отверстие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для</w:t>
            </w:r>
            <w:r>
              <w:rPr>
                <w:spacing w:val="9"/>
                <w:sz w:val="12"/>
              </w:rPr>
              <w:t> </w:t>
            </w:r>
            <w:r>
              <w:rPr>
                <w:sz w:val="12"/>
              </w:rPr>
              <w:t>вытяжной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трубки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9" w:right="153"/>
              <w:rPr>
                <w:sz w:val="12"/>
              </w:rPr>
            </w:pPr>
            <w:r>
              <w:rPr>
                <w:sz w:val="12"/>
              </w:rPr>
              <w:t>Through-spindle</w:t>
            </w:r>
            <w:r>
              <w:rPr>
                <w:spacing w:val="9"/>
                <w:sz w:val="12"/>
              </w:rPr>
              <w:t> </w:t>
            </w:r>
            <w:r>
              <w:rPr>
                <w:sz w:val="12"/>
              </w:rPr>
              <w:t>draw</w:t>
            </w:r>
            <w:r>
              <w:rPr>
                <w:spacing w:val="10"/>
                <w:sz w:val="12"/>
              </w:rPr>
              <w:t> </w:t>
            </w:r>
            <w:r>
              <w:rPr>
                <w:sz w:val="12"/>
              </w:rPr>
              <w:t>tube</w:t>
            </w:r>
            <w:r>
              <w:rPr>
                <w:spacing w:val="9"/>
                <w:sz w:val="12"/>
              </w:rPr>
              <w:t> </w:t>
            </w:r>
            <w:r>
              <w:rPr>
                <w:sz w:val="12"/>
              </w:rPr>
              <w:t>bore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03"/>
              <w:jc w:val="lef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4" w:right="492"/>
              <w:rPr>
                <w:sz w:val="12"/>
              </w:rPr>
            </w:pPr>
            <w:r>
              <w:rPr>
                <w:sz w:val="12"/>
              </w:rPr>
              <w:t>Ф72/Ф90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15" w:right="508"/>
              <w:rPr>
                <w:sz w:val="12"/>
              </w:rPr>
            </w:pPr>
            <w:r>
              <w:rPr>
                <w:sz w:val="12"/>
              </w:rPr>
              <w:t>Ф90/Ф115</w:t>
            </w:r>
          </w:p>
        </w:tc>
      </w:tr>
      <w:tr>
        <w:trPr>
          <w:trHeight w:val="180" w:hRule="atLeast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7" w:right="119"/>
              <w:rPr>
                <w:sz w:val="12"/>
              </w:rPr>
            </w:pPr>
            <w:r>
              <w:rPr>
                <w:sz w:val="12"/>
              </w:rPr>
              <w:t>Серводвигатель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оси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Х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9" w:right="153"/>
              <w:rPr>
                <w:sz w:val="12"/>
              </w:rPr>
            </w:pPr>
            <w:r>
              <w:rPr>
                <w:sz w:val="12"/>
              </w:rPr>
              <w:t>X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axis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servo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motor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10"/>
              <w:jc w:val="left"/>
              <w:rPr>
                <w:sz w:val="12"/>
              </w:rPr>
            </w:pPr>
            <w:r>
              <w:rPr>
                <w:sz w:val="12"/>
              </w:rPr>
              <w:t>NM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3" w:right="492"/>
              <w:rPr>
                <w:sz w:val="12"/>
              </w:rPr>
            </w:pPr>
            <w:r>
              <w:rPr>
                <w:sz w:val="12"/>
              </w:rPr>
              <w:t>22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15" w:right="508"/>
              <w:rPr>
                <w:sz w:val="12"/>
              </w:rPr>
            </w:pPr>
            <w:r>
              <w:rPr>
                <w:sz w:val="12"/>
              </w:rPr>
              <w:t>27</w:t>
            </w:r>
          </w:p>
        </w:tc>
      </w:tr>
      <w:tr>
        <w:trPr>
          <w:trHeight w:val="185" w:hRule="atLeast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7" w:right="119"/>
              <w:rPr>
                <w:sz w:val="12"/>
              </w:rPr>
            </w:pPr>
            <w:r>
              <w:rPr>
                <w:sz w:val="12"/>
              </w:rPr>
              <w:t>Перемещение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по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оси</w:t>
            </w:r>
            <w:r>
              <w:rPr>
                <w:spacing w:val="6"/>
                <w:sz w:val="12"/>
              </w:rPr>
              <w:t> </w:t>
            </w:r>
            <w:r>
              <w:rPr>
                <w:sz w:val="12"/>
              </w:rPr>
              <w:t>Х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9" w:right="152"/>
              <w:rPr>
                <w:sz w:val="12"/>
              </w:rPr>
            </w:pPr>
            <w:r>
              <w:rPr>
                <w:sz w:val="12"/>
              </w:rPr>
              <w:t>X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travel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03"/>
              <w:jc w:val="lef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3" w:right="492"/>
              <w:rPr>
                <w:sz w:val="12"/>
              </w:rPr>
            </w:pPr>
            <w:r>
              <w:rPr>
                <w:sz w:val="12"/>
              </w:rPr>
              <w:t>400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15" w:right="508"/>
              <w:rPr>
                <w:sz w:val="12"/>
              </w:rPr>
            </w:pPr>
            <w:r>
              <w:rPr>
                <w:sz w:val="12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7" w:right="119"/>
              <w:rPr>
                <w:sz w:val="12"/>
              </w:rPr>
            </w:pPr>
            <w:r>
              <w:rPr>
                <w:sz w:val="12"/>
              </w:rPr>
              <w:t>Серводвигатель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оси</w:t>
            </w:r>
            <w:r>
              <w:rPr>
                <w:spacing w:val="9"/>
                <w:sz w:val="12"/>
              </w:rPr>
              <w:t> </w:t>
            </w:r>
            <w:r>
              <w:rPr>
                <w:sz w:val="12"/>
              </w:rPr>
              <w:t>Z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8" w:right="153"/>
              <w:rPr>
                <w:sz w:val="12"/>
              </w:rPr>
            </w:pPr>
            <w:r>
              <w:rPr>
                <w:sz w:val="12"/>
              </w:rPr>
              <w:t>Z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axis</w:t>
            </w:r>
            <w:r>
              <w:rPr>
                <w:spacing w:val="6"/>
                <w:sz w:val="12"/>
              </w:rPr>
              <w:t> </w:t>
            </w:r>
            <w:r>
              <w:rPr>
                <w:sz w:val="12"/>
              </w:rPr>
              <w:t>servo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motor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10"/>
              <w:jc w:val="left"/>
              <w:rPr>
                <w:sz w:val="12"/>
              </w:rPr>
            </w:pPr>
            <w:r>
              <w:rPr>
                <w:sz w:val="12"/>
              </w:rPr>
              <w:t>NM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3" w:right="492"/>
              <w:rPr>
                <w:sz w:val="12"/>
              </w:rPr>
            </w:pPr>
            <w:r>
              <w:rPr>
                <w:sz w:val="12"/>
              </w:rPr>
              <w:t>22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15" w:right="508"/>
              <w:rPr>
                <w:sz w:val="12"/>
              </w:rPr>
            </w:pPr>
            <w:r>
              <w:rPr>
                <w:sz w:val="12"/>
              </w:rPr>
              <w:t>27</w:t>
            </w:r>
          </w:p>
        </w:tc>
      </w:tr>
      <w:tr>
        <w:trPr>
          <w:trHeight w:val="185" w:hRule="atLeast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7" w:right="119"/>
              <w:rPr>
                <w:sz w:val="12"/>
              </w:rPr>
            </w:pPr>
            <w:r>
              <w:rPr>
                <w:sz w:val="12"/>
              </w:rPr>
              <w:t>Перемещение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по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оси</w:t>
            </w:r>
            <w:r>
              <w:rPr>
                <w:spacing w:val="6"/>
                <w:sz w:val="12"/>
              </w:rPr>
              <w:t> </w:t>
            </w:r>
            <w:r>
              <w:rPr>
                <w:sz w:val="12"/>
              </w:rPr>
              <w:t>Z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9" w:right="152"/>
              <w:rPr>
                <w:sz w:val="12"/>
              </w:rPr>
            </w:pPr>
            <w:r>
              <w:rPr>
                <w:sz w:val="12"/>
              </w:rPr>
              <w:t>Z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travel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03"/>
              <w:jc w:val="lef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4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63" w:right="1752"/>
              <w:rPr>
                <w:sz w:val="12"/>
              </w:rPr>
            </w:pPr>
            <w:r>
              <w:rPr>
                <w:sz w:val="12"/>
              </w:rPr>
              <w:t>1000/1500/2000/3000</w:t>
            </w:r>
          </w:p>
        </w:tc>
      </w:tr>
      <w:tr>
        <w:trPr>
          <w:trHeight w:val="180" w:hRule="atLeast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7" w:right="120"/>
              <w:rPr>
                <w:sz w:val="12"/>
              </w:rPr>
            </w:pPr>
            <w:r>
              <w:rPr>
                <w:sz w:val="12"/>
              </w:rPr>
              <w:t>Кол-во</w:t>
            </w:r>
            <w:r>
              <w:rPr>
                <w:spacing w:val="9"/>
                <w:sz w:val="12"/>
              </w:rPr>
              <w:t> </w:t>
            </w:r>
            <w:r>
              <w:rPr>
                <w:sz w:val="12"/>
              </w:rPr>
              <w:t>инструментов</w:t>
            </w:r>
            <w:r>
              <w:rPr>
                <w:spacing w:val="12"/>
                <w:sz w:val="12"/>
              </w:rPr>
              <w:t> </w:t>
            </w:r>
            <w:r>
              <w:rPr>
                <w:sz w:val="12"/>
              </w:rPr>
              <w:t>револьверной</w:t>
            </w:r>
            <w:r>
              <w:rPr>
                <w:spacing w:val="12"/>
                <w:sz w:val="12"/>
              </w:rPr>
              <w:t> </w:t>
            </w:r>
            <w:r>
              <w:rPr>
                <w:sz w:val="12"/>
              </w:rPr>
              <w:t>головки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9" w:right="150"/>
              <w:rPr>
                <w:sz w:val="12"/>
              </w:rPr>
            </w:pPr>
            <w:r>
              <w:rPr>
                <w:sz w:val="12"/>
              </w:rPr>
              <w:t>Turret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capacity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10"/>
              <w:jc w:val="left"/>
              <w:rPr>
                <w:sz w:val="12"/>
              </w:rPr>
            </w:pPr>
            <w:r>
              <w:rPr>
                <w:sz w:val="12"/>
              </w:rPr>
              <w:t>pcs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3" w:right="492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15" w:right="508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</w:tr>
      <w:tr>
        <w:trPr>
          <w:trHeight w:val="185" w:hRule="atLeast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6" w:right="120"/>
              <w:rPr>
                <w:sz w:val="12"/>
              </w:rPr>
            </w:pPr>
            <w:r>
              <w:rPr>
                <w:sz w:val="12"/>
              </w:rPr>
              <w:t>Стандартный</w:t>
            </w:r>
            <w:r>
              <w:rPr>
                <w:spacing w:val="6"/>
                <w:sz w:val="12"/>
              </w:rPr>
              <w:t> </w:t>
            </w:r>
            <w:r>
              <w:rPr>
                <w:sz w:val="12"/>
              </w:rPr>
              <w:t>размер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ручки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9" w:right="152"/>
              <w:rPr>
                <w:sz w:val="12"/>
              </w:rPr>
            </w:pPr>
            <w:r>
              <w:rPr>
                <w:sz w:val="12"/>
              </w:rPr>
              <w:t>Standard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handle</w:t>
            </w:r>
            <w:r>
              <w:rPr>
                <w:spacing w:val="9"/>
                <w:sz w:val="12"/>
              </w:rPr>
              <w:t> </w:t>
            </w:r>
            <w:r>
              <w:rPr>
                <w:sz w:val="12"/>
              </w:rPr>
              <w:t>size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03"/>
              <w:jc w:val="lef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4" w:right="492"/>
              <w:rPr>
                <w:sz w:val="12"/>
              </w:rPr>
            </w:pPr>
            <w:r>
              <w:rPr>
                <w:sz w:val="12"/>
              </w:rPr>
              <w:t>25x25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15" w:right="508"/>
              <w:rPr>
                <w:sz w:val="12"/>
              </w:rPr>
            </w:pPr>
            <w:r>
              <w:rPr>
                <w:sz w:val="12"/>
              </w:rPr>
              <w:t>25x25</w:t>
            </w:r>
          </w:p>
        </w:tc>
      </w:tr>
      <w:tr>
        <w:trPr>
          <w:trHeight w:val="180" w:hRule="atLeast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6" w:right="120"/>
              <w:rPr>
                <w:sz w:val="12"/>
              </w:rPr>
            </w:pPr>
            <w:r>
              <w:rPr>
                <w:sz w:val="12"/>
              </w:rPr>
              <w:t>Диаметр</w:t>
            </w:r>
            <w:r>
              <w:rPr>
                <w:spacing w:val="6"/>
                <w:sz w:val="12"/>
              </w:rPr>
              <w:t> </w:t>
            </w:r>
            <w:r>
              <w:rPr>
                <w:sz w:val="12"/>
              </w:rPr>
              <w:t>втулки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задней</w:t>
            </w:r>
            <w:r>
              <w:rPr>
                <w:spacing w:val="9"/>
                <w:sz w:val="12"/>
              </w:rPr>
              <w:t> </w:t>
            </w:r>
            <w:r>
              <w:rPr>
                <w:sz w:val="12"/>
              </w:rPr>
              <w:t>бабки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9" w:right="151"/>
              <w:rPr>
                <w:sz w:val="12"/>
              </w:rPr>
            </w:pPr>
            <w:r>
              <w:rPr>
                <w:sz w:val="12"/>
              </w:rPr>
              <w:t>Tailstock</w:t>
            </w:r>
            <w:r>
              <w:rPr>
                <w:spacing w:val="12"/>
                <w:sz w:val="12"/>
              </w:rPr>
              <w:t> </w:t>
            </w:r>
            <w:r>
              <w:rPr>
                <w:sz w:val="12"/>
              </w:rPr>
              <w:t>sleeve</w:t>
            </w:r>
            <w:r>
              <w:rPr>
                <w:spacing w:val="9"/>
                <w:sz w:val="12"/>
              </w:rPr>
              <w:t> </w:t>
            </w:r>
            <w:r>
              <w:rPr>
                <w:sz w:val="12"/>
              </w:rPr>
              <w:t>diameter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03"/>
              <w:jc w:val="lef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4" w:right="491"/>
              <w:rPr>
                <w:sz w:val="12"/>
              </w:rPr>
            </w:pPr>
            <w:r>
              <w:rPr>
                <w:sz w:val="12"/>
              </w:rPr>
              <w:t>Ф120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15" w:right="507"/>
              <w:rPr>
                <w:sz w:val="12"/>
              </w:rPr>
            </w:pPr>
            <w:r>
              <w:rPr>
                <w:sz w:val="12"/>
              </w:rPr>
              <w:t>Ф120</w:t>
            </w:r>
          </w:p>
        </w:tc>
      </w:tr>
      <w:tr>
        <w:trPr>
          <w:trHeight w:val="178" w:hRule="atLeast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7" w:right="120"/>
              <w:rPr>
                <w:sz w:val="12"/>
              </w:rPr>
            </w:pPr>
            <w:r>
              <w:rPr>
                <w:sz w:val="12"/>
              </w:rPr>
              <w:t>Перемещение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втулки</w:t>
            </w:r>
            <w:r>
              <w:rPr>
                <w:spacing w:val="10"/>
                <w:sz w:val="12"/>
              </w:rPr>
              <w:t> </w:t>
            </w:r>
            <w:r>
              <w:rPr>
                <w:sz w:val="12"/>
              </w:rPr>
              <w:t>задней</w:t>
            </w:r>
            <w:r>
              <w:rPr>
                <w:spacing w:val="9"/>
                <w:sz w:val="12"/>
              </w:rPr>
              <w:t> </w:t>
            </w:r>
            <w:r>
              <w:rPr>
                <w:sz w:val="12"/>
              </w:rPr>
              <w:t>бабки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9" w:right="151"/>
              <w:rPr>
                <w:sz w:val="12"/>
              </w:rPr>
            </w:pPr>
            <w:r>
              <w:rPr>
                <w:sz w:val="12"/>
              </w:rPr>
              <w:t>Tailstock</w:t>
            </w:r>
            <w:r>
              <w:rPr>
                <w:spacing w:val="10"/>
                <w:sz w:val="12"/>
              </w:rPr>
              <w:t> </w:t>
            </w:r>
            <w:r>
              <w:rPr>
                <w:sz w:val="12"/>
              </w:rPr>
              <w:t>sleeve</w:t>
            </w:r>
            <w:r>
              <w:rPr>
                <w:spacing w:val="9"/>
                <w:sz w:val="12"/>
              </w:rPr>
              <w:t> </w:t>
            </w:r>
            <w:r>
              <w:rPr>
                <w:sz w:val="12"/>
              </w:rPr>
              <w:t>travel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03"/>
              <w:jc w:val="lef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3" w:right="492"/>
              <w:rPr>
                <w:sz w:val="12"/>
              </w:rPr>
            </w:pPr>
            <w:r>
              <w:rPr>
                <w:sz w:val="12"/>
              </w:rPr>
              <w:t>120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15" w:right="508"/>
              <w:rPr>
                <w:sz w:val="12"/>
              </w:rPr>
            </w:pPr>
            <w:r>
              <w:rPr>
                <w:sz w:val="12"/>
              </w:rPr>
              <w:t>120</w:t>
            </w:r>
          </w:p>
        </w:tc>
      </w:tr>
      <w:tr>
        <w:trPr>
          <w:trHeight w:val="187" w:hRule="atLeast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127" w:right="119"/>
              <w:rPr>
                <w:sz w:val="12"/>
              </w:rPr>
            </w:pPr>
            <w:r>
              <w:rPr>
                <w:sz w:val="12"/>
              </w:rPr>
              <w:t>Перемещение</w:t>
            </w:r>
            <w:r>
              <w:rPr>
                <w:spacing w:val="9"/>
                <w:sz w:val="12"/>
              </w:rPr>
              <w:t> </w:t>
            </w:r>
            <w:r>
              <w:rPr>
                <w:sz w:val="12"/>
              </w:rPr>
              <w:t>задней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бабки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159" w:right="150"/>
              <w:rPr>
                <w:sz w:val="12"/>
              </w:rPr>
            </w:pPr>
            <w:r>
              <w:rPr>
                <w:sz w:val="12"/>
              </w:rPr>
              <w:t>Tailstock</w:t>
            </w:r>
            <w:r>
              <w:rPr>
                <w:spacing w:val="10"/>
                <w:sz w:val="12"/>
              </w:rPr>
              <w:t> </w:t>
            </w:r>
            <w:r>
              <w:rPr>
                <w:sz w:val="12"/>
              </w:rPr>
              <w:t>travel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303"/>
              <w:jc w:val="lef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4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1763" w:right="1752"/>
              <w:rPr>
                <w:sz w:val="12"/>
              </w:rPr>
            </w:pPr>
            <w:r>
              <w:rPr>
                <w:sz w:val="12"/>
              </w:rPr>
              <w:t>700/1200/1700/2700</w:t>
            </w:r>
          </w:p>
        </w:tc>
      </w:tr>
      <w:tr>
        <w:trPr>
          <w:trHeight w:val="178" w:hRule="atLeast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7" w:right="120"/>
              <w:rPr>
                <w:sz w:val="12"/>
              </w:rPr>
            </w:pPr>
            <w:r>
              <w:rPr>
                <w:sz w:val="12"/>
              </w:rPr>
              <w:t>Конус</w:t>
            </w:r>
            <w:r>
              <w:rPr>
                <w:spacing w:val="6"/>
                <w:sz w:val="12"/>
              </w:rPr>
              <w:t> </w:t>
            </w:r>
            <w:r>
              <w:rPr>
                <w:sz w:val="12"/>
              </w:rPr>
              <w:t>задней</w:t>
            </w:r>
            <w:r>
              <w:rPr>
                <w:spacing w:val="7"/>
                <w:sz w:val="12"/>
              </w:rPr>
              <w:t> </w:t>
            </w:r>
            <w:r>
              <w:rPr>
                <w:sz w:val="12"/>
              </w:rPr>
              <w:t>бабки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9" w:right="151"/>
              <w:rPr>
                <w:sz w:val="12"/>
              </w:rPr>
            </w:pPr>
            <w:r>
              <w:rPr>
                <w:sz w:val="12"/>
              </w:rPr>
              <w:t>Tailstock</w:t>
            </w:r>
            <w:r>
              <w:rPr>
                <w:spacing w:val="10"/>
                <w:sz w:val="12"/>
              </w:rPr>
              <w:t> </w:t>
            </w:r>
            <w:r>
              <w:rPr>
                <w:sz w:val="12"/>
              </w:rPr>
              <w:t>taper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0" w:right="492"/>
              <w:rPr>
                <w:sz w:val="12"/>
              </w:rPr>
            </w:pPr>
            <w:r>
              <w:rPr>
                <w:sz w:val="12"/>
              </w:rPr>
              <w:t>MT6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14" w:right="510"/>
              <w:rPr>
                <w:sz w:val="12"/>
              </w:rPr>
            </w:pPr>
            <w:r>
              <w:rPr>
                <w:sz w:val="12"/>
              </w:rPr>
              <w:t>MT6</w:t>
            </w:r>
          </w:p>
        </w:tc>
      </w:tr>
      <w:tr>
        <w:trPr>
          <w:trHeight w:val="186" w:hRule="atLeast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126" w:right="120"/>
              <w:rPr>
                <w:sz w:val="12"/>
              </w:rPr>
            </w:pPr>
            <w:r>
              <w:rPr>
                <w:sz w:val="12"/>
              </w:rPr>
              <w:t>Точность</w:t>
            </w:r>
            <w:r>
              <w:rPr>
                <w:spacing w:val="16"/>
                <w:sz w:val="12"/>
              </w:rPr>
              <w:t> </w:t>
            </w:r>
            <w:r>
              <w:rPr>
                <w:sz w:val="12"/>
              </w:rPr>
              <w:t>позиционирования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159" w:right="151"/>
              <w:rPr>
                <w:sz w:val="12"/>
              </w:rPr>
            </w:pPr>
            <w:r>
              <w:rPr>
                <w:sz w:val="12"/>
              </w:rPr>
              <w:t>Positioning</w:t>
            </w:r>
            <w:r>
              <w:rPr>
                <w:spacing w:val="12"/>
                <w:sz w:val="12"/>
              </w:rPr>
              <w:t> </w:t>
            </w:r>
            <w:r>
              <w:rPr>
                <w:sz w:val="12"/>
              </w:rPr>
              <w:t>accuracy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303"/>
              <w:jc w:val="lef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504" w:right="491"/>
              <w:rPr>
                <w:sz w:val="12"/>
              </w:rPr>
            </w:pPr>
            <w:r>
              <w:rPr>
                <w:sz w:val="12"/>
              </w:rPr>
              <w:t>0.01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515" w:right="506"/>
              <w:rPr>
                <w:sz w:val="12"/>
              </w:rPr>
            </w:pPr>
            <w:r>
              <w:rPr>
                <w:sz w:val="12"/>
              </w:rPr>
              <w:t>0.01</w:t>
            </w:r>
          </w:p>
        </w:tc>
      </w:tr>
      <w:tr>
        <w:trPr>
          <w:trHeight w:val="178" w:hRule="atLeast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7" w:right="120"/>
              <w:rPr>
                <w:sz w:val="12"/>
              </w:rPr>
            </w:pPr>
            <w:r>
              <w:rPr>
                <w:sz w:val="12"/>
              </w:rPr>
              <w:t>Точность</w:t>
            </w:r>
            <w:r>
              <w:rPr>
                <w:spacing w:val="11"/>
                <w:sz w:val="12"/>
              </w:rPr>
              <w:t> </w:t>
            </w:r>
            <w:r>
              <w:rPr>
                <w:sz w:val="12"/>
              </w:rPr>
              <w:t>перемещения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9" w:right="153"/>
              <w:rPr>
                <w:sz w:val="12"/>
              </w:rPr>
            </w:pPr>
            <w:r>
              <w:rPr>
                <w:sz w:val="12"/>
              </w:rPr>
              <w:t>Repeatability</w:t>
            </w:r>
            <w:r>
              <w:rPr>
                <w:spacing w:val="13"/>
                <w:sz w:val="12"/>
              </w:rPr>
              <w:t> </w:t>
            </w:r>
            <w:r>
              <w:rPr>
                <w:sz w:val="12"/>
              </w:rPr>
              <w:t>accuracy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03"/>
              <w:jc w:val="lef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4" w:right="491"/>
              <w:rPr>
                <w:sz w:val="12"/>
              </w:rPr>
            </w:pPr>
            <w:r>
              <w:rPr>
                <w:sz w:val="12"/>
              </w:rPr>
              <w:t>0.008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15" w:right="506"/>
              <w:rPr>
                <w:sz w:val="12"/>
              </w:rPr>
            </w:pPr>
            <w:r>
              <w:rPr>
                <w:sz w:val="12"/>
              </w:rPr>
              <w:t>0.008</w:t>
            </w:r>
          </w:p>
        </w:tc>
      </w:tr>
      <w:tr>
        <w:trPr>
          <w:trHeight w:val="180" w:hRule="atLeast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127" w:right="119"/>
              <w:rPr>
                <w:sz w:val="12"/>
              </w:rPr>
            </w:pPr>
            <w:r>
              <w:rPr>
                <w:sz w:val="12"/>
              </w:rPr>
              <w:t>Габариты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159" w:right="151"/>
              <w:rPr>
                <w:sz w:val="12"/>
              </w:rPr>
            </w:pPr>
            <w:r>
              <w:rPr>
                <w:sz w:val="12"/>
              </w:rPr>
              <w:t>Overall</w:t>
            </w:r>
            <w:r>
              <w:rPr>
                <w:spacing w:val="11"/>
                <w:sz w:val="12"/>
              </w:rPr>
              <w:t> </w:t>
            </w:r>
            <w:r>
              <w:rPr>
                <w:sz w:val="12"/>
              </w:rPr>
              <w:t>dimensions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354"/>
              <w:jc w:val="left"/>
              <w:rPr>
                <w:sz w:val="12"/>
              </w:rPr>
            </w:pPr>
            <w:r>
              <w:rPr>
                <w:w w:val="102"/>
                <w:sz w:val="12"/>
              </w:rPr>
              <w:t>m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503" w:right="492"/>
              <w:rPr>
                <w:sz w:val="12"/>
              </w:rPr>
            </w:pPr>
            <w:r>
              <w:rPr>
                <w:sz w:val="12"/>
              </w:rPr>
              <w:t>5.1/5.6/6.2/7.3x23x2.5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515" w:right="510"/>
              <w:rPr>
                <w:sz w:val="12"/>
              </w:rPr>
            </w:pPr>
            <w:r>
              <w:rPr>
                <w:sz w:val="12"/>
              </w:rPr>
              <w:t>5.1/5.6/6.2/7.3</w:t>
            </w:r>
            <w:r>
              <w:rPr>
                <w:spacing w:val="6"/>
                <w:sz w:val="12"/>
              </w:rPr>
              <w:t> </w:t>
            </w:r>
            <w:r>
              <w:rPr>
                <w:sz w:val="12"/>
              </w:rPr>
              <w:t>x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2.3</w:t>
            </w:r>
            <w:r>
              <w:rPr>
                <w:spacing w:val="6"/>
                <w:sz w:val="12"/>
              </w:rPr>
              <w:t> </w:t>
            </w:r>
            <w:r>
              <w:rPr>
                <w:sz w:val="12"/>
              </w:rPr>
              <w:t>x</w:t>
            </w:r>
            <w:r>
              <w:rPr>
                <w:spacing w:val="6"/>
                <w:sz w:val="12"/>
              </w:rPr>
              <w:t> </w:t>
            </w:r>
            <w:r>
              <w:rPr>
                <w:sz w:val="12"/>
              </w:rPr>
              <w:t>2.5</w:t>
            </w:r>
          </w:p>
        </w:tc>
      </w:tr>
      <w:tr>
        <w:trPr>
          <w:trHeight w:val="195" w:hRule="atLeast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7" w:right="119"/>
              <w:rPr>
                <w:sz w:val="12"/>
              </w:rPr>
            </w:pPr>
            <w:r>
              <w:rPr>
                <w:sz w:val="12"/>
              </w:rPr>
              <w:t>Вес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7" w:right="153"/>
              <w:rPr>
                <w:sz w:val="12"/>
              </w:rPr>
            </w:pPr>
            <w:r>
              <w:rPr>
                <w:sz w:val="12"/>
              </w:rPr>
              <w:t>Weight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41"/>
              <w:jc w:val="left"/>
              <w:rPr>
                <w:sz w:val="12"/>
              </w:rPr>
            </w:pPr>
            <w:r>
              <w:rPr>
                <w:sz w:val="12"/>
              </w:rPr>
              <w:t>kg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04" w:right="492"/>
              <w:rPr>
                <w:sz w:val="12"/>
              </w:rPr>
            </w:pPr>
            <w:r>
              <w:rPr>
                <w:sz w:val="12"/>
              </w:rPr>
              <w:t>6200/7600/6900/11600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15" w:right="509"/>
              <w:rPr>
                <w:sz w:val="12"/>
              </w:rPr>
            </w:pPr>
            <w:r>
              <w:rPr>
                <w:sz w:val="12"/>
              </w:rPr>
              <w:t>7500/8900/11200/12900</w:t>
            </w:r>
          </w:p>
        </w:tc>
      </w:tr>
    </w:tbl>
    <w:p>
      <w:pPr>
        <w:spacing w:after="0"/>
        <w:rPr>
          <w:sz w:val="12"/>
        </w:rPr>
        <w:sectPr>
          <w:pgSz w:w="11910" w:h="16850"/>
          <w:pgMar w:top="0" w:bottom="280" w:left="0" w:right="0"/>
        </w:sectPr>
      </w:pPr>
    </w:p>
    <w:p>
      <w:pPr>
        <w:pStyle w:val="Heading1"/>
        <w:spacing w:before="70"/>
        <w:ind w:right="1084"/>
      </w:pPr>
      <w:r>
        <w:rPr>
          <w:color w:val="C00000"/>
        </w:rPr>
        <w:t>Вертикальный</w:t>
      </w:r>
      <w:r>
        <w:rPr>
          <w:color w:val="C00000"/>
          <w:spacing w:val="-4"/>
        </w:rPr>
        <w:t> </w:t>
      </w:r>
      <w:r>
        <w:rPr>
          <w:color w:val="C00000"/>
        </w:rPr>
        <w:t>токарный</w:t>
      </w:r>
      <w:r>
        <w:rPr>
          <w:color w:val="C00000"/>
          <w:spacing w:val="-9"/>
        </w:rPr>
        <w:t> </w:t>
      </w:r>
      <w:r>
        <w:rPr>
          <w:color w:val="C00000"/>
        </w:rPr>
        <w:t>центр с</w:t>
      </w:r>
      <w:r>
        <w:rPr>
          <w:color w:val="C00000"/>
          <w:spacing w:val="-4"/>
        </w:rPr>
        <w:t> </w:t>
      </w:r>
      <w:r>
        <w:rPr>
          <w:color w:val="C00000"/>
        </w:rPr>
        <w:t>ЧПУ</w:t>
      </w:r>
      <w:r>
        <w:rPr>
          <w:color w:val="C00000"/>
          <w:spacing w:val="-4"/>
        </w:rPr>
        <w:t> </w:t>
      </w:r>
      <w:r>
        <w:rPr>
          <w:color w:val="C00000"/>
        </w:rPr>
        <w:t>серии</w:t>
      </w:r>
      <w:r>
        <w:rPr>
          <w:color w:val="C00000"/>
          <w:spacing w:val="-3"/>
        </w:rPr>
        <w:t> </w:t>
      </w:r>
      <w:r>
        <w:rPr>
          <w:color w:val="C00000"/>
        </w:rPr>
        <w:t>VT</w:t>
      </w:r>
    </w:p>
    <w:p>
      <w:pPr>
        <w:pStyle w:val="Heading4"/>
        <w:spacing w:before="169"/>
        <w:ind w:right="1067"/>
      </w:pPr>
      <w:r>
        <w:rPr>
          <w:color w:val="7F7F7F"/>
        </w:rPr>
        <w:t>VT</w:t>
      </w:r>
      <w:r>
        <w:rPr>
          <w:color w:val="7F7F7F"/>
          <w:spacing w:val="-5"/>
        </w:rPr>
        <w:t> </w:t>
      </w:r>
      <w:r>
        <w:rPr>
          <w:color w:val="7F7F7F"/>
        </w:rPr>
        <w:t>Series</w:t>
      </w:r>
      <w:r>
        <w:rPr>
          <w:color w:val="7F7F7F"/>
          <w:spacing w:val="-5"/>
        </w:rPr>
        <w:t> </w:t>
      </w:r>
      <w:r>
        <w:rPr>
          <w:color w:val="7F7F7F"/>
        </w:rPr>
        <w:t>CNC</w:t>
      </w:r>
      <w:r>
        <w:rPr>
          <w:color w:val="7F7F7F"/>
          <w:spacing w:val="-4"/>
        </w:rPr>
        <w:t> </w:t>
      </w:r>
      <w:r>
        <w:rPr>
          <w:color w:val="7F7F7F"/>
        </w:rPr>
        <w:t>Vertical</w:t>
      </w:r>
      <w:r>
        <w:rPr>
          <w:color w:val="7F7F7F"/>
          <w:spacing w:val="-9"/>
        </w:rPr>
        <w:t> </w:t>
      </w:r>
      <w:r>
        <w:rPr>
          <w:color w:val="7F7F7F"/>
        </w:rPr>
        <w:t>Turning</w:t>
      </w:r>
      <w:r>
        <w:rPr>
          <w:color w:val="7F7F7F"/>
          <w:spacing w:val="-5"/>
        </w:rPr>
        <w:t> </w:t>
      </w:r>
      <w:r>
        <w:rPr>
          <w:color w:val="7F7F7F"/>
        </w:rPr>
        <w:t>Center</w:t>
      </w:r>
    </w:p>
    <w:p>
      <w:pPr>
        <w:pStyle w:val="BodyText"/>
        <w:spacing w:before="1"/>
        <w:rPr>
          <w:b/>
          <w:sz w:val="40"/>
        </w:rPr>
      </w:pPr>
    </w:p>
    <w:p>
      <w:pPr>
        <w:spacing w:line="285" w:lineRule="auto" w:before="0"/>
        <w:ind w:left="808" w:right="805" w:firstLine="567"/>
        <w:jc w:val="left"/>
        <w:rPr>
          <w:sz w:val="22"/>
        </w:rPr>
      </w:pPr>
      <w:r>
        <w:rPr>
          <w:sz w:val="22"/>
        </w:rPr>
        <w:t>Вертикальные токарные станки с одной колонной серии VT оснащены передовыми функцио-</w:t>
      </w:r>
      <w:r>
        <w:rPr>
          <w:spacing w:val="1"/>
          <w:sz w:val="22"/>
        </w:rPr>
        <w:t> </w:t>
      </w:r>
      <w:r>
        <w:rPr>
          <w:sz w:val="22"/>
        </w:rPr>
        <w:t>нальными компонентами отечественного и зарубежного производства и обеспечивают высокую</w:t>
      </w:r>
      <w:r>
        <w:rPr>
          <w:spacing w:val="1"/>
          <w:sz w:val="22"/>
        </w:rPr>
        <w:t> </w:t>
      </w:r>
      <w:r>
        <w:rPr>
          <w:sz w:val="22"/>
        </w:rPr>
        <w:t>производительность резки с точки зрения конструктивных характеристик. Рабочий стол станка</w:t>
      </w:r>
      <w:r>
        <w:rPr>
          <w:spacing w:val="1"/>
          <w:sz w:val="22"/>
        </w:rPr>
        <w:t> </w:t>
      </w:r>
      <w:r>
        <w:rPr>
          <w:sz w:val="22"/>
        </w:rPr>
        <w:t>свехнадёжный, динамическая и статическая жёсткость станка высока, перемещения безопасны и</w:t>
      </w:r>
      <w:r>
        <w:rPr>
          <w:spacing w:val="1"/>
          <w:sz w:val="22"/>
        </w:rPr>
        <w:t> </w:t>
      </w:r>
      <w:r>
        <w:rPr>
          <w:sz w:val="22"/>
        </w:rPr>
        <w:t>надежны, срок службы длительный, а эффективность обработки высокая. Высокотехнологичные</w:t>
      </w:r>
      <w:r>
        <w:rPr>
          <w:spacing w:val="1"/>
          <w:sz w:val="22"/>
        </w:rPr>
        <w:t> </w:t>
      </w:r>
      <w:r>
        <w:rPr>
          <w:sz w:val="22"/>
        </w:rPr>
        <w:t>продукты мехатроники. Этот станок подходит для обработки</w:t>
      </w:r>
      <w:r>
        <w:rPr>
          <w:spacing w:val="1"/>
          <w:sz w:val="22"/>
        </w:rPr>
        <w:t> </w:t>
      </w:r>
      <w:r>
        <w:rPr>
          <w:sz w:val="22"/>
        </w:rPr>
        <w:t>и сверхскоростной резки стальных</w:t>
      </w:r>
      <w:r>
        <w:rPr>
          <w:spacing w:val="1"/>
          <w:sz w:val="22"/>
        </w:rPr>
        <w:t> </w:t>
      </w:r>
      <w:r>
        <w:rPr>
          <w:sz w:val="22"/>
        </w:rPr>
        <w:t>инструментов, твёрдосплавных режущих инструментов и различных высокопроизводительных ре-</w:t>
      </w:r>
      <w:r>
        <w:rPr>
          <w:spacing w:val="1"/>
          <w:sz w:val="22"/>
        </w:rPr>
        <w:t> </w:t>
      </w:r>
      <w:r>
        <w:rPr>
          <w:sz w:val="22"/>
        </w:rPr>
        <w:t>жущих инструментов для обработки чёрных металлов, цветных металлов и некоторых неметалли-</w:t>
      </w:r>
      <w:r>
        <w:rPr>
          <w:spacing w:val="1"/>
          <w:sz w:val="22"/>
        </w:rPr>
        <w:t> </w:t>
      </w:r>
      <w:r>
        <w:rPr>
          <w:sz w:val="22"/>
        </w:rPr>
        <w:t>ческих материалов, для обработки конических поверхностей, плоскостей, нарезания канавок и дру-</w:t>
      </w:r>
      <w:r>
        <w:rPr>
          <w:spacing w:val="-60"/>
          <w:sz w:val="22"/>
        </w:rPr>
        <w:t> </w:t>
      </w:r>
      <w:r>
        <w:rPr>
          <w:sz w:val="22"/>
        </w:rPr>
        <w:t>гих</w:t>
      </w:r>
      <w:r>
        <w:rPr>
          <w:spacing w:val="-2"/>
          <w:sz w:val="22"/>
        </w:rPr>
        <w:t> </w:t>
      </w:r>
      <w:r>
        <w:rPr>
          <w:sz w:val="22"/>
        </w:rPr>
        <w:t>процессов.</w:t>
      </w:r>
    </w:p>
    <w:p>
      <w:pPr>
        <w:spacing w:line="288" w:lineRule="auto" w:before="0"/>
        <w:ind w:left="808" w:right="922" w:firstLine="0"/>
        <w:jc w:val="left"/>
        <w:rPr>
          <w:sz w:val="22"/>
        </w:rPr>
      </w:pPr>
      <w:r>
        <w:rPr/>
        <w:pict>
          <v:group style="position:absolute;margin-left:0pt;margin-top:41.376202pt;width:595.35pt;height:500.55pt;mso-position-horizontal-relative:page;mso-position-vertical-relative:paragraph;z-index:15744512" id="docshapegroup28" coordorigin="0,828" coordsize="11907,10011">
            <v:shape style="position:absolute;left:712;top:2838;width:10472;height:8001" type="#_x0000_t75" id="docshape29" stroked="false">
              <v:imagedata r:id="rId32" o:title=""/>
            </v:shape>
            <v:shape style="position:absolute;left:0;top:827;width:11907;height:2120" type="#_x0000_t75" id="docshape30" stroked="false">
              <v:imagedata r:id="rId33" o:title=""/>
            </v:shape>
            <w10:wrap type="none"/>
          </v:group>
        </w:pict>
      </w:r>
      <w:r>
        <w:rPr>
          <w:sz w:val="22"/>
        </w:rPr>
        <w:t>После установки револьверной головки с приводом станок может выполнять фрезерование, свер-</w:t>
      </w:r>
      <w:r>
        <w:rPr>
          <w:spacing w:val="-59"/>
          <w:sz w:val="22"/>
        </w:rPr>
        <w:t> </w:t>
      </w:r>
      <w:r>
        <w:rPr>
          <w:sz w:val="22"/>
        </w:rPr>
        <w:t>ление,</w:t>
      </w:r>
      <w:r>
        <w:rPr>
          <w:spacing w:val="-2"/>
          <w:sz w:val="22"/>
        </w:rPr>
        <w:t> </w:t>
      </w:r>
      <w:r>
        <w:rPr>
          <w:sz w:val="22"/>
        </w:rPr>
        <w:t>нарезание</w:t>
      </w:r>
      <w:r>
        <w:rPr>
          <w:spacing w:val="-4"/>
          <w:sz w:val="22"/>
        </w:rPr>
        <w:t> </w:t>
      </w:r>
      <w:r>
        <w:rPr>
          <w:sz w:val="22"/>
        </w:rPr>
        <w:t>резьбы и</w:t>
      </w:r>
      <w:r>
        <w:rPr>
          <w:spacing w:val="-3"/>
          <w:sz w:val="22"/>
        </w:rPr>
        <w:t> </w:t>
      </w:r>
      <w:r>
        <w:rPr>
          <w:sz w:val="22"/>
        </w:rPr>
        <w:t>другие</w:t>
      </w:r>
      <w:r>
        <w:rPr>
          <w:spacing w:val="-2"/>
          <w:sz w:val="22"/>
        </w:rPr>
        <w:t> </w:t>
      </w:r>
      <w:r>
        <w:rPr>
          <w:sz w:val="22"/>
        </w:rPr>
        <w:t>более сложные процессы.</w:t>
      </w:r>
    </w:p>
    <w:p>
      <w:pPr>
        <w:spacing w:after="0" w:line="288" w:lineRule="auto"/>
        <w:jc w:val="left"/>
        <w:rPr>
          <w:sz w:val="22"/>
        </w:rPr>
        <w:sectPr>
          <w:pgSz w:w="11910" w:h="16850"/>
          <w:pgMar w:top="740" w:bottom="280" w:left="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3660267"/>
            <wp:effectExtent l="0" t="0" r="0" b="0"/>
            <wp:wrapNone/>
            <wp:docPr id="47" name="image3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3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3660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132.419006pt;margin-top:545.377991pt;width:123.141pt;height:5.89pt;mso-position-horizontal-relative:page;mso-position-vertical-relative:page;z-index:-22022144" id="docshape31" filled="true" fillcolor="#ffffff" stroked="false">
            <v:fill type="solid"/>
            <w10:wrap type="none"/>
          </v:rect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19"/>
        </w:rPr>
      </w:pPr>
    </w:p>
    <w:tbl>
      <w:tblPr>
        <w:tblW w:w="0" w:type="auto"/>
        <w:jc w:val="left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8"/>
        <w:gridCol w:w="2471"/>
        <w:gridCol w:w="561"/>
        <w:gridCol w:w="1235"/>
        <w:gridCol w:w="1234"/>
        <w:gridCol w:w="1684"/>
        <w:gridCol w:w="1348"/>
      </w:tblGrid>
      <w:tr>
        <w:trPr>
          <w:trHeight w:val="319" w:hRule="atLeast"/>
        </w:trPr>
        <w:tc>
          <w:tcPr>
            <w:tcW w:w="4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65"/>
              <w:ind w:left="623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Технические</w:t>
            </w:r>
            <w:r>
              <w:rPr>
                <w:b/>
                <w:color w:val="FFFFFF"/>
                <w:spacing w:val="1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характеристики</w:t>
            </w:r>
            <w:r>
              <w:rPr>
                <w:b/>
                <w:color w:val="FFFFFF"/>
                <w:spacing w:val="9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/</w:t>
            </w:r>
            <w:r>
              <w:rPr>
                <w:b/>
                <w:color w:val="FFFFFF"/>
                <w:spacing w:val="12"/>
                <w:sz w:val="14"/>
              </w:rPr>
              <w:t> </w:t>
            </w:r>
            <w:r>
              <w:rPr>
                <w:b/>
                <w:color w:val="FFFFFF"/>
                <w:sz w:val="14"/>
              </w:rPr>
              <w:t>Specifications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65"/>
              <w:ind w:right="136"/>
              <w:jc w:val="right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Unit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65"/>
              <w:ind w:left="355" w:right="349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VT5060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65"/>
              <w:ind w:left="370"/>
              <w:jc w:val="left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VT7080</w:t>
            </w:r>
          </w:p>
        </w:tc>
        <w:tc>
          <w:tcPr>
            <w:tcW w:w="1684" w:type="dxa"/>
            <w:tcBorders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65"/>
              <w:ind w:left="579" w:right="574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VT9010</w:t>
            </w:r>
          </w:p>
        </w:tc>
        <w:tc>
          <w:tcPr>
            <w:tcW w:w="1348" w:type="dxa"/>
            <w:tcBorders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65"/>
              <w:ind w:left="411" w:right="405"/>
              <w:rPr>
                <w:b/>
                <w:sz w:val="14"/>
              </w:rPr>
            </w:pPr>
            <w:r>
              <w:rPr>
                <w:b/>
                <w:color w:val="FFFFFF"/>
                <w:sz w:val="14"/>
              </w:rPr>
              <w:t>VT1200</w:t>
            </w:r>
          </w:p>
        </w:tc>
      </w:tr>
      <w:tr>
        <w:trPr>
          <w:trHeight w:val="202" w:hRule="atLeast"/>
        </w:trPr>
        <w:tc>
          <w:tcPr>
            <w:tcW w:w="4379" w:type="dxa"/>
            <w:gridSpan w:val="2"/>
            <w:tcBorders>
              <w:top w:val="nil"/>
            </w:tcBorders>
          </w:tcPr>
          <w:p>
            <w:pPr>
              <w:pStyle w:val="TableParagraph"/>
              <w:spacing w:line="118" w:lineRule="exact"/>
              <w:ind w:left="612"/>
              <w:jc w:val="left"/>
              <w:rPr>
                <w:sz w:val="11"/>
              </w:rPr>
            </w:pPr>
            <w:r>
              <w:rPr>
                <w:sz w:val="11"/>
              </w:rPr>
              <w:t>Mах. Диаметр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обработки над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станиной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Max.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swing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diameter</w:t>
            </w:r>
          </w:p>
        </w:tc>
        <w:tc>
          <w:tcPr>
            <w:tcW w:w="561" w:type="dxa"/>
            <w:tcBorders>
              <w:top w:val="nil"/>
            </w:tcBorders>
          </w:tcPr>
          <w:p>
            <w:pPr>
              <w:pStyle w:val="TableParagraph"/>
              <w:spacing w:before="24"/>
              <w:ind w:right="16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mm</w:t>
            </w:r>
          </w:p>
        </w:tc>
        <w:tc>
          <w:tcPr>
            <w:tcW w:w="1235" w:type="dxa"/>
            <w:tcBorders>
              <w:top w:val="nil"/>
            </w:tcBorders>
          </w:tcPr>
          <w:p>
            <w:pPr>
              <w:pStyle w:val="TableParagraph"/>
              <w:spacing w:before="24"/>
              <w:ind w:left="214" w:right="210"/>
              <w:rPr>
                <w:sz w:val="12"/>
              </w:rPr>
            </w:pPr>
            <w:r>
              <w:rPr>
                <w:w w:val="105"/>
                <w:sz w:val="12"/>
              </w:rPr>
              <w:t>600</w:t>
            </w:r>
          </w:p>
        </w:tc>
        <w:tc>
          <w:tcPr>
            <w:tcW w:w="1234" w:type="dxa"/>
            <w:tcBorders>
              <w:top w:val="nil"/>
            </w:tcBorders>
          </w:tcPr>
          <w:p>
            <w:pPr>
              <w:pStyle w:val="TableParagraph"/>
              <w:spacing w:before="24"/>
              <w:ind w:left="489" w:right="483"/>
              <w:rPr>
                <w:sz w:val="12"/>
              </w:rPr>
            </w:pPr>
            <w:r>
              <w:rPr>
                <w:w w:val="105"/>
                <w:sz w:val="12"/>
              </w:rPr>
              <w:t>800</w:t>
            </w:r>
          </w:p>
        </w:tc>
        <w:tc>
          <w:tcPr>
            <w:tcW w:w="1684" w:type="dxa"/>
            <w:tcBorders>
              <w:top w:val="nil"/>
            </w:tcBorders>
          </w:tcPr>
          <w:p>
            <w:pPr>
              <w:pStyle w:val="TableParagraph"/>
              <w:spacing w:before="24"/>
              <w:ind w:left="439" w:right="435"/>
              <w:rPr>
                <w:sz w:val="12"/>
              </w:rPr>
            </w:pPr>
            <w:r>
              <w:rPr>
                <w:w w:val="105"/>
                <w:sz w:val="12"/>
              </w:rPr>
              <w:t>1000</w:t>
            </w:r>
          </w:p>
        </w:tc>
        <w:tc>
          <w:tcPr>
            <w:tcW w:w="1348" w:type="dxa"/>
            <w:tcBorders>
              <w:top w:val="nil"/>
            </w:tcBorders>
          </w:tcPr>
          <w:p>
            <w:pPr>
              <w:pStyle w:val="TableParagraph"/>
              <w:spacing w:before="24"/>
              <w:ind w:left="270" w:right="269"/>
              <w:rPr>
                <w:sz w:val="12"/>
              </w:rPr>
            </w:pPr>
            <w:r>
              <w:rPr>
                <w:w w:val="105"/>
                <w:sz w:val="12"/>
              </w:rPr>
              <w:t>1200</w:t>
            </w:r>
          </w:p>
        </w:tc>
      </w:tr>
      <w:tr>
        <w:trPr>
          <w:trHeight w:val="189" w:hRule="atLeast"/>
        </w:trPr>
        <w:tc>
          <w:tcPr>
            <w:tcW w:w="4379" w:type="dxa"/>
            <w:gridSpan w:val="2"/>
          </w:tcPr>
          <w:p>
            <w:pPr>
              <w:pStyle w:val="TableParagraph"/>
              <w:spacing w:line="117" w:lineRule="exact"/>
              <w:ind w:left="1095"/>
              <w:jc w:val="left"/>
              <w:rPr>
                <w:sz w:val="11"/>
              </w:rPr>
            </w:pPr>
            <w:r>
              <w:rPr>
                <w:sz w:val="11"/>
              </w:rPr>
              <w:t>Max. Длина обработки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Max.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cutting length</w:t>
            </w:r>
          </w:p>
        </w:tc>
        <w:tc>
          <w:tcPr>
            <w:tcW w:w="561" w:type="dxa"/>
          </w:tcPr>
          <w:p>
            <w:pPr>
              <w:pStyle w:val="TableParagraph"/>
              <w:spacing w:before="17"/>
              <w:ind w:right="16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mm</w:t>
            </w:r>
          </w:p>
        </w:tc>
        <w:tc>
          <w:tcPr>
            <w:tcW w:w="1235" w:type="dxa"/>
          </w:tcPr>
          <w:p>
            <w:pPr>
              <w:pStyle w:val="TableParagraph"/>
              <w:spacing w:before="17"/>
              <w:ind w:left="214" w:right="210"/>
              <w:rPr>
                <w:sz w:val="12"/>
              </w:rPr>
            </w:pPr>
            <w:r>
              <w:rPr>
                <w:w w:val="105"/>
                <w:sz w:val="12"/>
              </w:rPr>
              <w:t>600</w:t>
            </w:r>
          </w:p>
        </w:tc>
        <w:tc>
          <w:tcPr>
            <w:tcW w:w="1234" w:type="dxa"/>
          </w:tcPr>
          <w:p>
            <w:pPr>
              <w:pStyle w:val="TableParagraph"/>
              <w:spacing w:before="17"/>
              <w:ind w:left="489" w:right="483"/>
              <w:rPr>
                <w:sz w:val="12"/>
              </w:rPr>
            </w:pPr>
            <w:r>
              <w:rPr>
                <w:w w:val="105"/>
                <w:sz w:val="12"/>
              </w:rPr>
              <w:t>700</w:t>
            </w:r>
          </w:p>
        </w:tc>
        <w:tc>
          <w:tcPr>
            <w:tcW w:w="1684" w:type="dxa"/>
          </w:tcPr>
          <w:p>
            <w:pPr>
              <w:pStyle w:val="TableParagraph"/>
              <w:spacing w:before="17"/>
              <w:ind w:left="437" w:right="435"/>
              <w:rPr>
                <w:sz w:val="12"/>
              </w:rPr>
            </w:pPr>
            <w:r>
              <w:rPr>
                <w:w w:val="105"/>
                <w:sz w:val="12"/>
              </w:rPr>
              <w:t>700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"/>
              <w:ind w:left="272" w:right="269"/>
              <w:rPr>
                <w:sz w:val="12"/>
              </w:rPr>
            </w:pPr>
            <w:r>
              <w:rPr>
                <w:w w:val="105"/>
                <w:sz w:val="12"/>
              </w:rPr>
              <w:t>800</w:t>
            </w:r>
          </w:p>
        </w:tc>
      </w:tr>
      <w:tr>
        <w:trPr>
          <w:trHeight w:val="189" w:hRule="atLeast"/>
        </w:trPr>
        <w:tc>
          <w:tcPr>
            <w:tcW w:w="4379" w:type="dxa"/>
            <w:gridSpan w:val="2"/>
          </w:tcPr>
          <w:p>
            <w:pPr>
              <w:pStyle w:val="TableParagraph"/>
              <w:spacing w:line="117" w:lineRule="exact"/>
              <w:ind w:left="968"/>
              <w:jc w:val="left"/>
              <w:rPr>
                <w:sz w:val="11"/>
              </w:rPr>
            </w:pPr>
            <w:r>
              <w:rPr>
                <w:sz w:val="11"/>
              </w:rPr>
              <w:t>Max. Диаметр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обработки / Max. cutting diameter</w:t>
            </w:r>
          </w:p>
        </w:tc>
        <w:tc>
          <w:tcPr>
            <w:tcW w:w="561" w:type="dxa"/>
          </w:tcPr>
          <w:p>
            <w:pPr>
              <w:pStyle w:val="TableParagraph"/>
              <w:spacing w:before="17"/>
              <w:ind w:right="16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mm</w:t>
            </w:r>
          </w:p>
        </w:tc>
        <w:tc>
          <w:tcPr>
            <w:tcW w:w="1235" w:type="dxa"/>
          </w:tcPr>
          <w:p>
            <w:pPr>
              <w:pStyle w:val="TableParagraph"/>
              <w:spacing w:before="17"/>
              <w:ind w:left="214" w:right="210"/>
              <w:rPr>
                <w:sz w:val="12"/>
              </w:rPr>
            </w:pPr>
            <w:r>
              <w:rPr>
                <w:w w:val="105"/>
                <w:sz w:val="12"/>
              </w:rPr>
              <w:t>500</w:t>
            </w:r>
          </w:p>
        </w:tc>
        <w:tc>
          <w:tcPr>
            <w:tcW w:w="1234" w:type="dxa"/>
          </w:tcPr>
          <w:p>
            <w:pPr>
              <w:pStyle w:val="TableParagraph"/>
              <w:spacing w:before="17"/>
              <w:ind w:left="489" w:right="483"/>
              <w:rPr>
                <w:sz w:val="12"/>
              </w:rPr>
            </w:pPr>
            <w:r>
              <w:rPr>
                <w:w w:val="105"/>
                <w:sz w:val="12"/>
              </w:rPr>
              <w:t>700</w:t>
            </w:r>
          </w:p>
        </w:tc>
        <w:tc>
          <w:tcPr>
            <w:tcW w:w="1684" w:type="dxa"/>
          </w:tcPr>
          <w:p>
            <w:pPr>
              <w:pStyle w:val="TableParagraph"/>
              <w:spacing w:before="17"/>
              <w:ind w:left="437" w:right="435"/>
              <w:rPr>
                <w:sz w:val="12"/>
              </w:rPr>
            </w:pPr>
            <w:r>
              <w:rPr>
                <w:w w:val="105"/>
                <w:sz w:val="12"/>
              </w:rPr>
              <w:t>900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"/>
              <w:ind w:left="270" w:right="269"/>
              <w:rPr>
                <w:sz w:val="12"/>
              </w:rPr>
            </w:pPr>
            <w:r>
              <w:rPr>
                <w:w w:val="105"/>
                <w:sz w:val="12"/>
              </w:rPr>
              <w:t>1200</w:t>
            </w:r>
          </w:p>
        </w:tc>
      </w:tr>
      <w:tr>
        <w:trPr>
          <w:trHeight w:val="195" w:hRule="atLeast"/>
        </w:trPr>
        <w:tc>
          <w:tcPr>
            <w:tcW w:w="4379" w:type="dxa"/>
            <w:gridSpan w:val="2"/>
          </w:tcPr>
          <w:p>
            <w:pPr>
              <w:pStyle w:val="TableParagraph"/>
              <w:spacing w:line="117" w:lineRule="exact"/>
              <w:ind w:left="1352"/>
              <w:jc w:val="left"/>
              <w:rPr>
                <w:sz w:val="11"/>
              </w:rPr>
            </w:pPr>
            <w:r>
              <w:rPr>
                <w:sz w:val="11"/>
              </w:rPr>
              <w:t>Шпиндельный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узел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/ Spindle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unit</w:t>
            </w:r>
          </w:p>
        </w:tc>
        <w:tc>
          <w:tcPr>
            <w:tcW w:w="561" w:type="dxa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235" w:type="dxa"/>
          </w:tcPr>
          <w:p>
            <w:pPr>
              <w:pStyle w:val="TableParagraph"/>
              <w:spacing w:before="19"/>
              <w:ind w:left="217" w:right="207"/>
              <w:rPr>
                <w:sz w:val="12"/>
              </w:rPr>
            </w:pPr>
            <w:r>
              <w:rPr>
                <w:w w:val="105"/>
                <w:sz w:val="12"/>
              </w:rPr>
              <w:t>A2-6/8</w:t>
            </w:r>
          </w:p>
        </w:tc>
        <w:tc>
          <w:tcPr>
            <w:tcW w:w="1234" w:type="dxa"/>
          </w:tcPr>
          <w:p>
            <w:pPr>
              <w:pStyle w:val="TableParagraph"/>
              <w:spacing w:before="19"/>
              <w:ind w:left="39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A2-8/11</w:t>
            </w:r>
          </w:p>
        </w:tc>
        <w:tc>
          <w:tcPr>
            <w:tcW w:w="1684" w:type="dxa"/>
          </w:tcPr>
          <w:p>
            <w:pPr>
              <w:pStyle w:val="TableParagraph"/>
              <w:spacing w:before="19"/>
              <w:ind w:left="439" w:right="435"/>
              <w:rPr>
                <w:sz w:val="12"/>
              </w:rPr>
            </w:pPr>
            <w:r>
              <w:rPr>
                <w:w w:val="105"/>
                <w:sz w:val="12"/>
              </w:rPr>
              <w:t>A2-11</w:t>
            </w:r>
          </w:p>
        </w:tc>
        <w:tc>
          <w:tcPr>
            <w:tcW w:w="1348" w:type="dxa"/>
          </w:tcPr>
          <w:p>
            <w:pPr>
              <w:pStyle w:val="TableParagraph"/>
              <w:spacing w:before="19"/>
              <w:ind w:left="271" w:right="269"/>
              <w:rPr>
                <w:sz w:val="12"/>
              </w:rPr>
            </w:pPr>
            <w:r>
              <w:rPr>
                <w:w w:val="105"/>
                <w:sz w:val="12"/>
              </w:rPr>
              <w:t>A2-11/15</w:t>
            </w:r>
          </w:p>
        </w:tc>
      </w:tr>
      <w:tr>
        <w:trPr>
          <w:trHeight w:val="189" w:hRule="atLeast"/>
        </w:trPr>
        <w:tc>
          <w:tcPr>
            <w:tcW w:w="4379" w:type="dxa"/>
            <w:gridSpan w:val="2"/>
          </w:tcPr>
          <w:p>
            <w:pPr>
              <w:pStyle w:val="TableParagraph"/>
              <w:spacing w:line="117" w:lineRule="exact"/>
              <w:ind w:left="1251"/>
              <w:jc w:val="left"/>
              <w:rPr>
                <w:sz w:val="11"/>
              </w:rPr>
            </w:pPr>
            <w:r>
              <w:rPr>
                <w:sz w:val="11"/>
              </w:rPr>
              <w:t>Передаточное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число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Spindle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speed</w:t>
            </w:r>
          </w:p>
        </w:tc>
        <w:tc>
          <w:tcPr>
            <w:tcW w:w="561" w:type="dxa"/>
          </w:tcPr>
          <w:p>
            <w:pPr>
              <w:pStyle w:val="TableParagraph"/>
              <w:spacing w:before="17"/>
              <w:ind w:right="12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r/min</w:t>
            </w:r>
          </w:p>
        </w:tc>
        <w:tc>
          <w:tcPr>
            <w:tcW w:w="1235" w:type="dxa"/>
          </w:tcPr>
          <w:p>
            <w:pPr>
              <w:pStyle w:val="TableParagraph"/>
              <w:spacing w:before="17"/>
              <w:ind w:left="212" w:right="210"/>
              <w:rPr>
                <w:sz w:val="12"/>
              </w:rPr>
            </w:pPr>
            <w:r>
              <w:rPr>
                <w:w w:val="105"/>
                <w:sz w:val="12"/>
              </w:rPr>
              <w:t>80-2000</w:t>
            </w:r>
          </w:p>
        </w:tc>
        <w:tc>
          <w:tcPr>
            <w:tcW w:w="1234" w:type="dxa"/>
          </w:tcPr>
          <w:p>
            <w:pPr>
              <w:pStyle w:val="TableParagraph"/>
              <w:spacing w:before="17"/>
              <w:ind w:left="38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80-1500</w:t>
            </w:r>
          </w:p>
        </w:tc>
        <w:tc>
          <w:tcPr>
            <w:tcW w:w="1684" w:type="dxa"/>
          </w:tcPr>
          <w:p>
            <w:pPr>
              <w:pStyle w:val="TableParagraph"/>
              <w:spacing w:before="17"/>
              <w:ind w:left="435" w:right="435"/>
              <w:rPr>
                <w:sz w:val="12"/>
              </w:rPr>
            </w:pPr>
            <w:r>
              <w:rPr>
                <w:w w:val="105"/>
                <w:sz w:val="12"/>
              </w:rPr>
              <w:t>80-1200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"/>
              <w:ind w:left="270" w:right="269"/>
              <w:rPr>
                <w:sz w:val="12"/>
              </w:rPr>
            </w:pPr>
            <w:r>
              <w:rPr>
                <w:w w:val="105"/>
                <w:sz w:val="12"/>
              </w:rPr>
              <w:t>80-1200</w:t>
            </w:r>
          </w:p>
        </w:tc>
      </w:tr>
      <w:tr>
        <w:trPr>
          <w:trHeight w:val="189" w:hRule="atLeast"/>
        </w:trPr>
        <w:tc>
          <w:tcPr>
            <w:tcW w:w="4379" w:type="dxa"/>
            <w:gridSpan w:val="2"/>
          </w:tcPr>
          <w:p>
            <w:pPr>
              <w:pStyle w:val="TableParagraph"/>
              <w:spacing w:line="117" w:lineRule="exact"/>
              <w:ind w:left="1148"/>
              <w:jc w:val="left"/>
              <w:rPr>
                <w:sz w:val="11"/>
              </w:rPr>
            </w:pPr>
            <w:r>
              <w:rPr>
                <w:sz w:val="11"/>
              </w:rPr>
              <w:t>Переключение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шпинделя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/ Spindle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steps</w:t>
            </w:r>
          </w:p>
        </w:tc>
        <w:tc>
          <w:tcPr>
            <w:tcW w:w="561" w:type="dxa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235" w:type="dxa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234" w:type="dxa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348" w:type="dxa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189" w:hRule="atLeast"/>
        </w:trPr>
        <w:tc>
          <w:tcPr>
            <w:tcW w:w="4379" w:type="dxa"/>
            <w:gridSpan w:val="2"/>
          </w:tcPr>
          <w:p>
            <w:pPr>
              <w:pStyle w:val="TableParagraph"/>
              <w:spacing w:line="117" w:lineRule="exact"/>
              <w:ind w:left="920"/>
              <w:jc w:val="left"/>
              <w:rPr>
                <w:sz w:val="11"/>
              </w:rPr>
            </w:pPr>
            <w:r>
              <w:rPr>
                <w:sz w:val="11"/>
              </w:rPr>
              <w:t>Скорость вращения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шпинделя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Spindle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drive rate</w:t>
            </w:r>
          </w:p>
        </w:tc>
        <w:tc>
          <w:tcPr>
            <w:tcW w:w="561" w:type="dxa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235" w:type="dxa"/>
          </w:tcPr>
          <w:p>
            <w:pPr>
              <w:pStyle w:val="TableParagraph"/>
              <w:spacing w:before="17"/>
              <w:ind w:left="216" w:right="210"/>
              <w:rPr>
                <w:sz w:val="12"/>
              </w:rPr>
            </w:pPr>
            <w:r>
              <w:rPr>
                <w:w w:val="105"/>
                <w:sz w:val="12"/>
              </w:rPr>
              <w:t>1:3</w:t>
            </w:r>
          </w:p>
        </w:tc>
        <w:tc>
          <w:tcPr>
            <w:tcW w:w="1234" w:type="dxa"/>
          </w:tcPr>
          <w:p>
            <w:pPr>
              <w:pStyle w:val="TableParagraph"/>
              <w:spacing w:before="17"/>
              <w:ind w:left="489" w:right="481"/>
              <w:rPr>
                <w:sz w:val="12"/>
              </w:rPr>
            </w:pPr>
            <w:r>
              <w:rPr>
                <w:w w:val="105"/>
                <w:sz w:val="12"/>
              </w:rPr>
              <w:t>1:3</w:t>
            </w:r>
          </w:p>
        </w:tc>
        <w:tc>
          <w:tcPr>
            <w:tcW w:w="1684" w:type="dxa"/>
          </w:tcPr>
          <w:p>
            <w:pPr>
              <w:pStyle w:val="TableParagraph"/>
              <w:spacing w:before="17"/>
              <w:ind w:left="440" w:right="435"/>
              <w:rPr>
                <w:sz w:val="12"/>
              </w:rPr>
            </w:pPr>
            <w:r>
              <w:rPr>
                <w:w w:val="105"/>
                <w:sz w:val="12"/>
              </w:rPr>
              <w:t>1:3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"/>
              <w:ind w:left="272" w:right="266"/>
              <w:rPr>
                <w:sz w:val="12"/>
              </w:rPr>
            </w:pPr>
            <w:r>
              <w:rPr>
                <w:w w:val="105"/>
                <w:sz w:val="12"/>
              </w:rPr>
              <w:t>1:3</w:t>
            </w:r>
          </w:p>
        </w:tc>
      </w:tr>
      <w:tr>
        <w:trPr>
          <w:trHeight w:val="189" w:hRule="atLeast"/>
        </w:trPr>
        <w:tc>
          <w:tcPr>
            <w:tcW w:w="4379" w:type="dxa"/>
            <w:gridSpan w:val="2"/>
          </w:tcPr>
          <w:p>
            <w:pPr>
              <w:pStyle w:val="TableParagraph"/>
              <w:spacing w:line="117" w:lineRule="exact"/>
              <w:ind w:left="913"/>
              <w:jc w:val="left"/>
              <w:rPr>
                <w:sz w:val="11"/>
              </w:rPr>
            </w:pPr>
            <w:r>
              <w:rPr>
                <w:sz w:val="11"/>
              </w:rPr>
              <w:t>Мощность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главного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двигателя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Main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motor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power</w:t>
            </w:r>
          </w:p>
        </w:tc>
        <w:tc>
          <w:tcPr>
            <w:tcW w:w="561" w:type="dxa"/>
          </w:tcPr>
          <w:p>
            <w:pPr>
              <w:pStyle w:val="TableParagraph"/>
              <w:spacing w:before="17"/>
              <w:ind w:left="183" w:right="174"/>
              <w:rPr>
                <w:sz w:val="12"/>
              </w:rPr>
            </w:pPr>
            <w:r>
              <w:rPr>
                <w:w w:val="105"/>
                <w:sz w:val="12"/>
              </w:rPr>
              <w:t>kw</w:t>
            </w:r>
          </w:p>
        </w:tc>
        <w:tc>
          <w:tcPr>
            <w:tcW w:w="1235" w:type="dxa"/>
          </w:tcPr>
          <w:p>
            <w:pPr>
              <w:pStyle w:val="TableParagraph"/>
              <w:spacing w:before="17"/>
              <w:ind w:left="216" w:right="210"/>
              <w:rPr>
                <w:sz w:val="12"/>
              </w:rPr>
            </w:pPr>
            <w:r>
              <w:rPr>
                <w:w w:val="105"/>
                <w:sz w:val="12"/>
              </w:rPr>
              <w:t>15</w:t>
            </w:r>
          </w:p>
        </w:tc>
        <w:tc>
          <w:tcPr>
            <w:tcW w:w="1234" w:type="dxa"/>
          </w:tcPr>
          <w:p>
            <w:pPr>
              <w:pStyle w:val="TableParagraph"/>
              <w:spacing w:before="17"/>
              <w:ind w:left="403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15/18.5</w:t>
            </w:r>
          </w:p>
        </w:tc>
        <w:tc>
          <w:tcPr>
            <w:tcW w:w="1684" w:type="dxa"/>
          </w:tcPr>
          <w:p>
            <w:pPr>
              <w:pStyle w:val="TableParagraph"/>
              <w:spacing w:before="17"/>
              <w:ind w:left="441" w:right="434"/>
              <w:rPr>
                <w:sz w:val="12"/>
              </w:rPr>
            </w:pPr>
            <w:r>
              <w:rPr>
                <w:w w:val="105"/>
                <w:sz w:val="12"/>
              </w:rPr>
              <w:t>18.5/22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"/>
              <w:ind w:left="271" w:right="269"/>
              <w:rPr>
                <w:sz w:val="12"/>
              </w:rPr>
            </w:pPr>
            <w:r>
              <w:rPr>
                <w:w w:val="105"/>
                <w:sz w:val="12"/>
              </w:rPr>
              <w:t>22/30</w:t>
            </w:r>
          </w:p>
        </w:tc>
      </w:tr>
      <w:tr>
        <w:trPr>
          <w:trHeight w:val="189" w:hRule="atLeast"/>
        </w:trPr>
        <w:tc>
          <w:tcPr>
            <w:tcW w:w="4379" w:type="dxa"/>
            <w:gridSpan w:val="2"/>
          </w:tcPr>
          <w:p>
            <w:pPr>
              <w:pStyle w:val="TableParagraph"/>
              <w:spacing w:line="117" w:lineRule="exact"/>
              <w:ind w:left="709"/>
              <w:jc w:val="left"/>
              <w:rPr>
                <w:sz w:val="11"/>
              </w:rPr>
            </w:pPr>
            <w:r>
              <w:rPr>
                <w:sz w:val="11"/>
              </w:rPr>
              <w:t>Крутящий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момент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главного двигателя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Main motor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torque</w:t>
            </w:r>
          </w:p>
        </w:tc>
        <w:tc>
          <w:tcPr>
            <w:tcW w:w="561" w:type="dxa"/>
          </w:tcPr>
          <w:p>
            <w:pPr>
              <w:pStyle w:val="TableParagraph"/>
              <w:spacing w:before="17"/>
              <w:ind w:right="17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Nm</w:t>
            </w:r>
          </w:p>
        </w:tc>
        <w:tc>
          <w:tcPr>
            <w:tcW w:w="1235" w:type="dxa"/>
          </w:tcPr>
          <w:p>
            <w:pPr>
              <w:pStyle w:val="TableParagraph"/>
              <w:spacing w:before="17"/>
              <w:ind w:left="214" w:right="210"/>
              <w:rPr>
                <w:sz w:val="12"/>
              </w:rPr>
            </w:pPr>
            <w:r>
              <w:rPr>
                <w:w w:val="105"/>
                <w:sz w:val="12"/>
              </w:rPr>
              <w:t>191</w:t>
            </w:r>
          </w:p>
        </w:tc>
        <w:tc>
          <w:tcPr>
            <w:tcW w:w="1234" w:type="dxa"/>
          </w:tcPr>
          <w:p>
            <w:pPr>
              <w:pStyle w:val="TableParagraph"/>
              <w:spacing w:before="17"/>
              <w:ind w:left="38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191/236</w:t>
            </w:r>
          </w:p>
        </w:tc>
        <w:tc>
          <w:tcPr>
            <w:tcW w:w="1684" w:type="dxa"/>
          </w:tcPr>
          <w:p>
            <w:pPr>
              <w:pStyle w:val="TableParagraph"/>
              <w:spacing w:before="17"/>
              <w:ind w:left="436" w:right="435"/>
              <w:rPr>
                <w:sz w:val="12"/>
              </w:rPr>
            </w:pPr>
            <w:r>
              <w:rPr>
                <w:w w:val="105"/>
                <w:sz w:val="12"/>
              </w:rPr>
              <w:t>236/280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"/>
              <w:ind w:left="271" w:right="269"/>
              <w:rPr>
                <w:sz w:val="12"/>
              </w:rPr>
            </w:pPr>
            <w:r>
              <w:rPr>
                <w:w w:val="105"/>
                <w:sz w:val="12"/>
              </w:rPr>
              <w:t>280/382</w:t>
            </w:r>
          </w:p>
        </w:tc>
      </w:tr>
      <w:tr>
        <w:trPr>
          <w:trHeight w:val="193" w:hRule="atLeast"/>
        </w:trPr>
        <w:tc>
          <w:tcPr>
            <w:tcW w:w="4379" w:type="dxa"/>
            <w:gridSpan w:val="2"/>
          </w:tcPr>
          <w:p>
            <w:pPr>
              <w:pStyle w:val="TableParagraph"/>
              <w:spacing w:line="117" w:lineRule="exact"/>
              <w:ind w:left="1452"/>
              <w:jc w:val="left"/>
              <w:rPr>
                <w:sz w:val="11"/>
              </w:rPr>
            </w:pPr>
            <w:r>
              <w:rPr>
                <w:sz w:val="11"/>
              </w:rPr>
              <w:t>Размер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патрона / Chuck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size</w:t>
            </w:r>
          </w:p>
        </w:tc>
        <w:tc>
          <w:tcPr>
            <w:tcW w:w="561" w:type="dxa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235" w:type="dxa"/>
          </w:tcPr>
          <w:p>
            <w:pPr>
              <w:pStyle w:val="TableParagraph"/>
              <w:spacing w:before="19"/>
              <w:ind w:left="217" w:right="208"/>
              <w:rPr>
                <w:sz w:val="12"/>
              </w:rPr>
            </w:pPr>
            <w:r>
              <w:rPr>
                <w:w w:val="105"/>
                <w:sz w:val="12"/>
              </w:rPr>
              <w:t>400/K3L</w:t>
            </w:r>
          </w:p>
        </w:tc>
        <w:tc>
          <w:tcPr>
            <w:tcW w:w="1234" w:type="dxa"/>
          </w:tcPr>
          <w:p>
            <w:pPr>
              <w:pStyle w:val="TableParagraph"/>
              <w:spacing w:before="19"/>
              <w:ind w:left="378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500/K3L</w:t>
            </w:r>
          </w:p>
        </w:tc>
        <w:tc>
          <w:tcPr>
            <w:tcW w:w="1684" w:type="dxa"/>
          </w:tcPr>
          <w:p>
            <w:pPr>
              <w:pStyle w:val="TableParagraph"/>
              <w:spacing w:before="19"/>
              <w:ind w:left="441" w:right="434"/>
              <w:rPr>
                <w:sz w:val="12"/>
              </w:rPr>
            </w:pPr>
            <w:r>
              <w:rPr>
                <w:w w:val="105"/>
                <w:sz w:val="12"/>
              </w:rPr>
              <w:t>630/K3L</w:t>
            </w:r>
          </w:p>
        </w:tc>
        <w:tc>
          <w:tcPr>
            <w:tcW w:w="1348" w:type="dxa"/>
          </w:tcPr>
          <w:p>
            <w:pPr>
              <w:pStyle w:val="TableParagraph"/>
              <w:spacing w:before="19"/>
              <w:ind w:left="272" w:right="268"/>
              <w:rPr>
                <w:sz w:val="12"/>
              </w:rPr>
            </w:pPr>
            <w:r>
              <w:rPr>
                <w:w w:val="105"/>
                <w:sz w:val="12"/>
              </w:rPr>
              <w:t>810/K3L</w:t>
            </w:r>
          </w:p>
        </w:tc>
      </w:tr>
      <w:tr>
        <w:trPr>
          <w:trHeight w:val="189" w:hRule="atLeast"/>
        </w:trPr>
        <w:tc>
          <w:tcPr>
            <w:tcW w:w="4379" w:type="dxa"/>
            <w:gridSpan w:val="2"/>
          </w:tcPr>
          <w:p>
            <w:pPr>
              <w:pStyle w:val="TableParagraph"/>
              <w:spacing w:line="119" w:lineRule="exact"/>
              <w:ind w:left="1103"/>
              <w:jc w:val="left"/>
              <w:rPr>
                <w:sz w:val="11"/>
              </w:rPr>
            </w:pPr>
            <w:r>
              <w:rPr>
                <w:sz w:val="11"/>
              </w:rPr>
              <w:t>Серводвигатель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оси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Х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X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axis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servo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motor</w:t>
            </w:r>
          </w:p>
        </w:tc>
        <w:tc>
          <w:tcPr>
            <w:tcW w:w="561" w:type="dxa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235" w:type="dxa"/>
          </w:tcPr>
          <w:p>
            <w:pPr>
              <w:pStyle w:val="TableParagraph"/>
              <w:spacing w:before="19"/>
              <w:ind w:left="217" w:right="210"/>
              <w:rPr>
                <w:sz w:val="12"/>
              </w:rPr>
            </w:pPr>
            <w:r>
              <w:rPr>
                <w:w w:val="105"/>
                <w:sz w:val="12"/>
              </w:rPr>
              <w:t>2.4Kw 15N.M</w:t>
            </w:r>
          </w:p>
        </w:tc>
        <w:tc>
          <w:tcPr>
            <w:tcW w:w="1234" w:type="dxa"/>
          </w:tcPr>
          <w:p>
            <w:pPr>
              <w:pStyle w:val="TableParagraph"/>
              <w:spacing w:before="19"/>
              <w:ind w:right="226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2.4Kw 15N.M</w:t>
            </w:r>
          </w:p>
        </w:tc>
        <w:tc>
          <w:tcPr>
            <w:tcW w:w="1684" w:type="dxa"/>
          </w:tcPr>
          <w:p>
            <w:pPr>
              <w:pStyle w:val="TableParagraph"/>
              <w:spacing w:before="19"/>
              <w:ind w:left="441" w:right="435"/>
              <w:rPr>
                <w:sz w:val="12"/>
              </w:rPr>
            </w:pPr>
            <w:r>
              <w:rPr>
                <w:w w:val="105"/>
                <w:sz w:val="12"/>
              </w:rPr>
              <w:t>2.8Kw 18N.M</w:t>
            </w:r>
          </w:p>
        </w:tc>
        <w:tc>
          <w:tcPr>
            <w:tcW w:w="1348" w:type="dxa"/>
          </w:tcPr>
          <w:p>
            <w:pPr>
              <w:pStyle w:val="TableParagraph"/>
              <w:spacing w:before="19"/>
              <w:ind w:left="272" w:right="269"/>
              <w:rPr>
                <w:sz w:val="12"/>
              </w:rPr>
            </w:pPr>
            <w:r>
              <w:rPr>
                <w:w w:val="105"/>
                <w:sz w:val="12"/>
              </w:rPr>
              <w:t>3.6Kw 23N.M</w:t>
            </w:r>
          </w:p>
        </w:tc>
      </w:tr>
      <w:tr>
        <w:trPr>
          <w:trHeight w:val="189" w:hRule="atLeast"/>
        </w:trPr>
        <w:tc>
          <w:tcPr>
            <w:tcW w:w="1908" w:type="dxa"/>
          </w:tcPr>
          <w:p>
            <w:pPr>
              <w:pStyle w:val="TableParagraph"/>
              <w:spacing w:line="119" w:lineRule="exact"/>
              <w:ind w:left="375"/>
              <w:jc w:val="left"/>
              <w:rPr>
                <w:sz w:val="11"/>
              </w:rPr>
            </w:pPr>
            <w:r>
              <w:rPr>
                <w:sz w:val="11"/>
              </w:rPr>
              <w:t>Серводвигатель оси Z</w:t>
            </w:r>
          </w:p>
        </w:tc>
        <w:tc>
          <w:tcPr>
            <w:tcW w:w="2471" w:type="dxa"/>
          </w:tcPr>
          <w:p>
            <w:pPr>
              <w:pStyle w:val="TableParagraph"/>
              <w:spacing w:line="119" w:lineRule="exact"/>
              <w:ind w:left="16" w:right="16"/>
              <w:rPr>
                <w:sz w:val="11"/>
              </w:rPr>
            </w:pPr>
            <w:r>
              <w:rPr>
                <w:sz w:val="11"/>
              </w:rPr>
              <w:t>Z axis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servo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motor</w:t>
            </w:r>
          </w:p>
        </w:tc>
        <w:tc>
          <w:tcPr>
            <w:tcW w:w="561" w:type="dxa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235" w:type="dxa"/>
          </w:tcPr>
          <w:p>
            <w:pPr>
              <w:pStyle w:val="TableParagraph"/>
              <w:spacing w:before="20"/>
              <w:ind w:left="217" w:right="210"/>
              <w:rPr>
                <w:sz w:val="12"/>
              </w:rPr>
            </w:pPr>
            <w:r>
              <w:rPr>
                <w:w w:val="105"/>
                <w:sz w:val="12"/>
              </w:rPr>
              <w:t>2.4Kw 15N.M</w:t>
            </w:r>
          </w:p>
        </w:tc>
        <w:tc>
          <w:tcPr>
            <w:tcW w:w="1234" w:type="dxa"/>
          </w:tcPr>
          <w:p>
            <w:pPr>
              <w:pStyle w:val="TableParagraph"/>
              <w:spacing w:before="20"/>
              <w:ind w:right="226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2.4Kw 15N.M</w:t>
            </w:r>
          </w:p>
        </w:tc>
        <w:tc>
          <w:tcPr>
            <w:tcW w:w="1684" w:type="dxa"/>
          </w:tcPr>
          <w:p>
            <w:pPr>
              <w:pStyle w:val="TableParagraph"/>
              <w:spacing w:before="20"/>
              <w:ind w:left="441" w:right="435"/>
              <w:rPr>
                <w:sz w:val="12"/>
              </w:rPr>
            </w:pPr>
            <w:r>
              <w:rPr>
                <w:w w:val="105"/>
                <w:sz w:val="12"/>
              </w:rPr>
              <w:t>2.8Kw 18N.M</w:t>
            </w:r>
          </w:p>
        </w:tc>
        <w:tc>
          <w:tcPr>
            <w:tcW w:w="1348" w:type="dxa"/>
          </w:tcPr>
          <w:p>
            <w:pPr>
              <w:pStyle w:val="TableParagraph"/>
              <w:spacing w:before="20"/>
              <w:ind w:left="272" w:right="269"/>
              <w:rPr>
                <w:sz w:val="12"/>
              </w:rPr>
            </w:pPr>
            <w:r>
              <w:rPr>
                <w:w w:val="105"/>
                <w:sz w:val="12"/>
              </w:rPr>
              <w:t>3.6Kw 23N.M</w:t>
            </w:r>
          </w:p>
        </w:tc>
      </w:tr>
      <w:tr>
        <w:trPr>
          <w:trHeight w:val="189" w:hRule="atLeast"/>
        </w:trPr>
        <w:tc>
          <w:tcPr>
            <w:tcW w:w="1908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spacing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left="171"/>
              <w:jc w:val="left"/>
              <w:rPr>
                <w:sz w:val="11"/>
              </w:rPr>
            </w:pPr>
            <w:r>
              <w:rPr>
                <w:sz w:val="11"/>
              </w:rPr>
              <w:t>Револьверная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головка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Turret</w:t>
            </w:r>
          </w:p>
        </w:tc>
        <w:tc>
          <w:tcPr>
            <w:tcW w:w="2471" w:type="dxa"/>
          </w:tcPr>
          <w:p>
            <w:pPr>
              <w:pStyle w:val="TableParagraph"/>
              <w:spacing w:before="40"/>
              <w:ind w:left="16" w:right="15"/>
              <w:rPr>
                <w:sz w:val="11"/>
              </w:rPr>
            </w:pPr>
            <w:r>
              <w:rPr>
                <w:sz w:val="11"/>
              </w:rPr>
              <w:t>Линейное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расположение</w:t>
            </w:r>
            <w:r>
              <w:rPr>
                <w:spacing w:val="-3"/>
                <w:sz w:val="11"/>
              </w:rPr>
              <w:t> </w:t>
            </w:r>
            <w:r>
              <w:rPr>
                <w:sz w:val="11"/>
              </w:rPr>
              <w:t>/ Gang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Tool</w:t>
            </w:r>
          </w:p>
        </w:tc>
        <w:tc>
          <w:tcPr>
            <w:tcW w:w="561" w:type="dxa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235" w:type="dxa"/>
          </w:tcPr>
          <w:p>
            <w:pPr>
              <w:pStyle w:val="TableParagraph"/>
              <w:spacing w:before="19"/>
              <w:ind w:left="215" w:right="210"/>
              <w:rPr>
                <w:sz w:val="12"/>
              </w:rPr>
            </w:pPr>
            <w:r>
              <w:rPr>
                <w:w w:val="105"/>
                <w:sz w:val="12"/>
              </w:rPr>
              <w:t>Gang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Tool</w:t>
            </w:r>
          </w:p>
        </w:tc>
        <w:tc>
          <w:tcPr>
            <w:tcW w:w="1234" w:type="dxa"/>
          </w:tcPr>
          <w:p>
            <w:pPr>
              <w:pStyle w:val="TableParagraph"/>
              <w:spacing w:before="19"/>
              <w:ind w:right="310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Gang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Tool</w:t>
            </w:r>
          </w:p>
        </w:tc>
        <w:tc>
          <w:tcPr>
            <w:tcW w:w="1684" w:type="dxa"/>
          </w:tcPr>
          <w:p>
            <w:pPr>
              <w:pStyle w:val="TableParagraph"/>
              <w:spacing w:before="19"/>
              <w:ind w:left="438" w:right="435"/>
              <w:rPr>
                <w:sz w:val="12"/>
              </w:rPr>
            </w:pPr>
            <w:r>
              <w:rPr>
                <w:w w:val="105"/>
                <w:sz w:val="12"/>
              </w:rPr>
              <w:t>Gang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Tool</w:t>
            </w:r>
          </w:p>
        </w:tc>
        <w:tc>
          <w:tcPr>
            <w:tcW w:w="1348" w:type="dxa"/>
          </w:tcPr>
          <w:p>
            <w:pPr>
              <w:pStyle w:val="TableParagraph"/>
              <w:spacing w:before="19"/>
              <w:ind w:left="272" w:right="268"/>
              <w:rPr>
                <w:sz w:val="12"/>
              </w:rPr>
            </w:pPr>
            <w:r>
              <w:rPr>
                <w:w w:val="105"/>
                <w:sz w:val="12"/>
              </w:rPr>
              <w:t>Gang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Tool</w:t>
            </w:r>
          </w:p>
        </w:tc>
      </w:tr>
      <w:tr>
        <w:trPr>
          <w:trHeight w:val="193" w:hRule="atLeast"/>
        </w:trPr>
        <w:tc>
          <w:tcPr>
            <w:tcW w:w="1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</w:tcPr>
          <w:p>
            <w:pPr>
              <w:pStyle w:val="TableParagraph"/>
              <w:spacing w:before="30"/>
              <w:ind w:left="16" w:right="12"/>
              <w:rPr>
                <w:sz w:val="11"/>
              </w:rPr>
            </w:pPr>
            <w:r>
              <w:rPr>
                <w:sz w:val="11"/>
              </w:rPr>
              <w:t>Электрическая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Electric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turret</w:t>
            </w:r>
          </w:p>
        </w:tc>
        <w:tc>
          <w:tcPr>
            <w:tcW w:w="561" w:type="dxa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235" w:type="dxa"/>
          </w:tcPr>
          <w:p>
            <w:pPr>
              <w:pStyle w:val="TableParagraph"/>
              <w:spacing w:before="21"/>
              <w:ind w:left="215" w:right="210"/>
              <w:rPr>
                <w:sz w:val="12"/>
              </w:rPr>
            </w:pPr>
            <w:r>
              <w:rPr>
                <w:w w:val="105"/>
                <w:sz w:val="12"/>
              </w:rPr>
              <w:t>4/6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station</w:t>
            </w:r>
          </w:p>
        </w:tc>
        <w:tc>
          <w:tcPr>
            <w:tcW w:w="1234" w:type="dxa"/>
          </w:tcPr>
          <w:p>
            <w:pPr>
              <w:pStyle w:val="TableParagraph"/>
              <w:spacing w:before="21"/>
              <w:ind w:right="316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4/6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station</w:t>
            </w:r>
          </w:p>
        </w:tc>
        <w:tc>
          <w:tcPr>
            <w:tcW w:w="1684" w:type="dxa"/>
          </w:tcPr>
          <w:p>
            <w:pPr>
              <w:pStyle w:val="TableParagraph"/>
              <w:spacing w:before="21"/>
              <w:ind w:left="438" w:right="435"/>
              <w:rPr>
                <w:sz w:val="12"/>
              </w:rPr>
            </w:pPr>
            <w:r>
              <w:rPr>
                <w:w w:val="105"/>
                <w:sz w:val="12"/>
              </w:rPr>
              <w:t>4/6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station</w:t>
            </w:r>
          </w:p>
        </w:tc>
        <w:tc>
          <w:tcPr>
            <w:tcW w:w="1348" w:type="dxa"/>
          </w:tcPr>
          <w:p>
            <w:pPr>
              <w:pStyle w:val="TableParagraph"/>
              <w:spacing w:before="21"/>
              <w:ind w:left="269" w:right="269"/>
              <w:rPr>
                <w:sz w:val="12"/>
              </w:rPr>
            </w:pPr>
            <w:r>
              <w:rPr>
                <w:w w:val="105"/>
                <w:sz w:val="12"/>
              </w:rPr>
              <w:t>4/6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station</w:t>
            </w:r>
          </w:p>
        </w:tc>
      </w:tr>
      <w:tr>
        <w:trPr>
          <w:trHeight w:val="193" w:hRule="atLeast"/>
        </w:trPr>
        <w:tc>
          <w:tcPr>
            <w:tcW w:w="1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</w:tcPr>
          <w:p>
            <w:pPr>
              <w:pStyle w:val="TableParagraph"/>
              <w:spacing w:before="28"/>
              <w:ind w:left="16" w:right="14"/>
              <w:rPr>
                <w:sz w:val="11"/>
              </w:rPr>
            </w:pPr>
            <w:r>
              <w:rPr>
                <w:sz w:val="11"/>
              </w:rPr>
              <w:t>Гидравлическая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Hydraulic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turret</w:t>
            </w:r>
          </w:p>
        </w:tc>
        <w:tc>
          <w:tcPr>
            <w:tcW w:w="561" w:type="dxa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235" w:type="dxa"/>
          </w:tcPr>
          <w:p>
            <w:pPr>
              <w:pStyle w:val="TableParagraph"/>
              <w:spacing w:before="19"/>
              <w:ind w:left="216" w:right="210"/>
              <w:rPr>
                <w:sz w:val="12"/>
              </w:rPr>
            </w:pPr>
            <w:r>
              <w:rPr>
                <w:w w:val="105"/>
                <w:sz w:val="12"/>
              </w:rPr>
              <w:t>8/12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station</w:t>
            </w:r>
          </w:p>
        </w:tc>
        <w:tc>
          <w:tcPr>
            <w:tcW w:w="1234" w:type="dxa"/>
          </w:tcPr>
          <w:p>
            <w:pPr>
              <w:pStyle w:val="TableParagraph"/>
              <w:spacing w:before="19"/>
              <w:ind w:right="276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8/12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station</w:t>
            </w:r>
          </w:p>
        </w:tc>
        <w:tc>
          <w:tcPr>
            <w:tcW w:w="1684" w:type="dxa"/>
          </w:tcPr>
          <w:p>
            <w:pPr>
              <w:pStyle w:val="TableParagraph"/>
              <w:spacing w:before="19"/>
              <w:ind w:left="440" w:right="435"/>
              <w:rPr>
                <w:sz w:val="12"/>
              </w:rPr>
            </w:pPr>
            <w:r>
              <w:rPr>
                <w:w w:val="105"/>
                <w:sz w:val="12"/>
              </w:rPr>
              <w:t>8/12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station</w:t>
            </w:r>
          </w:p>
        </w:tc>
        <w:tc>
          <w:tcPr>
            <w:tcW w:w="1348" w:type="dxa"/>
          </w:tcPr>
          <w:p>
            <w:pPr>
              <w:pStyle w:val="TableParagraph"/>
              <w:spacing w:before="19"/>
              <w:ind w:left="272" w:right="266"/>
              <w:rPr>
                <w:sz w:val="12"/>
              </w:rPr>
            </w:pPr>
            <w:r>
              <w:rPr>
                <w:w w:val="105"/>
                <w:sz w:val="12"/>
              </w:rPr>
              <w:t>8/12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station</w:t>
            </w:r>
          </w:p>
        </w:tc>
      </w:tr>
      <w:tr>
        <w:trPr>
          <w:trHeight w:val="185" w:hRule="atLeast"/>
        </w:trPr>
        <w:tc>
          <w:tcPr>
            <w:tcW w:w="1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</w:tcPr>
          <w:p>
            <w:pPr>
              <w:pStyle w:val="TableParagraph"/>
              <w:spacing w:before="25"/>
              <w:ind w:left="16" w:right="15"/>
              <w:rPr>
                <w:sz w:val="11"/>
              </w:rPr>
            </w:pPr>
            <w:r>
              <w:rPr>
                <w:sz w:val="11"/>
              </w:rPr>
              <w:t>С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приводным инструментом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Powered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Turret</w:t>
            </w:r>
          </w:p>
        </w:tc>
        <w:tc>
          <w:tcPr>
            <w:tcW w:w="561" w:type="dxa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235" w:type="dxa"/>
          </w:tcPr>
          <w:p>
            <w:pPr>
              <w:pStyle w:val="TableParagraph"/>
              <w:spacing w:before="15"/>
              <w:ind w:left="216" w:right="210"/>
              <w:rPr>
                <w:sz w:val="12"/>
              </w:rPr>
            </w:pPr>
            <w:r>
              <w:rPr>
                <w:w w:val="105"/>
                <w:sz w:val="12"/>
              </w:rPr>
              <w:t>8/12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station</w:t>
            </w:r>
          </w:p>
        </w:tc>
        <w:tc>
          <w:tcPr>
            <w:tcW w:w="1234" w:type="dxa"/>
          </w:tcPr>
          <w:p>
            <w:pPr>
              <w:pStyle w:val="TableParagraph"/>
              <w:spacing w:before="15"/>
              <w:ind w:right="276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8/12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station</w:t>
            </w:r>
          </w:p>
        </w:tc>
        <w:tc>
          <w:tcPr>
            <w:tcW w:w="1684" w:type="dxa"/>
          </w:tcPr>
          <w:p>
            <w:pPr>
              <w:pStyle w:val="TableParagraph"/>
              <w:spacing w:before="15"/>
              <w:ind w:left="440" w:right="435"/>
              <w:rPr>
                <w:sz w:val="12"/>
              </w:rPr>
            </w:pPr>
            <w:r>
              <w:rPr>
                <w:w w:val="105"/>
                <w:sz w:val="12"/>
              </w:rPr>
              <w:t>8/12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station</w:t>
            </w:r>
          </w:p>
        </w:tc>
        <w:tc>
          <w:tcPr>
            <w:tcW w:w="1348" w:type="dxa"/>
          </w:tcPr>
          <w:p>
            <w:pPr>
              <w:pStyle w:val="TableParagraph"/>
              <w:spacing w:before="15"/>
              <w:ind w:left="272" w:right="266"/>
              <w:rPr>
                <w:sz w:val="12"/>
              </w:rPr>
            </w:pPr>
            <w:r>
              <w:rPr>
                <w:w w:val="105"/>
                <w:sz w:val="12"/>
              </w:rPr>
              <w:t>8/12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station</w:t>
            </w:r>
          </w:p>
        </w:tc>
      </w:tr>
      <w:tr>
        <w:trPr>
          <w:trHeight w:val="252" w:hRule="atLeast"/>
        </w:trPr>
        <w:tc>
          <w:tcPr>
            <w:tcW w:w="1908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jc w:val="left"/>
              <w:rPr>
                <w:sz w:val="12"/>
              </w:rPr>
            </w:pPr>
          </w:p>
          <w:p>
            <w:pPr>
              <w:pStyle w:val="TableParagraph"/>
              <w:spacing w:before="2"/>
              <w:jc w:val="left"/>
              <w:rPr>
                <w:sz w:val="15"/>
              </w:rPr>
            </w:pPr>
          </w:p>
          <w:p>
            <w:pPr>
              <w:pStyle w:val="TableParagraph"/>
              <w:ind w:left="242"/>
              <w:jc w:val="left"/>
              <w:rPr>
                <w:sz w:val="11"/>
              </w:rPr>
            </w:pPr>
            <w:r>
              <w:rPr>
                <w:sz w:val="11"/>
              </w:rPr>
              <w:t>Направляющая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Guide way</w:t>
            </w:r>
          </w:p>
        </w:tc>
        <w:tc>
          <w:tcPr>
            <w:tcW w:w="2471" w:type="dxa"/>
          </w:tcPr>
          <w:p>
            <w:pPr>
              <w:pStyle w:val="TableParagraph"/>
              <w:spacing w:line="120" w:lineRule="exact"/>
              <w:ind w:left="989" w:right="82" w:hanging="898"/>
              <w:jc w:val="left"/>
              <w:rPr>
                <w:sz w:val="11"/>
              </w:rPr>
            </w:pPr>
            <w:r>
              <w:rPr>
                <w:sz w:val="11"/>
              </w:rPr>
              <w:t>Ширина направляющих по оси Z /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Z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axis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box</w:t>
            </w:r>
            <w:r>
              <w:rPr>
                <w:spacing w:val="-28"/>
                <w:sz w:val="11"/>
              </w:rPr>
              <w:t> </w:t>
            </w:r>
            <w:r>
              <w:rPr>
                <w:sz w:val="11"/>
              </w:rPr>
              <w:t>way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width</w:t>
            </w:r>
          </w:p>
        </w:tc>
        <w:tc>
          <w:tcPr>
            <w:tcW w:w="561" w:type="dxa"/>
          </w:tcPr>
          <w:p>
            <w:pPr>
              <w:pStyle w:val="TableParagraph"/>
              <w:spacing w:before="49"/>
              <w:ind w:right="16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mm</w:t>
            </w:r>
          </w:p>
        </w:tc>
        <w:tc>
          <w:tcPr>
            <w:tcW w:w="1235" w:type="dxa"/>
          </w:tcPr>
          <w:p>
            <w:pPr>
              <w:pStyle w:val="TableParagraph"/>
              <w:spacing w:before="49"/>
              <w:ind w:left="216" w:right="210"/>
              <w:rPr>
                <w:sz w:val="12"/>
              </w:rPr>
            </w:pPr>
            <w:r>
              <w:rPr>
                <w:w w:val="105"/>
                <w:sz w:val="12"/>
              </w:rPr>
              <w:t>90</w:t>
            </w:r>
          </w:p>
        </w:tc>
        <w:tc>
          <w:tcPr>
            <w:tcW w:w="1234" w:type="dxa"/>
          </w:tcPr>
          <w:p>
            <w:pPr>
              <w:pStyle w:val="TableParagraph"/>
              <w:spacing w:before="49"/>
              <w:ind w:left="489" w:right="483"/>
              <w:rPr>
                <w:sz w:val="12"/>
              </w:rPr>
            </w:pPr>
            <w:r>
              <w:rPr>
                <w:w w:val="105"/>
                <w:sz w:val="12"/>
              </w:rPr>
              <w:t>100</w:t>
            </w:r>
          </w:p>
        </w:tc>
        <w:tc>
          <w:tcPr>
            <w:tcW w:w="1684" w:type="dxa"/>
          </w:tcPr>
          <w:p>
            <w:pPr>
              <w:pStyle w:val="TableParagraph"/>
              <w:spacing w:before="49"/>
              <w:ind w:left="437" w:right="435"/>
              <w:rPr>
                <w:sz w:val="12"/>
              </w:rPr>
            </w:pPr>
            <w:r>
              <w:rPr>
                <w:w w:val="105"/>
                <w:sz w:val="12"/>
              </w:rPr>
              <w:t>110</w:t>
            </w:r>
          </w:p>
        </w:tc>
        <w:tc>
          <w:tcPr>
            <w:tcW w:w="1348" w:type="dxa"/>
          </w:tcPr>
          <w:p>
            <w:pPr>
              <w:pStyle w:val="TableParagraph"/>
              <w:spacing w:before="49"/>
              <w:ind w:left="272" w:right="269"/>
              <w:rPr>
                <w:sz w:val="12"/>
              </w:rPr>
            </w:pPr>
            <w:r>
              <w:rPr>
                <w:w w:val="105"/>
                <w:sz w:val="12"/>
              </w:rPr>
              <w:t>125</w:t>
            </w:r>
          </w:p>
        </w:tc>
      </w:tr>
      <w:tr>
        <w:trPr>
          <w:trHeight w:val="189" w:hRule="atLeast"/>
        </w:trPr>
        <w:tc>
          <w:tcPr>
            <w:tcW w:w="1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</w:tcPr>
          <w:p>
            <w:pPr>
              <w:pStyle w:val="TableParagraph"/>
              <w:spacing w:line="113" w:lineRule="exact"/>
              <w:ind w:left="16" w:right="10"/>
              <w:rPr>
                <w:sz w:val="11"/>
              </w:rPr>
            </w:pPr>
            <w:r>
              <w:rPr>
                <w:sz w:val="11"/>
              </w:rPr>
              <w:t>Ширина направляющих по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оси Х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X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axis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box</w:t>
            </w:r>
          </w:p>
          <w:p>
            <w:pPr>
              <w:pStyle w:val="TableParagraph"/>
              <w:spacing w:line="57" w:lineRule="exact"/>
              <w:ind w:left="16" w:right="14"/>
              <w:rPr>
                <w:sz w:val="11"/>
              </w:rPr>
            </w:pPr>
            <w:r>
              <w:rPr>
                <w:sz w:val="11"/>
              </w:rPr>
              <w:t>way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width</w:t>
            </w:r>
          </w:p>
        </w:tc>
        <w:tc>
          <w:tcPr>
            <w:tcW w:w="561" w:type="dxa"/>
          </w:tcPr>
          <w:p>
            <w:pPr>
              <w:pStyle w:val="TableParagraph"/>
              <w:spacing w:before="17"/>
              <w:ind w:right="16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mm</w:t>
            </w:r>
          </w:p>
        </w:tc>
        <w:tc>
          <w:tcPr>
            <w:tcW w:w="1235" w:type="dxa"/>
          </w:tcPr>
          <w:p>
            <w:pPr>
              <w:pStyle w:val="TableParagraph"/>
              <w:spacing w:before="17"/>
              <w:ind w:left="216" w:right="210"/>
              <w:rPr>
                <w:sz w:val="12"/>
              </w:rPr>
            </w:pPr>
            <w:r>
              <w:rPr>
                <w:w w:val="105"/>
                <w:sz w:val="12"/>
              </w:rPr>
              <w:t>80</w:t>
            </w:r>
          </w:p>
        </w:tc>
        <w:tc>
          <w:tcPr>
            <w:tcW w:w="1234" w:type="dxa"/>
          </w:tcPr>
          <w:p>
            <w:pPr>
              <w:pStyle w:val="TableParagraph"/>
              <w:spacing w:before="17"/>
              <w:ind w:left="487" w:right="483"/>
              <w:rPr>
                <w:sz w:val="12"/>
              </w:rPr>
            </w:pPr>
            <w:r>
              <w:rPr>
                <w:w w:val="105"/>
                <w:sz w:val="12"/>
              </w:rPr>
              <w:t>80</w:t>
            </w:r>
          </w:p>
        </w:tc>
        <w:tc>
          <w:tcPr>
            <w:tcW w:w="1684" w:type="dxa"/>
          </w:tcPr>
          <w:p>
            <w:pPr>
              <w:pStyle w:val="TableParagraph"/>
              <w:spacing w:before="17"/>
              <w:ind w:left="439" w:right="435"/>
              <w:rPr>
                <w:sz w:val="12"/>
              </w:rPr>
            </w:pPr>
            <w:r>
              <w:rPr>
                <w:w w:val="105"/>
                <w:sz w:val="12"/>
              </w:rPr>
              <w:t>90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"/>
              <w:ind w:left="270" w:right="269"/>
              <w:rPr>
                <w:sz w:val="12"/>
              </w:rPr>
            </w:pPr>
            <w:r>
              <w:rPr>
                <w:w w:val="105"/>
                <w:sz w:val="12"/>
              </w:rPr>
              <w:t>90</w:t>
            </w:r>
          </w:p>
        </w:tc>
      </w:tr>
      <w:tr>
        <w:trPr>
          <w:trHeight w:val="235" w:hRule="atLeast"/>
        </w:trPr>
        <w:tc>
          <w:tcPr>
            <w:tcW w:w="1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</w:tcPr>
          <w:p>
            <w:pPr>
              <w:pStyle w:val="TableParagraph"/>
              <w:spacing w:line="113" w:lineRule="exact"/>
              <w:ind w:left="16" w:right="14"/>
              <w:rPr>
                <w:sz w:val="11"/>
              </w:rPr>
            </w:pPr>
            <w:r>
              <w:rPr>
                <w:sz w:val="11"/>
              </w:rPr>
              <w:t>Размер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линейных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направляющих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по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оси Z /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Z</w:t>
            </w:r>
          </w:p>
          <w:p>
            <w:pPr>
              <w:pStyle w:val="TableParagraph"/>
              <w:spacing w:line="102" w:lineRule="exact"/>
              <w:ind w:left="16" w:right="10"/>
              <w:rPr>
                <w:sz w:val="11"/>
              </w:rPr>
            </w:pPr>
            <w:r>
              <w:rPr>
                <w:sz w:val="11"/>
              </w:rPr>
              <w:t>axis Linear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way</w:t>
            </w:r>
          </w:p>
        </w:tc>
        <w:tc>
          <w:tcPr>
            <w:tcW w:w="561" w:type="dxa"/>
          </w:tcPr>
          <w:p>
            <w:pPr>
              <w:pStyle w:val="TableParagraph"/>
              <w:spacing w:before="40"/>
              <w:ind w:right="16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mm</w:t>
            </w:r>
          </w:p>
        </w:tc>
        <w:tc>
          <w:tcPr>
            <w:tcW w:w="1235" w:type="dxa"/>
          </w:tcPr>
          <w:p>
            <w:pPr>
              <w:pStyle w:val="TableParagraph"/>
              <w:spacing w:before="40"/>
              <w:ind w:left="216" w:right="210"/>
              <w:rPr>
                <w:sz w:val="12"/>
              </w:rPr>
            </w:pPr>
            <w:r>
              <w:rPr>
                <w:w w:val="105"/>
                <w:sz w:val="12"/>
              </w:rPr>
              <w:t>45</w:t>
            </w:r>
          </w:p>
        </w:tc>
        <w:tc>
          <w:tcPr>
            <w:tcW w:w="1234" w:type="dxa"/>
          </w:tcPr>
          <w:p>
            <w:pPr>
              <w:pStyle w:val="TableParagraph"/>
              <w:spacing w:before="40"/>
              <w:ind w:left="487" w:right="483"/>
              <w:rPr>
                <w:sz w:val="12"/>
              </w:rPr>
            </w:pPr>
            <w:r>
              <w:rPr>
                <w:w w:val="105"/>
                <w:sz w:val="12"/>
              </w:rPr>
              <w:t>55</w:t>
            </w:r>
          </w:p>
        </w:tc>
        <w:tc>
          <w:tcPr>
            <w:tcW w:w="1684" w:type="dxa"/>
          </w:tcPr>
          <w:p>
            <w:pPr>
              <w:pStyle w:val="TableParagraph"/>
              <w:spacing w:before="40"/>
              <w:ind w:left="439" w:right="435"/>
              <w:rPr>
                <w:sz w:val="12"/>
              </w:rPr>
            </w:pPr>
            <w:r>
              <w:rPr>
                <w:w w:val="105"/>
                <w:sz w:val="12"/>
              </w:rPr>
              <w:t>55</w:t>
            </w:r>
          </w:p>
        </w:tc>
        <w:tc>
          <w:tcPr>
            <w:tcW w:w="1348" w:type="dxa"/>
          </w:tcPr>
          <w:p>
            <w:pPr>
              <w:pStyle w:val="TableParagraph"/>
              <w:spacing w:before="40"/>
              <w:ind w:left="270" w:right="269"/>
              <w:rPr>
                <w:sz w:val="12"/>
              </w:rPr>
            </w:pPr>
            <w:r>
              <w:rPr>
                <w:w w:val="105"/>
                <w:sz w:val="12"/>
              </w:rPr>
              <w:t>65</w:t>
            </w:r>
          </w:p>
        </w:tc>
      </w:tr>
      <w:tr>
        <w:trPr>
          <w:trHeight w:val="328" w:hRule="atLeast"/>
        </w:trPr>
        <w:tc>
          <w:tcPr>
            <w:tcW w:w="1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</w:tcPr>
          <w:p>
            <w:pPr>
              <w:pStyle w:val="TableParagraph"/>
              <w:spacing w:line="122" w:lineRule="exact" w:before="38"/>
              <w:ind w:left="16" w:right="12"/>
              <w:rPr>
                <w:sz w:val="11"/>
              </w:rPr>
            </w:pPr>
            <w:r>
              <w:rPr>
                <w:sz w:val="11"/>
              </w:rPr>
              <w:t>Размер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линейных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направляющих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по оси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Х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Х</w:t>
            </w:r>
          </w:p>
          <w:p>
            <w:pPr>
              <w:pStyle w:val="TableParagraph"/>
              <w:spacing w:line="122" w:lineRule="exact"/>
              <w:ind w:left="16" w:right="10"/>
              <w:rPr>
                <w:sz w:val="11"/>
              </w:rPr>
            </w:pPr>
            <w:r>
              <w:rPr>
                <w:sz w:val="11"/>
              </w:rPr>
              <w:t>axis Linear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way</w:t>
            </w:r>
          </w:p>
        </w:tc>
        <w:tc>
          <w:tcPr>
            <w:tcW w:w="561" w:type="dxa"/>
          </w:tcPr>
          <w:p>
            <w:pPr>
              <w:pStyle w:val="TableParagraph"/>
              <w:spacing w:before="87"/>
              <w:ind w:right="16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mm</w:t>
            </w:r>
          </w:p>
        </w:tc>
        <w:tc>
          <w:tcPr>
            <w:tcW w:w="1235" w:type="dxa"/>
          </w:tcPr>
          <w:p>
            <w:pPr>
              <w:pStyle w:val="TableParagraph"/>
              <w:spacing w:before="87"/>
              <w:ind w:left="216" w:right="210"/>
              <w:rPr>
                <w:sz w:val="12"/>
              </w:rPr>
            </w:pPr>
            <w:r>
              <w:rPr>
                <w:w w:val="105"/>
                <w:sz w:val="12"/>
              </w:rPr>
              <w:t>45</w:t>
            </w:r>
          </w:p>
        </w:tc>
        <w:tc>
          <w:tcPr>
            <w:tcW w:w="1234" w:type="dxa"/>
          </w:tcPr>
          <w:p>
            <w:pPr>
              <w:pStyle w:val="TableParagraph"/>
              <w:spacing w:before="87"/>
              <w:ind w:left="487" w:right="483"/>
              <w:rPr>
                <w:sz w:val="12"/>
              </w:rPr>
            </w:pPr>
            <w:r>
              <w:rPr>
                <w:w w:val="105"/>
                <w:sz w:val="12"/>
              </w:rPr>
              <w:t>45</w:t>
            </w:r>
          </w:p>
        </w:tc>
        <w:tc>
          <w:tcPr>
            <w:tcW w:w="1684" w:type="dxa"/>
          </w:tcPr>
          <w:p>
            <w:pPr>
              <w:pStyle w:val="TableParagraph"/>
              <w:spacing w:before="87"/>
              <w:ind w:left="439" w:right="435"/>
              <w:rPr>
                <w:sz w:val="12"/>
              </w:rPr>
            </w:pPr>
            <w:r>
              <w:rPr>
                <w:w w:val="105"/>
                <w:sz w:val="12"/>
              </w:rPr>
              <w:t>55</w:t>
            </w:r>
          </w:p>
        </w:tc>
        <w:tc>
          <w:tcPr>
            <w:tcW w:w="1348" w:type="dxa"/>
          </w:tcPr>
          <w:p>
            <w:pPr>
              <w:pStyle w:val="TableParagraph"/>
              <w:spacing w:before="87"/>
              <w:ind w:left="270" w:right="269"/>
              <w:rPr>
                <w:sz w:val="12"/>
              </w:rPr>
            </w:pPr>
            <w:r>
              <w:rPr>
                <w:w w:val="105"/>
                <w:sz w:val="12"/>
              </w:rPr>
              <w:t>55</w:t>
            </w:r>
          </w:p>
        </w:tc>
      </w:tr>
      <w:tr>
        <w:trPr>
          <w:trHeight w:val="189" w:hRule="atLeast"/>
        </w:trPr>
        <w:tc>
          <w:tcPr>
            <w:tcW w:w="1908" w:type="dxa"/>
            <w:vMerge w:val="restart"/>
          </w:tcPr>
          <w:p>
            <w:pPr>
              <w:pStyle w:val="TableParagraph"/>
              <w:spacing w:before="6"/>
              <w:jc w:val="left"/>
              <w:rPr>
                <w:sz w:val="11"/>
              </w:rPr>
            </w:pPr>
          </w:p>
          <w:p>
            <w:pPr>
              <w:pStyle w:val="TableParagraph"/>
              <w:spacing w:line="118" w:lineRule="exact"/>
              <w:ind w:left="498" w:right="38" w:hanging="445"/>
              <w:jc w:val="left"/>
              <w:rPr>
                <w:sz w:val="11"/>
              </w:rPr>
            </w:pPr>
            <w:r>
              <w:rPr>
                <w:sz w:val="11"/>
              </w:rPr>
              <w:t>Размер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направляющаей колонны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-28"/>
                <w:sz w:val="11"/>
              </w:rPr>
              <w:t> </w:t>
            </w:r>
            <w:r>
              <w:rPr>
                <w:sz w:val="11"/>
              </w:rPr>
              <w:t>Column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Guideway</w:t>
            </w:r>
          </w:p>
        </w:tc>
        <w:tc>
          <w:tcPr>
            <w:tcW w:w="2471" w:type="dxa"/>
          </w:tcPr>
          <w:p>
            <w:pPr>
              <w:pStyle w:val="TableParagraph"/>
              <w:spacing w:before="27"/>
              <w:ind w:left="16" w:right="8"/>
              <w:rPr>
                <w:sz w:val="11"/>
              </w:rPr>
            </w:pPr>
            <w:r>
              <w:rPr>
                <w:sz w:val="11"/>
              </w:rPr>
              <w:t>Направляющие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скольжения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Box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way</w:t>
            </w:r>
          </w:p>
        </w:tc>
        <w:tc>
          <w:tcPr>
            <w:tcW w:w="561" w:type="dxa"/>
          </w:tcPr>
          <w:p>
            <w:pPr>
              <w:pStyle w:val="TableParagraph"/>
              <w:spacing w:before="17"/>
              <w:ind w:right="16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mm</w:t>
            </w:r>
          </w:p>
        </w:tc>
        <w:tc>
          <w:tcPr>
            <w:tcW w:w="1235" w:type="dxa"/>
          </w:tcPr>
          <w:p>
            <w:pPr>
              <w:pStyle w:val="TableParagraph"/>
              <w:spacing w:before="17"/>
              <w:ind w:left="214" w:right="210"/>
              <w:rPr>
                <w:sz w:val="12"/>
              </w:rPr>
            </w:pPr>
            <w:r>
              <w:rPr>
                <w:w w:val="105"/>
                <w:sz w:val="12"/>
              </w:rPr>
              <w:t>520</w:t>
            </w:r>
          </w:p>
        </w:tc>
        <w:tc>
          <w:tcPr>
            <w:tcW w:w="1234" w:type="dxa"/>
          </w:tcPr>
          <w:p>
            <w:pPr>
              <w:pStyle w:val="TableParagraph"/>
              <w:spacing w:before="17"/>
              <w:ind w:left="489" w:right="483"/>
              <w:rPr>
                <w:sz w:val="12"/>
              </w:rPr>
            </w:pPr>
            <w:r>
              <w:rPr>
                <w:w w:val="105"/>
                <w:sz w:val="12"/>
              </w:rPr>
              <w:t>620</w:t>
            </w:r>
          </w:p>
        </w:tc>
        <w:tc>
          <w:tcPr>
            <w:tcW w:w="1684" w:type="dxa"/>
          </w:tcPr>
          <w:p>
            <w:pPr>
              <w:pStyle w:val="TableParagraph"/>
              <w:spacing w:before="17"/>
              <w:ind w:left="437" w:right="435"/>
              <w:rPr>
                <w:sz w:val="12"/>
              </w:rPr>
            </w:pPr>
            <w:r>
              <w:rPr>
                <w:w w:val="105"/>
                <w:sz w:val="12"/>
              </w:rPr>
              <w:t>700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"/>
              <w:ind w:left="272" w:right="269"/>
              <w:rPr>
                <w:sz w:val="12"/>
              </w:rPr>
            </w:pPr>
            <w:r>
              <w:rPr>
                <w:w w:val="105"/>
                <w:sz w:val="12"/>
              </w:rPr>
              <w:t>740</w:t>
            </w:r>
          </w:p>
        </w:tc>
      </w:tr>
      <w:tr>
        <w:trPr>
          <w:trHeight w:val="189" w:hRule="atLeast"/>
        </w:trPr>
        <w:tc>
          <w:tcPr>
            <w:tcW w:w="1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</w:tcPr>
          <w:p>
            <w:pPr>
              <w:pStyle w:val="TableParagraph"/>
              <w:spacing w:before="27"/>
              <w:ind w:left="16" w:right="13"/>
              <w:rPr>
                <w:sz w:val="11"/>
              </w:rPr>
            </w:pPr>
            <w:r>
              <w:rPr>
                <w:sz w:val="11"/>
              </w:rPr>
              <w:t>Линейные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направляющие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Linear way</w:t>
            </w:r>
          </w:p>
        </w:tc>
        <w:tc>
          <w:tcPr>
            <w:tcW w:w="561" w:type="dxa"/>
          </w:tcPr>
          <w:p>
            <w:pPr>
              <w:pStyle w:val="TableParagraph"/>
              <w:spacing w:before="17"/>
              <w:ind w:right="16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mm</w:t>
            </w:r>
          </w:p>
        </w:tc>
        <w:tc>
          <w:tcPr>
            <w:tcW w:w="1235" w:type="dxa"/>
          </w:tcPr>
          <w:p>
            <w:pPr>
              <w:pStyle w:val="TableParagraph"/>
              <w:spacing w:before="17"/>
              <w:ind w:left="214" w:right="210"/>
              <w:rPr>
                <w:sz w:val="12"/>
              </w:rPr>
            </w:pPr>
            <w:r>
              <w:rPr>
                <w:w w:val="105"/>
                <w:sz w:val="12"/>
              </w:rPr>
              <w:t>480</w:t>
            </w:r>
          </w:p>
        </w:tc>
        <w:tc>
          <w:tcPr>
            <w:tcW w:w="1234" w:type="dxa"/>
          </w:tcPr>
          <w:p>
            <w:pPr>
              <w:pStyle w:val="TableParagraph"/>
              <w:spacing w:before="17"/>
              <w:ind w:left="489" w:right="483"/>
              <w:rPr>
                <w:sz w:val="12"/>
              </w:rPr>
            </w:pPr>
            <w:r>
              <w:rPr>
                <w:w w:val="105"/>
                <w:sz w:val="12"/>
              </w:rPr>
              <w:t>550</w:t>
            </w:r>
          </w:p>
        </w:tc>
        <w:tc>
          <w:tcPr>
            <w:tcW w:w="1684" w:type="dxa"/>
          </w:tcPr>
          <w:p>
            <w:pPr>
              <w:pStyle w:val="TableParagraph"/>
              <w:spacing w:before="17"/>
              <w:ind w:left="437" w:right="435"/>
              <w:rPr>
                <w:sz w:val="12"/>
              </w:rPr>
            </w:pPr>
            <w:r>
              <w:rPr>
                <w:w w:val="105"/>
                <w:sz w:val="12"/>
              </w:rPr>
              <w:t>600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"/>
              <w:ind w:left="272" w:right="269"/>
              <w:rPr>
                <w:sz w:val="12"/>
              </w:rPr>
            </w:pPr>
            <w:r>
              <w:rPr>
                <w:w w:val="105"/>
                <w:sz w:val="12"/>
              </w:rPr>
              <w:t>650</w:t>
            </w:r>
          </w:p>
        </w:tc>
      </w:tr>
      <w:tr>
        <w:trPr>
          <w:trHeight w:val="189" w:hRule="atLeast"/>
        </w:trPr>
        <w:tc>
          <w:tcPr>
            <w:tcW w:w="1908" w:type="dxa"/>
            <w:vMerge w:val="restart"/>
          </w:tcPr>
          <w:p>
            <w:pPr>
              <w:pStyle w:val="TableParagraph"/>
              <w:spacing w:line="223" w:lineRule="auto" w:before="76"/>
              <w:ind w:left="546" w:right="56" w:hanging="475"/>
              <w:jc w:val="left"/>
              <w:rPr>
                <w:sz w:val="11"/>
              </w:rPr>
            </w:pPr>
            <w:r>
              <w:rPr>
                <w:sz w:val="11"/>
              </w:rPr>
              <w:t>Размер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направляющей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суппорта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-27"/>
                <w:sz w:val="11"/>
              </w:rPr>
              <w:t> </w:t>
            </w:r>
            <w:r>
              <w:rPr>
                <w:sz w:val="11"/>
              </w:rPr>
              <w:t>Beam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Guideway</w:t>
            </w:r>
          </w:p>
        </w:tc>
        <w:tc>
          <w:tcPr>
            <w:tcW w:w="2471" w:type="dxa"/>
          </w:tcPr>
          <w:p>
            <w:pPr>
              <w:pStyle w:val="TableParagraph"/>
              <w:spacing w:line="125" w:lineRule="exact"/>
              <w:ind w:left="16" w:right="12"/>
              <w:rPr>
                <w:sz w:val="11"/>
              </w:rPr>
            </w:pPr>
            <w:r>
              <w:rPr>
                <w:sz w:val="11"/>
              </w:rPr>
              <w:t>Направляющие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скольжения /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Box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way</w:t>
            </w:r>
          </w:p>
        </w:tc>
        <w:tc>
          <w:tcPr>
            <w:tcW w:w="561" w:type="dxa"/>
          </w:tcPr>
          <w:p>
            <w:pPr>
              <w:pStyle w:val="TableParagraph"/>
              <w:spacing w:before="17"/>
              <w:ind w:right="16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mm</w:t>
            </w:r>
          </w:p>
        </w:tc>
        <w:tc>
          <w:tcPr>
            <w:tcW w:w="1235" w:type="dxa"/>
          </w:tcPr>
          <w:p>
            <w:pPr>
              <w:pStyle w:val="TableParagraph"/>
              <w:spacing w:before="17"/>
              <w:ind w:left="214" w:right="210"/>
              <w:rPr>
                <w:sz w:val="12"/>
              </w:rPr>
            </w:pPr>
            <w:r>
              <w:rPr>
                <w:w w:val="105"/>
                <w:sz w:val="12"/>
              </w:rPr>
              <w:t>400</w:t>
            </w:r>
          </w:p>
        </w:tc>
        <w:tc>
          <w:tcPr>
            <w:tcW w:w="1234" w:type="dxa"/>
          </w:tcPr>
          <w:p>
            <w:pPr>
              <w:pStyle w:val="TableParagraph"/>
              <w:spacing w:before="17"/>
              <w:ind w:left="489" w:right="483"/>
              <w:rPr>
                <w:sz w:val="12"/>
              </w:rPr>
            </w:pPr>
            <w:r>
              <w:rPr>
                <w:w w:val="105"/>
                <w:sz w:val="12"/>
              </w:rPr>
              <w:t>450</w:t>
            </w:r>
          </w:p>
        </w:tc>
        <w:tc>
          <w:tcPr>
            <w:tcW w:w="1684" w:type="dxa"/>
          </w:tcPr>
          <w:p>
            <w:pPr>
              <w:pStyle w:val="TableParagraph"/>
              <w:spacing w:before="17"/>
              <w:ind w:left="437" w:right="435"/>
              <w:rPr>
                <w:sz w:val="12"/>
              </w:rPr>
            </w:pPr>
            <w:r>
              <w:rPr>
                <w:w w:val="105"/>
                <w:sz w:val="12"/>
              </w:rPr>
              <w:t>480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"/>
              <w:ind w:left="272" w:right="269"/>
              <w:rPr>
                <w:sz w:val="12"/>
              </w:rPr>
            </w:pPr>
            <w:r>
              <w:rPr>
                <w:w w:val="105"/>
                <w:sz w:val="12"/>
              </w:rPr>
              <w:t>500</w:t>
            </w:r>
          </w:p>
        </w:tc>
      </w:tr>
      <w:tr>
        <w:trPr>
          <w:trHeight w:val="189" w:hRule="atLeast"/>
        </w:trPr>
        <w:tc>
          <w:tcPr>
            <w:tcW w:w="1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</w:tcPr>
          <w:p>
            <w:pPr>
              <w:pStyle w:val="TableParagraph"/>
              <w:spacing w:line="125" w:lineRule="exact"/>
              <w:ind w:left="16" w:right="14"/>
              <w:rPr>
                <w:sz w:val="11"/>
              </w:rPr>
            </w:pPr>
            <w:r>
              <w:rPr>
                <w:sz w:val="11"/>
              </w:rPr>
              <w:t>Линейные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направляющие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Linear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way</w:t>
            </w:r>
          </w:p>
        </w:tc>
        <w:tc>
          <w:tcPr>
            <w:tcW w:w="561" w:type="dxa"/>
          </w:tcPr>
          <w:p>
            <w:pPr>
              <w:pStyle w:val="TableParagraph"/>
              <w:spacing w:before="17"/>
              <w:ind w:right="16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mm</w:t>
            </w:r>
          </w:p>
        </w:tc>
        <w:tc>
          <w:tcPr>
            <w:tcW w:w="1235" w:type="dxa"/>
          </w:tcPr>
          <w:p>
            <w:pPr>
              <w:pStyle w:val="TableParagraph"/>
              <w:spacing w:before="17"/>
              <w:ind w:left="214" w:right="210"/>
              <w:rPr>
                <w:sz w:val="12"/>
              </w:rPr>
            </w:pPr>
            <w:r>
              <w:rPr>
                <w:w w:val="105"/>
                <w:sz w:val="12"/>
              </w:rPr>
              <w:t>380</w:t>
            </w:r>
          </w:p>
        </w:tc>
        <w:tc>
          <w:tcPr>
            <w:tcW w:w="1234" w:type="dxa"/>
          </w:tcPr>
          <w:p>
            <w:pPr>
              <w:pStyle w:val="TableParagraph"/>
              <w:spacing w:before="17"/>
              <w:ind w:left="489" w:right="483"/>
              <w:rPr>
                <w:sz w:val="12"/>
              </w:rPr>
            </w:pPr>
            <w:r>
              <w:rPr>
                <w:w w:val="105"/>
                <w:sz w:val="12"/>
              </w:rPr>
              <w:t>400</w:t>
            </w:r>
          </w:p>
        </w:tc>
        <w:tc>
          <w:tcPr>
            <w:tcW w:w="1684" w:type="dxa"/>
          </w:tcPr>
          <w:p>
            <w:pPr>
              <w:pStyle w:val="TableParagraph"/>
              <w:spacing w:before="17"/>
              <w:ind w:left="437" w:right="435"/>
              <w:rPr>
                <w:sz w:val="12"/>
              </w:rPr>
            </w:pPr>
            <w:r>
              <w:rPr>
                <w:w w:val="105"/>
                <w:sz w:val="12"/>
              </w:rPr>
              <w:t>425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"/>
              <w:ind w:left="272" w:right="269"/>
              <w:rPr>
                <w:sz w:val="12"/>
              </w:rPr>
            </w:pPr>
            <w:r>
              <w:rPr>
                <w:w w:val="105"/>
                <w:sz w:val="12"/>
              </w:rPr>
              <w:t>450</w:t>
            </w:r>
          </w:p>
        </w:tc>
      </w:tr>
      <w:tr>
        <w:trPr>
          <w:trHeight w:val="189" w:hRule="atLeast"/>
        </w:trPr>
        <w:tc>
          <w:tcPr>
            <w:tcW w:w="4379" w:type="dxa"/>
            <w:gridSpan w:val="2"/>
          </w:tcPr>
          <w:p>
            <w:pPr>
              <w:pStyle w:val="TableParagraph"/>
              <w:spacing w:line="117" w:lineRule="exact"/>
              <w:ind w:left="1065"/>
              <w:jc w:val="left"/>
              <w:rPr>
                <w:sz w:val="11"/>
              </w:rPr>
            </w:pPr>
            <w:r>
              <w:rPr>
                <w:sz w:val="11"/>
              </w:rPr>
              <w:t>Шариковый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винт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по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оси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X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X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axis ball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screw</w:t>
            </w:r>
          </w:p>
        </w:tc>
        <w:tc>
          <w:tcPr>
            <w:tcW w:w="561" w:type="dxa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235" w:type="dxa"/>
          </w:tcPr>
          <w:p>
            <w:pPr>
              <w:pStyle w:val="TableParagraph"/>
              <w:spacing w:before="17"/>
              <w:ind w:left="214" w:right="210"/>
              <w:rPr>
                <w:sz w:val="12"/>
              </w:rPr>
            </w:pPr>
            <w:r>
              <w:rPr>
                <w:w w:val="105"/>
                <w:sz w:val="12"/>
              </w:rPr>
              <w:t>1R4010</w:t>
            </w:r>
          </w:p>
        </w:tc>
        <w:tc>
          <w:tcPr>
            <w:tcW w:w="1234" w:type="dxa"/>
          </w:tcPr>
          <w:p>
            <w:pPr>
              <w:pStyle w:val="TableParagraph"/>
              <w:spacing w:before="17"/>
              <w:ind w:left="39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1R5008</w:t>
            </w:r>
          </w:p>
        </w:tc>
        <w:tc>
          <w:tcPr>
            <w:tcW w:w="1684" w:type="dxa"/>
          </w:tcPr>
          <w:p>
            <w:pPr>
              <w:pStyle w:val="TableParagraph"/>
              <w:spacing w:before="17"/>
              <w:ind w:left="437" w:right="435"/>
              <w:rPr>
                <w:sz w:val="12"/>
              </w:rPr>
            </w:pPr>
            <w:r>
              <w:rPr>
                <w:w w:val="105"/>
                <w:sz w:val="12"/>
              </w:rPr>
              <w:t>1R5008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"/>
              <w:ind w:left="269" w:right="269"/>
              <w:rPr>
                <w:sz w:val="12"/>
              </w:rPr>
            </w:pPr>
            <w:r>
              <w:rPr>
                <w:w w:val="105"/>
                <w:sz w:val="12"/>
              </w:rPr>
              <w:t>1R6308</w:t>
            </w:r>
          </w:p>
        </w:tc>
      </w:tr>
      <w:tr>
        <w:trPr>
          <w:trHeight w:val="195" w:hRule="atLeast"/>
        </w:trPr>
        <w:tc>
          <w:tcPr>
            <w:tcW w:w="4379" w:type="dxa"/>
            <w:gridSpan w:val="2"/>
          </w:tcPr>
          <w:p>
            <w:pPr>
              <w:pStyle w:val="TableParagraph"/>
              <w:spacing w:line="117" w:lineRule="exact"/>
              <w:ind w:left="1055"/>
              <w:jc w:val="left"/>
              <w:rPr>
                <w:sz w:val="11"/>
              </w:rPr>
            </w:pPr>
            <w:r>
              <w:rPr>
                <w:sz w:val="11"/>
              </w:rPr>
              <w:t>Шариковый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винт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по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оси Z</w:t>
            </w:r>
            <w:r>
              <w:rPr>
                <w:spacing w:val="28"/>
                <w:sz w:val="11"/>
              </w:rPr>
              <w:t> </w:t>
            </w:r>
            <w:r>
              <w:rPr>
                <w:sz w:val="11"/>
              </w:rPr>
              <w:t>/ Z axis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ball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screw</w:t>
            </w:r>
          </w:p>
        </w:tc>
        <w:tc>
          <w:tcPr>
            <w:tcW w:w="561" w:type="dxa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235" w:type="dxa"/>
          </w:tcPr>
          <w:p>
            <w:pPr>
              <w:pStyle w:val="TableParagraph"/>
              <w:spacing w:before="21"/>
              <w:ind w:left="214" w:right="210"/>
              <w:rPr>
                <w:sz w:val="12"/>
              </w:rPr>
            </w:pPr>
            <w:r>
              <w:rPr>
                <w:w w:val="105"/>
                <w:sz w:val="12"/>
              </w:rPr>
              <w:t>1R4010</w:t>
            </w:r>
          </w:p>
        </w:tc>
        <w:tc>
          <w:tcPr>
            <w:tcW w:w="1234" w:type="dxa"/>
          </w:tcPr>
          <w:p>
            <w:pPr>
              <w:pStyle w:val="TableParagraph"/>
              <w:spacing w:before="21"/>
              <w:ind w:left="39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1R5008</w:t>
            </w:r>
          </w:p>
        </w:tc>
        <w:tc>
          <w:tcPr>
            <w:tcW w:w="1684" w:type="dxa"/>
          </w:tcPr>
          <w:p>
            <w:pPr>
              <w:pStyle w:val="TableParagraph"/>
              <w:spacing w:before="21"/>
              <w:ind w:left="437" w:right="435"/>
              <w:rPr>
                <w:sz w:val="12"/>
              </w:rPr>
            </w:pPr>
            <w:r>
              <w:rPr>
                <w:w w:val="105"/>
                <w:sz w:val="12"/>
              </w:rPr>
              <w:t>1R5008</w:t>
            </w:r>
          </w:p>
        </w:tc>
        <w:tc>
          <w:tcPr>
            <w:tcW w:w="1348" w:type="dxa"/>
          </w:tcPr>
          <w:p>
            <w:pPr>
              <w:pStyle w:val="TableParagraph"/>
              <w:spacing w:before="21"/>
              <w:ind w:left="269" w:right="269"/>
              <w:rPr>
                <w:sz w:val="12"/>
              </w:rPr>
            </w:pPr>
            <w:r>
              <w:rPr>
                <w:w w:val="105"/>
                <w:sz w:val="12"/>
              </w:rPr>
              <w:t>1R5008</w:t>
            </w:r>
          </w:p>
        </w:tc>
      </w:tr>
      <w:tr>
        <w:trPr>
          <w:trHeight w:val="168" w:hRule="atLeast"/>
        </w:trPr>
        <w:tc>
          <w:tcPr>
            <w:tcW w:w="1908" w:type="dxa"/>
            <w:vMerge w:val="restart"/>
          </w:tcPr>
          <w:p>
            <w:pPr>
              <w:pStyle w:val="TableParagraph"/>
              <w:spacing w:before="9"/>
              <w:jc w:val="left"/>
              <w:rPr>
                <w:sz w:val="11"/>
              </w:rPr>
            </w:pPr>
          </w:p>
          <w:p>
            <w:pPr>
              <w:pStyle w:val="TableParagraph"/>
              <w:spacing w:line="118" w:lineRule="exact"/>
              <w:ind w:left="548" w:right="25" w:hanging="510"/>
              <w:jc w:val="left"/>
              <w:rPr>
                <w:sz w:val="11"/>
              </w:rPr>
            </w:pPr>
            <w:r>
              <w:rPr>
                <w:sz w:val="11"/>
              </w:rPr>
              <w:t>Быстрое перемещение по оси Х / X</w:t>
            </w:r>
            <w:r>
              <w:rPr>
                <w:spacing w:val="-28"/>
                <w:sz w:val="11"/>
              </w:rPr>
              <w:t> </w:t>
            </w:r>
            <w:r>
              <w:rPr>
                <w:sz w:val="11"/>
              </w:rPr>
              <w:t>axis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rapid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speed</w:t>
            </w:r>
          </w:p>
        </w:tc>
        <w:tc>
          <w:tcPr>
            <w:tcW w:w="2471" w:type="dxa"/>
          </w:tcPr>
          <w:p>
            <w:pPr>
              <w:pStyle w:val="TableParagraph"/>
              <w:spacing w:line="125" w:lineRule="exact"/>
              <w:ind w:left="16" w:right="12"/>
              <w:rPr>
                <w:sz w:val="11"/>
              </w:rPr>
            </w:pPr>
            <w:r>
              <w:rPr>
                <w:sz w:val="11"/>
              </w:rPr>
              <w:t>Направляющие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скольжения /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Box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way</w:t>
            </w:r>
          </w:p>
        </w:tc>
        <w:tc>
          <w:tcPr>
            <w:tcW w:w="561" w:type="dxa"/>
          </w:tcPr>
          <w:p>
            <w:pPr>
              <w:pStyle w:val="TableParagraph"/>
              <w:spacing w:before="8"/>
              <w:ind w:right="9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m/min</w:t>
            </w:r>
          </w:p>
        </w:tc>
        <w:tc>
          <w:tcPr>
            <w:tcW w:w="1235" w:type="dxa"/>
          </w:tcPr>
          <w:p>
            <w:pPr>
              <w:pStyle w:val="TableParagraph"/>
              <w:spacing w:before="8"/>
              <w:ind w:left="216" w:right="210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  <w:tc>
          <w:tcPr>
            <w:tcW w:w="1234" w:type="dxa"/>
          </w:tcPr>
          <w:p>
            <w:pPr>
              <w:pStyle w:val="TableParagraph"/>
              <w:spacing w:before="8"/>
              <w:ind w:left="487" w:right="483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  <w:tc>
          <w:tcPr>
            <w:tcW w:w="1684" w:type="dxa"/>
          </w:tcPr>
          <w:p>
            <w:pPr>
              <w:pStyle w:val="TableParagraph"/>
              <w:spacing w:before="8"/>
              <w:ind w:left="3"/>
              <w:rPr>
                <w:sz w:val="12"/>
              </w:rPr>
            </w:pPr>
            <w:r>
              <w:rPr>
                <w:w w:val="106"/>
                <w:sz w:val="12"/>
              </w:rPr>
              <w:t>8</w:t>
            </w:r>
          </w:p>
        </w:tc>
        <w:tc>
          <w:tcPr>
            <w:tcW w:w="1348" w:type="dxa"/>
          </w:tcPr>
          <w:p>
            <w:pPr>
              <w:pStyle w:val="TableParagraph"/>
              <w:spacing w:before="8"/>
              <w:ind w:left="4"/>
              <w:rPr>
                <w:sz w:val="12"/>
              </w:rPr>
            </w:pPr>
            <w:r>
              <w:rPr>
                <w:w w:val="106"/>
                <w:sz w:val="12"/>
              </w:rPr>
              <w:t>8</w:t>
            </w:r>
          </w:p>
        </w:tc>
      </w:tr>
      <w:tr>
        <w:trPr>
          <w:trHeight w:val="189" w:hRule="atLeast"/>
        </w:trPr>
        <w:tc>
          <w:tcPr>
            <w:tcW w:w="1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</w:tcPr>
          <w:p>
            <w:pPr>
              <w:pStyle w:val="TableParagraph"/>
              <w:spacing w:line="125" w:lineRule="exact"/>
              <w:ind w:left="16" w:right="14"/>
              <w:rPr>
                <w:sz w:val="11"/>
              </w:rPr>
            </w:pPr>
            <w:r>
              <w:rPr>
                <w:sz w:val="11"/>
              </w:rPr>
              <w:t>Линейные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направляющие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Linear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way</w:t>
            </w:r>
          </w:p>
        </w:tc>
        <w:tc>
          <w:tcPr>
            <w:tcW w:w="561" w:type="dxa"/>
          </w:tcPr>
          <w:p>
            <w:pPr>
              <w:pStyle w:val="TableParagraph"/>
              <w:spacing w:before="17"/>
              <w:ind w:right="9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m/min</w:t>
            </w:r>
          </w:p>
        </w:tc>
        <w:tc>
          <w:tcPr>
            <w:tcW w:w="1235" w:type="dxa"/>
          </w:tcPr>
          <w:p>
            <w:pPr>
              <w:pStyle w:val="TableParagraph"/>
              <w:spacing w:before="17"/>
              <w:ind w:left="216" w:right="210"/>
              <w:rPr>
                <w:sz w:val="12"/>
              </w:rPr>
            </w:pPr>
            <w:r>
              <w:rPr>
                <w:w w:val="105"/>
                <w:sz w:val="12"/>
              </w:rPr>
              <w:t>18</w:t>
            </w:r>
          </w:p>
        </w:tc>
        <w:tc>
          <w:tcPr>
            <w:tcW w:w="1234" w:type="dxa"/>
          </w:tcPr>
          <w:p>
            <w:pPr>
              <w:pStyle w:val="TableParagraph"/>
              <w:spacing w:before="17"/>
              <w:ind w:left="487" w:right="483"/>
              <w:rPr>
                <w:sz w:val="12"/>
              </w:rPr>
            </w:pPr>
            <w:r>
              <w:rPr>
                <w:w w:val="105"/>
                <w:sz w:val="12"/>
              </w:rPr>
              <w:t>18</w:t>
            </w:r>
          </w:p>
        </w:tc>
        <w:tc>
          <w:tcPr>
            <w:tcW w:w="1684" w:type="dxa"/>
          </w:tcPr>
          <w:p>
            <w:pPr>
              <w:pStyle w:val="TableParagraph"/>
              <w:spacing w:before="17"/>
              <w:ind w:left="439" w:right="435"/>
              <w:rPr>
                <w:sz w:val="12"/>
              </w:rPr>
            </w:pPr>
            <w:r>
              <w:rPr>
                <w:w w:val="105"/>
                <w:sz w:val="12"/>
              </w:rPr>
              <w:t>15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"/>
              <w:ind w:left="270" w:right="269"/>
              <w:rPr>
                <w:sz w:val="12"/>
              </w:rPr>
            </w:pPr>
            <w:r>
              <w:rPr>
                <w:w w:val="105"/>
                <w:sz w:val="12"/>
              </w:rPr>
              <w:t>15</w:t>
            </w:r>
          </w:p>
        </w:tc>
      </w:tr>
      <w:tr>
        <w:trPr>
          <w:trHeight w:val="186" w:hRule="atLeast"/>
        </w:trPr>
        <w:tc>
          <w:tcPr>
            <w:tcW w:w="1908" w:type="dxa"/>
            <w:vMerge w:val="restart"/>
          </w:tcPr>
          <w:p>
            <w:pPr>
              <w:pStyle w:val="TableParagraph"/>
              <w:spacing w:before="2"/>
              <w:jc w:val="left"/>
              <w:rPr>
                <w:sz w:val="11"/>
              </w:rPr>
            </w:pPr>
          </w:p>
          <w:p>
            <w:pPr>
              <w:pStyle w:val="TableParagraph"/>
              <w:spacing w:line="120" w:lineRule="exact"/>
              <w:ind w:left="548" w:right="32" w:hanging="504"/>
              <w:jc w:val="left"/>
              <w:rPr>
                <w:sz w:val="11"/>
              </w:rPr>
            </w:pPr>
            <w:r>
              <w:rPr>
                <w:sz w:val="11"/>
              </w:rPr>
              <w:t>Быстрое перемещение по оси Z / Z</w:t>
            </w:r>
            <w:r>
              <w:rPr>
                <w:spacing w:val="-28"/>
                <w:sz w:val="11"/>
              </w:rPr>
              <w:t> </w:t>
            </w:r>
            <w:r>
              <w:rPr>
                <w:sz w:val="11"/>
              </w:rPr>
              <w:t>axis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rapid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speed</w:t>
            </w:r>
          </w:p>
        </w:tc>
        <w:tc>
          <w:tcPr>
            <w:tcW w:w="2471" w:type="dxa"/>
          </w:tcPr>
          <w:p>
            <w:pPr>
              <w:pStyle w:val="TableParagraph"/>
              <w:spacing w:line="122" w:lineRule="exact"/>
              <w:ind w:left="16" w:right="12"/>
              <w:rPr>
                <w:sz w:val="11"/>
              </w:rPr>
            </w:pPr>
            <w:r>
              <w:rPr>
                <w:sz w:val="11"/>
              </w:rPr>
              <w:t>Направляющие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скольжения /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Box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way</w:t>
            </w:r>
          </w:p>
        </w:tc>
        <w:tc>
          <w:tcPr>
            <w:tcW w:w="561" w:type="dxa"/>
          </w:tcPr>
          <w:p>
            <w:pPr>
              <w:pStyle w:val="TableParagraph"/>
              <w:spacing w:before="14"/>
              <w:ind w:right="9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m/min</w:t>
            </w:r>
          </w:p>
        </w:tc>
        <w:tc>
          <w:tcPr>
            <w:tcW w:w="1235" w:type="dxa"/>
          </w:tcPr>
          <w:p>
            <w:pPr>
              <w:pStyle w:val="TableParagraph"/>
              <w:spacing w:before="14"/>
              <w:ind w:left="216" w:right="210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  <w:tc>
          <w:tcPr>
            <w:tcW w:w="1234" w:type="dxa"/>
          </w:tcPr>
          <w:p>
            <w:pPr>
              <w:pStyle w:val="TableParagraph"/>
              <w:spacing w:before="14"/>
              <w:ind w:left="487" w:right="483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  <w:tc>
          <w:tcPr>
            <w:tcW w:w="1684" w:type="dxa"/>
          </w:tcPr>
          <w:p>
            <w:pPr>
              <w:pStyle w:val="TableParagraph"/>
              <w:spacing w:before="14"/>
              <w:ind w:left="3"/>
              <w:rPr>
                <w:sz w:val="12"/>
              </w:rPr>
            </w:pPr>
            <w:r>
              <w:rPr>
                <w:w w:val="106"/>
                <w:sz w:val="12"/>
              </w:rPr>
              <w:t>8</w:t>
            </w:r>
          </w:p>
        </w:tc>
        <w:tc>
          <w:tcPr>
            <w:tcW w:w="1348" w:type="dxa"/>
          </w:tcPr>
          <w:p>
            <w:pPr>
              <w:pStyle w:val="TableParagraph"/>
              <w:spacing w:before="14"/>
              <w:ind w:left="4"/>
              <w:rPr>
                <w:sz w:val="12"/>
              </w:rPr>
            </w:pPr>
            <w:r>
              <w:rPr>
                <w:w w:val="106"/>
                <w:sz w:val="12"/>
              </w:rPr>
              <w:t>8</w:t>
            </w:r>
          </w:p>
        </w:tc>
      </w:tr>
      <w:tr>
        <w:trPr>
          <w:trHeight w:val="189" w:hRule="atLeast"/>
        </w:trPr>
        <w:tc>
          <w:tcPr>
            <w:tcW w:w="1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1" w:type="dxa"/>
          </w:tcPr>
          <w:p>
            <w:pPr>
              <w:pStyle w:val="TableParagraph"/>
              <w:spacing w:line="125" w:lineRule="exact"/>
              <w:ind w:left="16" w:right="14"/>
              <w:rPr>
                <w:sz w:val="11"/>
              </w:rPr>
            </w:pPr>
            <w:r>
              <w:rPr>
                <w:sz w:val="11"/>
              </w:rPr>
              <w:t>Линейные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направляющие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Linear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way</w:t>
            </w:r>
          </w:p>
        </w:tc>
        <w:tc>
          <w:tcPr>
            <w:tcW w:w="561" w:type="dxa"/>
          </w:tcPr>
          <w:p>
            <w:pPr>
              <w:pStyle w:val="TableParagraph"/>
              <w:spacing w:before="17"/>
              <w:ind w:right="9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m/min</w:t>
            </w:r>
          </w:p>
        </w:tc>
        <w:tc>
          <w:tcPr>
            <w:tcW w:w="1235" w:type="dxa"/>
          </w:tcPr>
          <w:p>
            <w:pPr>
              <w:pStyle w:val="TableParagraph"/>
              <w:spacing w:before="17"/>
              <w:ind w:left="216" w:right="210"/>
              <w:rPr>
                <w:sz w:val="12"/>
              </w:rPr>
            </w:pPr>
            <w:r>
              <w:rPr>
                <w:w w:val="105"/>
                <w:sz w:val="12"/>
              </w:rPr>
              <w:t>18</w:t>
            </w:r>
          </w:p>
        </w:tc>
        <w:tc>
          <w:tcPr>
            <w:tcW w:w="1234" w:type="dxa"/>
          </w:tcPr>
          <w:p>
            <w:pPr>
              <w:pStyle w:val="TableParagraph"/>
              <w:spacing w:before="17"/>
              <w:ind w:left="487" w:right="483"/>
              <w:rPr>
                <w:sz w:val="12"/>
              </w:rPr>
            </w:pPr>
            <w:r>
              <w:rPr>
                <w:w w:val="105"/>
                <w:sz w:val="12"/>
              </w:rPr>
              <w:t>18</w:t>
            </w:r>
          </w:p>
        </w:tc>
        <w:tc>
          <w:tcPr>
            <w:tcW w:w="1684" w:type="dxa"/>
          </w:tcPr>
          <w:p>
            <w:pPr>
              <w:pStyle w:val="TableParagraph"/>
              <w:spacing w:before="17"/>
              <w:ind w:left="439" w:right="435"/>
              <w:rPr>
                <w:sz w:val="12"/>
              </w:rPr>
            </w:pPr>
            <w:r>
              <w:rPr>
                <w:w w:val="105"/>
                <w:sz w:val="12"/>
              </w:rPr>
              <w:t>16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"/>
              <w:ind w:left="270" w:right="269"/>
              <w:rPr>
                <w:sz w:val="12"/>
              </w:rPr>
            </w:pPr>
            <w:r>
              <w:rPr>
                <w:w w:val="105"/>
                <w:sz w:val="12"/>
              </w:rPr>
              <w:t>16</w:t>
            </w:r>
          </w:p>
        </w:tc>
      </w:tr>
      <w:tr>
        <w:trPr>
          <w:trHeight w:val="195" w:hRule="atLeast"/>
        </w:trPr>
        <w:tc>
          <w:tcPr>
            <w:tcW w:w="4379" w:type="dxa"/>
            <w:gridSpan w:val="2"/>
          </w:tcPr>
          <w:p>
            <w:pPr>
              <w:pStyle w:val="TableParagraph"/>
              <w:spacing w:line="117" w:lineRule="exact"/>
              <w:ind w:left="1171"/>
              <w:jc w:val="left"/>
              <w:rPr>
                <w:sz w:val="11"/>
              </w:rPr>
            </w:pPr>
            <w:r>
              <w:rPr>
                <w:sz w:val="11"/>
              </w:rPr>
              <w:t>Перемещение по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оси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Х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X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axis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traverse</w:t>
            </w:r>
          </w:p>
        </w:tc>
        <w:tc>
          <w:tcPr>
            <w:tcW w:w="561" w:type="dxa"/>
          </w:tcPr>
          <w:p>
            <w:pPr>
              <w:pStyle w:val="TableParagraph"/>
              <w:spacing w:before="21"/>
              <w:ind w:right="16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mm</w:t>
            </w:r>
          </w:p>
        </w:tc>
        <w:tc>
          <w:tcPr>
            <w:tcW w:w="1235" w:type="dxa"/>
          </w:tcPr>
          <w:p>
            <w:pPr>
              <w:pStyle w:val="TableParagraph"/>
              <w:spacing w:before="21"/>
              <w:ind w:left="214" w:right="210"/>
              <w:rPr>
                <w:sz w:val="12"/>
              </w:rPr>
            </w:pPr>
            <w:r>
              <w:rPr>
                <w:w w:val="105"/>
                <w:sz w:val="12"/>
              </w:rPr>
              <w:t>-250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+480</w:t>
            </w:r>
          </w:p>
        </w:tc>
        <w:tc>
          <w:tcPr>
            <w:tcW w:w="1234" w:type="dxa"/>
          </w:tcPr>
          <w:p>
            <w:pPr>
              <w:pStyle w:val="TableParagraph"/>
              <w:spacing w:before="21"/>
              <w:ind w:right="32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-300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+550</w:t>
            </w:r>
          </w:p>
        </w:tc>
        <w:tc>
          <w:tcPr>
            <w:tcW w:w="1684" w:type="dxa"/>
          </w:tcPr>
          <w:p>
            <w:pPr>
              <w:pStyle w:val="TableParagraph"/>
              <w:spacing w:before="21"/>
              <w:ind w:left="438" w:right="435"/>
              <w:rPr>
                <w:sz w:val="12"/>
              </w:rPr>
            </w:pPr>
            <w:r>
              <w:rPr>
                <w:w w:val="105"/>
                <w:sz w:val="12"/>
              </w:rPr>
              <w:t>-300+620</w:t>
            </w:r>
          </w:p>
        </w:tc>
        <w:tc>
          <w:tcPr>
            <w:tcW w:w="1348" w:type="dxa"/>
          </w:tcPr>
          <w:p>
            <w:pPr>
              <w:pStyle w:val="TableParagraph"/>
              <w:spacing w:before="21"/>
              <w:ind w:left="269" w:right="269"/>
              <w:rPr>
                <w:sz w:val="12"/>
              </w:rPr>
            </w:pPr>
            <w:r>
              <w:rPr>
                <w:w w:val="105"/>
                <w:sz w:val="12"/>
              </w:rPr>
              <w:t>-270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+720</w:t>
            </w:r>
          </w:p>
        </w:tc>
      </w:tr>
      <w:tr>
        <w:trPr>
          <w:trHeight w:val="189" w:hRule="atLeast"/>
        </w:trPr>
        <w:tc>
          <w:tcPr>
            <w:tcW w:w="4379" w:type="dxa"/>
            <w:gridSpan w:val="2"/>
          </w:tcPr>
          <w:p>
            <w:pPr>
              <w:pStyle w:val="TableParagraph"/>
              <w:spacing w:line="117" w:lineRule="exact"/>
              <w:ind w:left="1177"/>
              <w:jc w:val="left"/>
              <w:rPr>
                <w:sz w:val="11"/>
              </w:rPr>
            </w:pPr>
            <w:r>
              <w:rPr>
                <w:sz w:val="11"/>
              </w:rPr>
              <w:t>Перемещение по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оси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Z /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Z axis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traverse</w:t>
            </w:r>
          </w:p>
        </w:tc>
        <w:tc>
          <w:tcPr>
            <w:tcW w:w="561" w:type="dxa"/>
          </w:tcPr>
          <w:p>
            <w:pPr>
              <w:pStyle w:val="TableParagraph"/>
              <w:spacing w:before="17"/>
              <w:ind w:right="16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mm</w:t>
            </w:r>
          </w:p>
        </w:tc>
        <w:tc>
          <w:tcPr>
            <w:tcW w:w="1235" w:type="dxa"/>
          </w:tcPr>
          <w:p>
            <w:pPr>
              <w:pStyle w:val="TableParagraph"/>
              <w:spacing w:before="17"/>
              <w:ind w:left="214" w:right="210"/>
              <w:rPr>
                <w:sz w:val="12"/>
              </w:rPr>
            </w:pPr>
            <w:r>
              <w:rPr>
                <w:w w:val="105"/>
                <w:sz w:val="12"/>
              </w:rPr>
              <w:t>700</w:t>
            </w:r>
          </w:p>
        </w:tc>
        <w:tc>
          <w:tcPr>
            <w:tcW w:w="1234" w:type="dxa"/>
          </w:tcPr>
          <w:p>
            <w:pPr>
              <w:pStyle w:val="TableParagraph"/>
              <w:spacing w:before="17"/>
              <w:ind w:left="489" w:right="483"/>
              <w:rPr>
                <w:sz w:val="12"/>
              </w:rPr>
            </w:pPr>
            <w:r>
              <w:rPr>
                <w:w w:val="105"/>
                <w:sz w:val="12"/>
              </w:rPr>
              <w:t>700</w:t>
            </w:r>
          </w:p>
        </w:tc>
        <w:tc>
          <w:tcPr>
            <w:tcW w:w="1684" w:type="dxa"/>
          </w:tcPr>
          <w:p>
            <w:pPr>
              <w:pStyle w:val="TableParagraph"/>
              <w:spacing w:before="17"/>
              <w:ind w:left="437" w:right="435"/>
              <w:rPr>
                <w:sz w:val="12"/>
              </w:rPr>
            </w:pPr>
            <w:r>
              <w:rPr>
                <w:w w:val="105"/>
                <w:sz w:val="12"/>
              </w:rPr>
              <w:t>700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"/>
              <w:ind w:left="272" w:right="269"/>
              <w:rPr>
                <w:sz w:val="12"/>
              </w:rPr>
            </w:pPr>
            <w:r>
              <w:rPr>
                <w:w w:val="105"/>
                <w:sz w:val="12"/>
              </w:rPr>
              <w:t>800</w:t>
            </w:r>
          </w:p>
        </w:tc>
      </w:tr>
      <w:tr>
        <w:trPr>
          <w:trHeight w:val="189" w:hRule="atLeast"/>
        </w:trPr>
        <w:tc>
          <w:tcPr>
            <w:tcW w:w="4379" w:type="dxa"/>
            <w:gridSpan w:val="2"/>
          </w:tcPr>
          <w:p>
            <w:pPr>
              <w:pStyle w:val="TableParagraph"/>
              <w:spacing w:before="23"/>
              <w:ind w:left="1460" w:right="1456"/>
              <w:rPr>
                <w:sz w:val="11"/>
              </w:rPr>
            </w:pPr>
            <w:r>
              <w:rPr>
                <w:sz w:val="11"/>
              </w:rPr>
              <w:t>Подъём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балки / Beam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lifting</w:t>
            </w:r>
          </w:p>
        </w:tc>
        <w:tc>
          <w:tcPr>
            <w:tcW w:w="561" w:type="dxa"/>
          </w:tcPr>
          <w:p>
            <w:pPr>
              <w:pStyle w:val="TableParagraph"/>
              <w:spacing w:before="17"/>
              <w:ind w:right="16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mm</w:t>
            </w:r>
          </w:p>
        </w:tc>
        <w:tc>
          <w:tcPr>
            <w:tcW w:w="1235" w:type="dxa"/>
          </w:tcPr>
          <w:p>
            <w:pPr>
              <w:pStyle w:val="TableParagraph"/>
              <w:spacing w:before="15"/>
              <w:ind w:left="4"/>
              <w:rPr>
                <w:sz w:val="11"/>
              </w:rPr>
            </w:pPr>
            <w:r>
              <w:rPr>
                <w:w w:val="100"/>
                <w:sz w:val="11"/>
              </w:rPr>
              <w:t>х</w:t>
            </w:r>
          </w:p>
        </w:tc>
        <w:tc>
          <w:tcPr>
            <w:tcW w:w="1234" w:type="dxa"/>
          </w:tcPr>
          <w:p>
            <w:pPr>
              <w:pStyle w:val="TableParagraph"/>
              <w:spacing w:before="15"/>
              <w:ind w:left="6"/>
              <w:rPr>
                <w:sz w:val="11"/>
              </w:rPr>
            </w:pPr>
            <w:r>
              <w:rPr>
                <w:w w:val="100"/>
                <w:sz w:val="11"/>
              </w:rPr>
              <w:t>х</w:t>
            </w:r>
          </w:p>
        </w:tc>
        <w:tc>
          <w:tcPr>
            <w:tcW w:w="1684" w:type="dxa"/>
          </w:tcPr>
          <w:p>
            <w:pPr>
              <w:pStyle w:val="TableParagraph"/>
              <w:spacing w:before="15"/>
              <w:ind w:left="2"/>
              <w:rPr>
                <w:sz w:val="11"/>
              </w:rPr>
            </w:pPr>
            <w:r>
              <w:rPr>
                <w:w w:val="100"/>
                <w:sz w:val="11"/>
              </w:rPr>
              <w:t>х</w:t>
            </w:r>
          </w:p>
        </w:tc>
        <w:tc>
          <w:tcPr>
            <w:tcW w:w="1348" w:type="dxa"/>
          </w:tcPr>
          <w:p>
            <w:pPr>
              <w:pStyle w:val="TableParagraph"/>
              <w:spacing w:before="15"/>
              <w:ind w:left="3"/>
              <w:rPr>
                <w:sz w:val="11"/>
              </w:rPr>
            </w:pPr>
            <w:r>
              <w:rPr>
                <w:w w:val="100"/>
                <w:sz w:val="11"/>
              </w:rPr>
              <w:t>х</w:t>
            </w:r>
          </w:p>
        </w:tc>
      </w:tr>
      <w:tr>
        <w:trPr>
          <w:trHeight w:val="189" w:hRule="atLeast"/>
        </w:trPr>
        <w:tc>
          <w:tcPr>
            <w:tcW w:w="4379" w:type="dxa"/>
            <w:gridSpan w:val="2"/>
          </w:tcPr>
          <w:p>
            <w:pPr>
              <w:pStyle w:val="TableParagraph"/>
              <w:spacing w:line="117" w:lineRule="exact"/>
              <w:ind w:left="1133"/>
              <w:jc w:val="left"/>
              <w:rPr>
                <w:sz w:val="11"/>
              </w:rPr>
            </w:pPr>
            <w:r>
              <w:rPr>
                <w:sz w:val="11"/>
              </w:rPr>
              <w:t>Электрическая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мощность /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Electric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power</w:t>
            </w:r>
          </w:p>
        </w:tc>
        <w:tc>
          <w:tcPr>
            <w:tcW w:w="561" w:type="dxa"/>
          </w:tcPr>
          <w:p>
            <w:pPr>
              <w:pStyle w:val="TableParagraph"/>
              <w:spacing w:before="17"/>
              <w:ind w:right="142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KVA</w:t>
            </w:r>
          </w:p>
        </w:tc>
        <w:tc>
          <w:tcPr>
            <w:tcW w:w="1235" w:type="dxa"/>
          </w:tcPr>
          <w:p>
            <w:pPr>
              <w:pStyle w:val="TableParagraph"/>
              <w:spacing w:before="17"/>
              <w:ind w:left="216" w:right="210"/>
              <w:rPr>
                <w:sz w:val="12"/>
              </w:rPr>
            </w:pPr>
            <w:r>
              <w:rPr>
                <w:w w:val="105"/>
                <w:sz w:val="12"/>
              </w:rPr>
              <w:t>16</w:t>
            </w:r>
          </w:p>
        </w:tc>
        <w:tc>
          <w:tcPr>
            <w:tcW w:w="1234" w:type="dxa"/>
          </w:tcPr>
          <w:p>
            <w:pPr>
              <w:pStyle w:val="TableParagraph"/>
              <w:spacing w:before="17"/>
              <w:ind w:left="487" w:right="483"/>
              <w:rPr>
                <w:sz w:val="12"/>
              </w:rPr>
            </w:pPr>
            <w:r>
              <w:rPr>
                <w:w w:val="105"/>
                <w:sz w:val="12"/>
              </w:rPr>
              <w:t>18</w:t>
            </w:r>
          </w:p>
        </w:tc>
        <w:tc>
          <w:tcPr>
            <w:tcW w:w="1684" w:type="dxa"/>
          </w:tcPr>
          <w:p>
            <w:pPr>
              <w:pStyle w:val="TableParagraph"/>
              <w:spacing w:before="17"/>
              <w:ind w:left="439" w:right="435"/>
              <w:rPr>
                <w:sz w:val="12"/>
              </w:rPr>
            </w:pPr>
            <w:r>
              <w:rPr>
                <w:w w:val="105"/>
                <w:sz w:val="12"/>
              </w:rPr>
              <w:t>22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"/>
              <w:ind w:left="270" w:right="269"/>
              <w:rPr>
                <w:sz w:val="12"/>
              </w:rPr>
            </w:pPr>
            <w:r>
              <w:rPr>
                <w:w w:val="105"/>
                <w:sz w:val="12"/>
              </w:rPr>
              <w:t>24</w:t>
            </w:r>
          </w:p>
        </w:tc>
      </w:tr>
      <w:tr>
        <w:trPr>
          <w:trHeight w:val="189" w:hRule="atLeast"/>
        </w:trPr>
        <w:tc>
          <w:tcPr>
            <w:tcW w:w="4379" w:type="dxa"/>
            <w:gridSpan w:val="2"/>
          </w:tcPr>
          <w:p>
            <w:pPr>
              <w:pStyle w:val="TableParagraph"/>
              <w:spacing w:line="117" w:lineRule="exact"/>
              <w:ind w:left="1459" w:right="1458"/>
              <w:rPr>
                <w:sz w:val="11"/>
              </w:rPr>
            </w:pPr>
            <w:r>
              <w:rPr>
                <w:sz w:val="11"/>
              </w:rPr>
              <w:t>Вес</w:t>
            </w:r>
            <w:r>
              <w:rPr>
                <w:spacing w:val="-2"/>
                <w:sz w:val="11"/>
              </w:rPr>
              <w:t> </w:t>
            </w:r>
            <w:r>
              <w:rPr>
                <w:sz w:val="11"/>
              </w:rPr>
              <w:t>станка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/</w:t>
            </w:r>
            <w:r>
              <w:rPr>
                <w:spacing w:val="-1"/>
                <w:sz w:val="11"/>
              </w:rPr>
              <w:t> </w:t>
            </w:r>
            <w:r>
              <w:rPr>
                <w:sz w:val="11"/>
              </w:rPr>
              <w:t>Machine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weight</w:t>
            </w:r>
          </w:p>
        </w:tc>
        <w:tc>
          <w:tcPr>
            <w:tcW w:w="561" w:type="dxa"/>
          </w:tcPr>
          <w:p>
            <w:pPr>
              <w:pStyle w:val="TableParagraph"/>
              <w:spacing w:before="17"/>
              <w:ind w:left="5"/>
              <w:rPr>
                <w:sz w:val="12"/>
              </w:rPr>
            </w:pPr>
            <w:r>
              <w:rPr>
                <w:w w:val="106"/>
                <w:sz w:val="12"/>
              </w:rPr>
              <w:t>T</w:t>
            </w:r>
          </w:p>
        </w:tc>
        <w:tc>
          <w:tcPr>
            <w:tcW w:w="1235" w:type="dxa"/>
          </w:tcPr>
          <w:p>
            <w:pPr>
              <w:pStyle w:val="TableParagraph"/>
              <w:spacing w:before="17"/>
              <w:ind w:left="216" w:right="210"/>
              <w:rPr>
                <w:sz w:val="12"/>
              </w:rPr>
            </w:pPr>
            <w:r>
              <w:rPr>
                <w:w w:val="105"/>
                <w:sz w:val="12"/>
              </w:rPr>
              <w:t>6.2</w:t>
            </w:r>
          </w:p>
        </w:tc>
        <w:tc>
          <w:tcPr>
            <w:tcW w:w="1234" w:type="dxa"/>
          </w:tcPr>
          <w:p>
            <w:pPr>
              <w:pStyle w:val="TableParagraph"/>
              <w:spacing w:before="17"/>
              <w:ind w:left="489" w:right="481"/>
              <w:rPr>
                <w:sz w:val="12"/>
              </w:rPr>
            </w:pPr>
            <w:r>
              <w:rPr>
                <w:w w:val="105"/>
                <w:sz w:val="12"/>
              </w:rPr>
              <w:t>7.5</w:t>
            </w:r>
          </w:p>
        </w:tc>
        <w:tc>
          <w:tcPr>
            <w:tcW w:w="1684" w:type="dxa"/>
          </w:tcPr>
          <w:p>
            <w:pPr>
              <w:pStyle w:val="TableParagraph"/>
              <w:spacing w:before="17"/>
              <w:ind w:left="438" w:right="435"/>
              <w:rPr>
                <w:sz w:val="12"/>
              </w:rPr>
            </w:pPr>
            <w:r>
              <w:rPr>
                <w:w w:val="105"/>
                <w:sz w:val="12"/>
              </w:rPr>
              <w:t>11.5</w:t>
            </w:r>
          </w:p>
        </w:tc>
        <w:tc>
          <w:tcPr>
            <w:tcW w:w="1348" w:type="dxa"/>
          </w:tcPr>
          <w:p>
            <w:pPr>
              <w:pStyle w:val="TableParagraph"/>
              <w:spacing w:before="17"/>
              <w:ind w:left="269" w:right="269"/>
              <w:rPr>
                <w:sz w:val="12"/>
              </w:rPr>
            </w:pPr>
            <w:r>
              <w:rPr>
                <w:w w:val="105"/>
                <w:sz w:val="12"/>
              </w:rPr>
              <w:t>13.5</w:t>
            </w:r>
          </w:p>
        </w:tc>
      </w:tr>
      <w:tr>
        <w:trPr>
          <w:trHeight w:val="202" w:hRule="atLeast"/>
        </w:trPr>
        <w:tc>
          <w:tcPr>
            <w:tcW w:w="4379" w:type="dxa"/>
            <w:gridSpan w:val="2"/>
            <w:tcBorders>
              <w:bottom w:val="single" w:sz="2" w:space="0" w:color="000000"/>
            </w:tcBorders>
          </w:tcPr>
          <w:p>
            <w:pPr>
              <w:pStyle w:val="TableParagraph"/>
              <w:spacing w:line="117" w:lineRule="exact"/>
              <w:ind w:left="1382"/>
              <w:jc w:val="left"/>
              <w:rPr>
                <w:sz w:val="11"/>
              </w:rPr>
            </w:pPr>
            <w:r>
              <w:rPr>
                <w:sz w:val="11"/>
              </w:rPr>
              <w:t>Габариты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станка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/ Machine</w:t>
            </w:r>
            <w:r>
              <w:rPr>
                <w:spacing w:val="1"/>
                <w:sz w:val="11"/>
              </w:rPr>
              <w:t> </w:t>
            </w:r>
            <w:r>
              <w:rPr>
                <w:sz w:val="11"/>
              </w:rPr>
              <w:t>size</w:t>
            </w:r>
          </w:p>
        </w:tc>
        <w:tc>
          <w:tcPr>
            <w:tcW w:w="5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5"/>
              <w:ind w:left="3"/>
              <w:rPr>
                <w:sz w:val="12"/>
              </w:rPr>
            </w:pPr>
            <w:r>
              <w:rPr>
                <w:w w:val="106"/>
                <w:sz w:val="12"/>
              </w:rPr>
              <w:t>m</w:t>
            </w:r>
          </w:p>
        </w:tc>
        <w:tc>
          <w:tcPr>
            <w:tcW w:w="123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5"/>
              <w:ind w:left="213" w:right="210"/>
              <w:rPr>
                <w:sz w:val="12"/>
              </w:rPr>
            </w:pPr>
            <w:r>
              <w:rPr>
                <w:w w:val="105"/>
                <w:sz w:val="12"/>
              </w:rPr>
              <w:t>2.0x1.8x3.2</w:t>
            </w:r>
          </w:p>
        </w:tc>
        <w:tc>
          <w:tcPr>
            <w:tcW w:w="12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5"/>
              <w:ind w:right="280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2.1x1.9x3.4</w:t>
            </w:r>
          </w:p>
        </w:tc>
        <w:tc>
          <w:tcPr>
            <w:tcW w:w="16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5"/>
              <w:ind w:left="440" w:right="435"/>
              <w:rPr>
                <w:sz w:val="12"/>
              </w:rPr>
            </w:pPr>
            <w:r>
              <w:rPr>
                <w:w w:val="105"/>
                <w:sz w:val="12"/>
              </w:rPr>
              <w:t>22x2.0x3.9</w:t>
            </w:r>
          </w:p>
        </w:tc>
        <w:tc>
          <w:tcPr>
            <w:tcW w:w="134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5"/>
              <w:ind w:left="269" w:right="269"/>
              <w:rPr>
                <w:sz w:val="12"/>
              </w:rPr>
            </w:pPr>
            <w:r>
              <w:rPr>
                <w:w w:val="105"/>
                <w:sz w:val="12"/>
              </w:rPr>
              <w:t>2.5x22x4.0</w:t>
            </w:r>
          </w:p>
        </w:tc>
      </w:tr>
    </w:tbl>
    <w:p>
      <w:pPr>
        <w:spacing w:after="0"/>
        <w:rPr>
          <w:sz w:val="12"/>
        </w:rPr>
        <w:sectPr>
          <w:pgSz w:w="11910" w:h="16850"/>
          <w:pgMar w:top="0" w:bottom="280" w:left="0" w:right="0"/>
        </w:sectPr>
      </w:pPr>
    </w:p>
    <w:p>
      <w:pPr>
        <w:pStyle w:val="Heading2"/>
        <w:spacing w:before="67"/>
        <w:ind w:right="1087"/>
      </w:pPr>
      <w:r>
        <w:rPr>
          <w:color w:val="C00000"/>
        </w:rPr>
        <w:t>Двухколонный</w:t>
      </w:r>
      <w:r>
        <w:rPr>
          <w:color w:val="C00000"/>
          <w:spacing w:val="-6"/>
        </w:rPr>
        <w:t> </w:t>
      </w:r>
      <w:r>
        <w:rPr>
          <w:color w:val="C00000"/>
        </w:rPr>
        <w:t>вертикальный</w:t>
      </w:r>
      <w:r>
        <w:rPr>
          <w:color w:val="C00000"/>
          <w:spacing w:val="-10"/>
        </w:rPr>
        <w:t> </w:t>
      </w:r>
      <w:r>
        <w:rPr>
          <w:color w:val="C00000"/>
        </w:rPr>
        <w:t>токарный</w:t>
      </w:r>
      <w:r>
        <w:rPr>
          <w:color w:val="C00000"/>
          <w:spacing w:val="-8"/>
        </w:rPr>
        <w:t> </w:t>
      </w:r>
      <w:r>
        <w:rPr>
          <w:color w:val="C00000"/>
        </w:rPr>
        <w:t>станок</w:t>
      </w:r>
      <w:r>
        <w:rPr>
          <w:color w:val="C00000"/>
          <w:spacing w:val="-11"/>
        </w:rPr>
        <w:t> </w:t>
      </w:r>
      <w:r>
        <w:rPr>
          <w:color w:val="C00000"/>
        </w:rPr>
        <w:t>с</w:t>
      </w:r>
      <w:r>
        <w:rPr>
          <w:color w:val="C00000"/>
          <w:spacing w:val="-8"/>
        </w:rPr>
        <w:t> </w:t>
      </w:r>
      <w:r>
        <w:rPr>
          <w:color w:val="C00000"/>
        </w:rPr>
        <w:t>ЧПУ</w:t>
      </w:r>
    </w:p>
    <w:p>
      <w:pPr>
        <w:spacing w:before="79"/>
        <w:ind w:left="1066" w:right="1087" w:firstLine="0"/>
        <w:jc w:val="center"/>
        <w:rPr>
          <w:b/>
          <w:sz w:val="36"/>
        </w:rPr>
      </w:pPr>
      <w:r>
        <w:rPr>
          <w:b/>
          <w:color w:val="C00000"/>
          <w:spacing w:val="-10"/>
          <w:sz w:val="36"/>
        </w:rPr>
        <w:t>VTL-1600</w:t>
      </w:r>
      <w:r>
        <w:rPr>
          <w:b/>
          <w:color w:val="C00000"/>
          <w:spacing w:val="-18"/>
          <w:sz w:val="36"/>
        </w:rPr>
        <w:t> </w:t>
      </w:r>
      <w:r>
        <w:rPr>
          <w:b/>
          <w:color w:val="C00000"/>
          <w:spacing w:val="-10"/>
          <w:sz w:val="36"/>
        </w:rPr>
        <w:t>/</w:t>
      </w:r>
      <w:r>
        <w:rPr>
          <w:b/>
          <w:color w:val="C00000"/>
          <w:spacing w:val="-16"/>
          <w:sz w:val="36"/>
        </w:rPr>
        <w:t> </w:t>
      </w:r>
      <w:r>
        <w:rPr>
          <w:b/>
          <w:color w:val="C00000"/>
          <w:spacing w:val="-10"/>
          <w:sz w:val="36"/>
        </w:rPr>
        <w:t>VTL-1900</w:t>
      </w:r>
    </w:p>
    <w:p>
      <w:pPr>
        <w:pStyle w:val="Heading4"/>
        <w:spacing w:before="175"/>
        <w:ind w:left="982"/>
      </w:pPr>
      <w:r>
        <w:rPr>
          <w:color w:val="7F7F7F"/>
          <w:spacing w:val="-10"/>
        </w:rPr>
        <w:t>VTL-1600</w:t>
      </w:r>
      <w:r>
        <w:rPr>
          <w:color w:val="7F7F7F"/>
          <w:spacing w:val="-23"/>
        </w:rPr>
        <w:t> </w:t>
      </w:r>
      <w:r>
        <w:rPr>
          <w:color w:val="7F7F7F"/>
          <w:spacing w:val="-10"/>
        </w:rPr>
        <w:t>/</w:t>
      </w:r>
      <w:r>
        <w:rPr>
          <w:color w:val="7F7F7F"/>
          <w:spacing w:val="-20"/>
        </w:rPr>
        <w:t> </w:t>
      </w:r>
      <w:r>
        <w:rPr>
          <w:color w:val="7F7F7F"/>
          <w:spacing w:val="-10"/>
        </w:rPr>
        <w:t>VTL-1900</w:t>
      </w:r>
      <w:r>
        <w:rPr>
          <w:color w:val="7F7F7F"/>
          <w:spacing w:val="-20"/>
        </w:rPr>
        <w:t> </w:t>
      </w:r>
      <w:r>
        <w:rPr>
          <w:color w:val="7F7F7F"/>
          <w:spacing w:val="-9"/>
        </w:rPr>
        <w:t>Double</w:t>
      </w:r>
      <w:r>
        <w:rPr>
          <w:color w:val="7F7F7F"/>
          <w:spacing w:val="-21"/>
        </w:rPr>
        <w:t> </w:t>
      </w:r>
      <w:r>
        <w:rPr>
          <w:color w:val="7F7F7F"/>
          <w:spacing w:val="-9"/>
        </w:rPr>
        <w:t>Column</w:t>
      </w:r>
      <w:r>
        <w:rPr>
          <w:color w:val="7F7F7F"/>
          <w:spacing w:val="-21"/>
        </w:rPr>
        <w:t> </w:t>
      </w:r>
      <w:r>
        <w:rPr>
          <w:color w:val="7F7F7F"/>
          <w:spacing w:val="-9"/>
        </w:rPr>
        <w:t>Vertical</w:t>
      </w:r>
      <w:r>
        <w:rPr>
          <w:color w:val="7F7F7F"/>
          <w:spacing w:val="-20"/>
        </w:rPr>
        <w:t> </w:t>
      </w:r>
      <w:r>
        <w:rPr>
          <w:color w:val="7F7F7F"/>
          <w:spacing w:val="-9"/>
        </w:rPr>
        <w:t>Lathe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6"/>
        <w:rPr>
          <w:b/>
          <w:sz w:val="35"/>
        </w:rPr>
      </w:pPr>
    </w:p>
    <w:p>
      <w:pPr>
        <w:spacing w:before="0"/>
        <w:ind w:left="719" w:right="727" w:firstLine="567"/>
        <w:jc w:val="left"/>
        <w:rPr>
          <w:sz w:val="22"/>
        </w:rPr>
      </w:pPr>
      <w:r>
        <w:rPr>
          <w:sz w:val="22"/>
        </w:rPr>
        <w:t>Вертикальный токарный станок с ЧПУ подходит для внутренней и внешней токарной обработ-</w:t>
      </w:r>
      <w:r>
        <w:rPr>
          <w:spacing w:val="1"/>
          <w:sz w:val="22"/>
        </w:rPr>
        <w:t> </w:t>
      </w:r>
      <w:r>
        <w:rPr>
          <w:sz w:val="22"/>
        </w:rPr>
        <w:t>ки, внутреннего и наружного сужения, дуги окружности, торцевых долбежек, нарезания резьбы,</w:t>
      </w:r>
      <w:r>
        <w:rPr>
          <w:spacing w:val="1"/>
          <w:sz w:val="22"/>
        </w:rPr>
        <w:t> </w:t>
      </w:r>
      <w:r>
        <w:rPr>
          <w:sz w:val="22"/>
        </w:rPr>
        <w:t>сверления, развертки, растачивания, снятия фаски с осевых деталей большого диаметра и деталей</w:t>
      </w:r>
      <w:r>
        <w:rPr>
          <w:spacing w:val="1"/>
          <w:sz w:val="22"/>
        </w:rPr>
        <w:t> </w:t>
      </w:r>
      <w:r>
        <w:rPr>
          <w:sz w:val="22"/>
        </w:rPr>
        <w:t>дискового типа. Машина имеет широкое применение, высокую эффективность, хорошую стабиль-</w:t>
      </w:r>
      <w:r>
        <w:rPr>
          <w:spacing w:val="1"/>
          <w:sz w:val="22"/>
        </w:rPr>
        <w:t> </w:t>
      </w:r>
      <w:r>
        <w:rPr>
          <w:sz w:val="22"/>
        </w:rPr>
        <w:t>ность, простоту в эксплуатации. Он может обеспечить высокоточную обработку при однократной или</w:t>
      </w:r>
      <w:r>
        <w:rPr>
          <w:spacing w:val="-59"/>
          <w:sz w:val="22"/>
        </w:rPr>
        <w:t> </w:t>
      </w:r>
      <w:r>
        <w:rPr>
          <w:sz w:val="22"/>
        </w:rPr>
        <w:t>пакетной</w:t>
      </w:r>
      <w:r>
        <w:rPr>
          <w:spacing w:val="-2"/>
          <w:sz w:val="22"/>
        </w:rPr>
        <w:t> </w:t>
      </w:r>
      <w:r>
        <w:rPr>
          <w:sz w:val="22"/>
        </w:rPr>
        <w:t>обработке.</w:t>
      </w:r>
    </w:p>
    <w:p>
      <w:pPr>
        <w:pStyle w:val="BodyText"/>
        <w:spacing w:before="1"/>
        <w:rPr>
          <w:sz w:val="22"/>
        </w:rPr>
      </w:pPr>
    </w:p>
    <w:p>
      <w:pPr>
        <w:spacing w:before="0"/>
        <w:ind w:left="719" w:right="728" w:firstLine="566"/>
        <w:jc w:val="left"/>
        <w:rPr>
          <w:sz w:val="22"/>
        </w:rPr>
      </w:pPr>
      <w:r>
        <w:rPr>
          <w:sz w:val="22"/>
        </w:rPr>
        <w:t>Корпус, изготовленный из высококачественного чугуна, способен поглощать вибрации благода-</w:t>
      </w:r>
      <w:r>
        <w:rPr>
          <w:spacing w:val="-60"/>
          <w:sz w:val="22"/>
        </w:rPr>
        <w:t> </w:t>
      </w:r>
      <w:r>
        <w:rPr>
          <w:sz w:val="22"/>
        </w:rPr>
        <w:t>ря термообработке и обработке напряжениями. Убедитесь, что машина обладает высокой жёстко-</w:t>
      </w:r>
      <w:r>
        <w:rPr>
          <w:spacing w:val="1"/>
          <w:sz w:val="22"/>
        </w:rPr>
        <w:t> </w:t>
      </w:r>
      <w:r>
        <w:rPr>
          <w:sz w:val="22"/>
        </w:rPr>
        <w:t>стью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-3"/>
          <w:sz w:val="22"/>
        </w:rPr>
        <w:t> </w:t>
      </w:r>
      <w:r>
        <w:rPr>
          <w:sz w:val="22"/>
        </w:rPr>
        <w:t>надежностью</w:t>
      </w:r>
      <w:r>
        <w:rPr>
          <w:spacing w:val="-4"/>
          <w:sz w:val="22"/>
        </w:rPr>
        <w:t> </w:t>
      </w:r>
      <w:r>
        <w:rPr>
          <w:sz w:val="22"/>
        </w:rPr>
        <w:t>каркаса.</w:t>
      </w:r>
    </w:p>
    <w:p>
      <w:pPr>
        <w:pStyle w:val="BodyText"/>
        <w:spacing w:before="1"/>
        <w:rPr>
          <w:sz w:val="22"/>
        </w:rPr>
      </w:pPr>
    </w:p>
    <w:p>
      <w:pPr>
        <w:spacing w:before="0"/>
        <w:ind w:left="719" w:right="787" w:firstLine="566"/>
        <w:jc w:val="left"/>
        <w:rPr>
          <w:sz w:val="22"/>
        </w:rPr>
      </w:pPr>
      <w:r>
        <w:rPr>
          <w:sz w:val="22"/>
        </w:rPr>
        <w:t>Направляющая оси X / Z с высокочастотной термообработкой, выполненная из износостойкого</w:t>
      </w:r>
      <w:r>
        <w:rPr>
          <w:spacing w:val="-59"/>
          <w:sz w:val="22"/>
        </w:rPr>
        <w:t> </w:t>
      </w:r>
      <w:r>
        <w:rPr>
          <w:sz w:val="22"/>
        </w:rPr>
        <w:t>пластика,</w:t>
      </w:r>
      <w:r>
        <w:rPr>
          <w:spacing w:val="-2"/>
          <w:sz w:val="22"/>
        </w:rPr>
        <w:t> </w:t>
      </w:r>
      <w:r>
        <w:rPr>
          <w:sz w:val="22"/>
        </w:rPr>
        <w:t>повышает</w:t>
      </w:r>
      <w:r>
        <w:rPr>
          <w:spacing w:val="-2"/>
          <w:sz w:val="22"/>
        </w:rPr>
        <w:t> </w:t>
      </w:r>
      <w:r>
        <w:rPr>
          <w:sz w:val="22"/>
        </w:rPr>
        <w:t>точность</w:t>
      </w:r>
      <w:r>
        <w:rPr>
          <w:spacing w:val="-2"/>
          <w:sz w:val="22"/>
        </w:rPr>
        <w:t> </w:t>
      </w:r>
      <w:r>
        <w:rPr>
          <w:sz w:val="22"/>
        </w:rPr>
        <w:t>и снижает</w:t>
      </w:r>
      <w:r>
        <w:rPr>
          <w:spacing w:val="-3"/>
          <w:sz w:val="22"/>
        </w:rPr>
        <w:t> </w:t>
      </w:r>
      <w:r>
        <w:rPr>
          <w:sz w:val="22"/>
        </w:rPr>
        <w:t>коэффициент</w:t>
      </w:r>
      <w:r>
        <w:rPr>
          <w:spacing w:val="-4"/>
          <w:sz w:val="22"/>
        </w:rPr>
        <w:t> </w:t>
      </w:r>
      <w:r>
        <w:rPr>
          <w:sz w:val="22"/>
        </w:rPr>
        <w:t>трения.</w:t>
      </w:r>
    </w:p>
    <w:p>
      <w:pPr>
        <w:pStyle w:val="BodyText"/>
      </w:pPr>
    </w:p>
    <w:p>
      <w:pPr>
        <w:pStyle w:val="BodyText"/>
        <w:spacing w:before="9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34">
            <wp:simplePos x="0" y="0"/>
            <wp:positionH relativeFrom="page">
              <wp:posOffset>476256</wp:posOffset>
            </wp:positionH>
            <wp:positionV relativeFrom="paragraph">
              <wp:posOffset>101543</wp:posOffset>
            </wp:positionV>
            <wp:extent cx="6684042" cy="1621536"/>
            <wp:effectExtent l="0" t="0" r="0" b="0"/>
            <wp:wrapTopAndBottom/>
            <wp:docPr id="49" name="image3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31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4042" cy="1621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pgSz w:w="11910" w:h="16850"/>
          <w:pgMar w:top="720" w:bottom="280" w:left="0" w:right="0"/>
        </w:sectPr>
      </w:pPr>
    </w:p>
    <w:p>
      <w:pPr>
        <w:pStyle w:val="Heading6"/>
        <w:ind w:left="881"/>
      </w:pPr>
      <w:r>
        <w:rPr>
          <w:color w:val="00B050"/>
        </w:rPr>
        <w:t>Стандартная</w:t>
      </w:r>
      <w:r>
        <w:rPr>
          <w:color w:val="00B050"/>
          <w:spacing w:val="-10"/>
        </w:rPr>
        <w:t> </w:t>
      </w:r>
      <w:r>
        <w:rPr>
          <w:color w:val="00B050"/>
        </w:rPr>
        <w:t>комплектация:</w:t>
      </w:r>
    </w:p>
    <w:p>
      <w:pPr>
        <w:spacing w:before="168"/>
        <w:ind w:left="881" w:right="0" w:firstLine="0"/>
        <w:jc w:val="left"/>
        <w:rPr>
          <w:sz w:val="22"/>
        </w:rPr>
      </w:pPr>
      <w:r>
        <w:rPr>
          <w:sz w:val="22"/>
        </w:rPr>
        <w:t>Контроллер</w:t>
      </w:r>
      <w:r>
        <w:rPr>
          <w:spacing w:val="-2"/>
          <w:sz w:val="22"/>
        </w:rPr>
        <w:t> </w:t>
      </w:r>
      <w:r>
        <w:rPr>
          <w:sz w:val="22"/>
        </w:rPr>
        <w:t>GSK</w:t>
      </w:r>
      <w:r>
        <w:rPr>
          <w:spacing w:val="-1"/>
          <w:sz w:val="22"/>
        </w:rPr>
        <w:t> </w:t>
      </w:r>
      <w:r>
        <w:rPr>
          <w:sz w:val="22"/>
        </w:rPr>
        <w:t>988TA</w:t>
      </w:r>
    </w:p>
    <w:p>
      <w:pPr>
        <w:spacing w:before="119"/>
        <w:ind w:left="881" w:right="863" w:firstLine="0"/>
        <w:jc w:val="left"/>
        <w:rPr>
          <w:sz w:val="22"/>
        </w:rPr>
      </w:pPr>
      <w:r>
        <w:rPr>
          <w:color w:val="292929"/>
          <w:sz w:val="22"/>
        </w:rPr>
        <w:t>4 Станционная стойка для инструментов</w:t>
      </w:r>
      <w:r>
        <w:rPr>
          <w:color w:val="292929"/>
          <w:spacing w:val="-59"/>
          <w:sz w:val="22"/>
        </w:rPr>
        <w:t> </w:t>
      </w:r>
      <w:r>
        <w:rPr>
          <w:color w:val="292929"/>
          <w:sz w:val="22"/>
        </w:rPr>
        <w:t>Конвейер</w:t>
      </w:r>
      <w:r>
        <w:rPr>
          <w:color w:val="292929"/>
          <w:spacing w:val="-1"/>
          <w:sz w:val="22"/>
        </w:rPr>
        <w:t> </w:t>
      </w:r>
      <w:r>
        <w:rPr>
          <w:color w:val="292929"/>
          <w:sz w:val="22"/>
        </w:rPr>
        <w:t>для</w:t>
      </w:r>
      <w:r>
        <w:rPr>
          <w:color w:val="292929"/>
          <w:spacing w:val="-1"/>
          <w:sz w:val="22"/>
        </w:rPr>
        <w:t> </w:t>
      </w:r>
      <w:r>
        <w:rPr>
          <w:color w:val="292929"/>
          <w:sz w:val="22"/>
        </w:rPr>
        <w:t>стружки</w:t>
      </w:r>
    </w:p>
    <w:p>
      <w:pPr>
        <w:spacing w:before="0"/>
        <w:ind w:left="881" w:right="611" w:firstLine="0"/>
        <w:jc w:val="left"/>
        <w:rPr>
          <w:sz w:val="22"/>
        </w:rPr>
      </w:pPr>
      <w:r>
        <w:rPr>
          <w:color w:val="292929"/>
          <w:sz w:val="22"/>
        </w:rPr>
        <w:t>Пневматическая система и система смазки</w:t>
      </w:r>
      <w:r>
        <w:rPr>
          <w:color w:val="292929"/>
          <w:spacing w:val="-59"/>
          <w:sz w:val="22"/>
        </w:rPr>
        <w:t> </w:t>
      </w:r>
      <w:r>
        <w:rPr>
          <w:color w:val="292929"/>
          <w:sz w:val="22"/>
        </w:rPr>
        <w:t>Автоматическая система</w:t>
      </w:r>
      <w:r>
        <w:rPr>
          <w:color w:val="292929"/>
          <w:spacing w:val="-6"/>
          <w:sz w:val="22"/>
        </w:rPr>
        <w:t> </w:t>
      </w:r>
      <w:r>
        <w:rPr>
          <w:color w:val="292929"/>
          <w:sz w:val="22"/>
        </w:rPr>
        <w:t>охлаждения</w:t>
      </w:r>
    </w:p>
    <w:p>
      <w:pPr>
        <w:spacing w:before="0"/>
        <w:ind w:left="881" w:right="3151" w:firstLine="0"/>
        <w:jc w:val="left"/>
        <w:rPr>
          <w:sz w:val="22"/>
        </w:rPr>
      </w:pPr>
      <w:r>
        <w:rPr>
          <w:color w:val="292929"/>
          <w:sz w:val="22"/>
        </w:rPr>
        <w:t>Рабочая лампа</w:t>
      </w:r>
      <w:r>
        <w:rPr>
          <w:color w:val="292929"/>
          <w:spacing w:val="1"/>
          <w:sz w:val="22"/>
        </w:rPr>
        <w:t> </w:t>
      </w:r>
      <w:r>
        <w:rPr>
          <w:color w:val="292929"/>
          <w:sz w:val="22"/>
        </w:rPr>
        <w:t>Сигнальная</w:t>
      </w:r>
      <w:r>
        <w:rPr>
          <w:color w:val="292929"/>
          <w:spacing w:val="-5"/>
          <w:sz w:val="22"/>
        </w:rPr>
        <w:t> </w:t>
      </w:r>
      <w:r>
        <w:rPr>
          <w:color w:val="292929"/>
          <w:sz w:val="22"/>
        </w:rPr>
        <w:t>лампа</w:t>
      </w:r>
    </w:p>
    <w:p>
      <w:pPr>
        <w:spacing w:before="2"/>
        <w:ind w:left="881" w:right="0" w:firstLine="0"/>
        <w:jc w:val="left"/>
        <w:rPr>
          <w:sz w:val="22"/>
        </w:rPr>
      </w:pPr>
      <w:r>
        <w:rPr>
          <w:color w:val="292929"/>
          <w:sz w:val="22"/>
        </w:rPr>
        <w:t>Подключаемый</w:t>
      </w:r>
      <w:r>
        <w:rPr>
          <w:color w:val="292929"/>
          <w:spacing w:val="-4"/>
          <w:sz w:val="22"/>
        </w:rPr>
        <w:t> </w:t>
      </w:r>
      <w:r>
        <w:rPr>
          <w:color w:val="292929"/>
          <w:sz w:val="22"/>
        </w:rPr>
        <w:t>джойстик</w:t>
      </w:r>
      <w:r>
        <w:rPr>
          <w:color w:val="292929"/>
          <w:spacing w:val="-4"/>
          <w:sz w:val="22"/>
        </w:rPr>
        <w:t> </w:t>
      </w:r>
      <w:r>
        <w:rPr>
          <w:color w:val="292929"/>
          <w:sz w:val="22"/>
        </w:rPr>
        <w:t>управления</w:t>
      </w:r>
    </w:p>
    <w:p>
      <w:pPr>
        <w:pStyle w:val="Heading6"/>
        <w:spacing w:before="124"/>
        <w:ind w:left="881"/>
      </w:pPr>
      <w:r>
        <w:rPr>
          <w:color w:val="00B050"/>
          <w:spacing w:val="-1"/>
        </w:rPr>
        <w:t>Дополнительная</w:t>
      </w:r>
      <w:r>
        <w:rPr>
          <w:color w:val="00B050"/>
          <w:spacing w:val="-12"/>
        </w:rPr>
        <w:t> </w:t>
      </w:r>
      <w:r>
        <w:rPr>
          <w:color w:val="00B050"/>
        </w:rPr>
        <w:t>комплектация:</w:t>
      </w:r>
    </w:p>
    <w:p>
      <w:pPr>
        <w:pStyle w:val="BodyText"/>
        <w:spacing w:before="1"/>
        <w:rPr>
          <w:b/>
          <w:sz w:val="22"/>
        </w:rPr>
      </w:pPr>
    </w:p>
    <w:p>
      <w:pPr>
        <w:spacing w:line="352" w:lineRule="auto" w:before="0"/>
        <w:ind w:left="881" w:right="1197" w:firstLine="0"/>
        <w:jc w:val="left"/>
        <w:rPr>
          <w:sz w:val="22"/>
        </w:rPr>
      </w:pPr>
      <w:r>
        <w:rPr>
          <w:sz w:val="22"/>
        </w:rPr>
        <w:t>Контроллеры FANUC, SIEMENS и др.</w:t>
      </w:r>
      <w:r>
        <w:rPr>
          <w:spacing w:val="-59"/>
          <w:sz w:val="22"/>
        </w:rPr>
        <w:t> </w:t>
      </w:r>
      <w:r>
        <w:rPr>
          <w:color w:val="262626"/>
          <w:sz w:val="22"/>
        </w:rPr>
        <w:t>Шпиндель</w:t>
      </w:r>
      <w:r>
        <w:rPr>
          <w:color w:val="262626"/>
          <w:spacing w:val="-2"/>
          <w:sz w:val="22"/>
        </w:rPr>
        <w:t> </w:t>
      </w:r>
      <w:r>
        <w:rPr>
          <w:color w:val="262626"/>
          <w:sz w:val="22"/>
        </w:rPr>
        <w:t>BT50</w:t>
      </w:r>
    </w:p>
    <w:p>
      <w:pPr>
        <w:spacing w:before="0"/>
        <w:ind w:left="881" w:right="0" w:firstLine="0"/>
        <w:jc w:val="left"/>
        <w:rPr>
          <w:sz w:val="22"/>
        </w:rPr>
      </w:pPr>
      <w:r>
        <w:rPr>
          <w:color w:val="262626"/>
          <w:sz w:val="22"/>
        </w:rPr>
        <w:t>Магазин</w:t>
      </w:r>
      <w:r>
        <w:rPr>
          <w:color w:val="262626"/>
          <w:spacing w:val="-2"/>
          <w:sz w:val="22"/>
        </w:rPr>
        <w:t> </w:t>
      </w:r>
      <w:r>
        <w:rPr>
          <w:color w:val="262626"/>
          <w:sz w:val="22"/>
        </w:rPr>
        <w:t>инструментов</w:t>
      </w:r>
      <w:r>
        <w:rPr>
          <w:color w:val="262626"/>
          <w:spacing w:val="57"/>
          <w:sz w:val="22"/>
        </w:rPr>
        <w:t> </w:t>
      </w:r>
      <w:r>
        <w:rPr>
          <w:color w:val="262626"/>
          <w:sz w:val="22"/>
        </w:rPr>
        <w:t>на</w:t>
      </w:r>
      <w:r>
        <w:rPr>
          <w:color w:val="262626"/>
          <w:spacing w:val="-2"/>
          <w:sz w:val="22"/>
        </w:rPr>
        <w:t> </w:t>
      </w:r>
      <w:r>
        <w:rPr>
          <w:color w:val="262626"/>
          <w:sz w:val="22"/>
        </w:rPr>
        <w:t>16</w:t>
      </w:r>
      <w:r>
        <w:rPr>
          <w:color w:val="262626"/>
          <w:spacing w:val="-2"/>
          <w:sz w:val="22"/>
        </w:rPr>
        <w:t> </w:t>
      </w:r>
      <w:r>
        <w:rPr>
          <w:color w:val="262626"/>
          <w:sz w:val="22"/>
        </w:rPr>
        <w:t>инструментов</w:t>
      </w:r>
      <w:r>
        <w:rPr>
          <w:color w:val="262626"/>
          <w:spacing w:val="-3"/>
          <w:sz w:val="22"/>
        </w:rPr>
        <w:t> </w:t>
      </w:r>
      <w:r>
        <w:rPr>
          <w:color w:val="262626"/>
          <w:sz w:val="22"/>
        </w:rPr>
        <w:t>BT50</w:t>
      </w:r>
    </w:p>
    <w:p>
      <w:pPr>
        <w:spacing w:before="122"/>
        <w:ind w:left="881" w:right="0" w:firstLine="0"/>
        <w:jc w:val="left"/>
        <w:rPr>
          <w:sz w:val="22"/>
        </w:rPr>
      </w:pPr>
      <w:r>
        <w:rPr>
          <w:color w:val="262626"/>
          <w:sz w:val="22"/>
        </w:rPr>
        <w:t>Кондиционер</w:t>
      </w:r>
      <w:r>
        <w:rPr>
          <w:color w:val="262626"/>
          <w:spacing w:val="-6"/>
          <w:sz w:val="22"/>
        </w:rPr>
        <w:t> </w:t>
      </w:r>
      <w:r>
        <w:rPr>
          <w:color w:val="262626"/>
          <w:sz w:val="22"/>
        </w:rPr>
        <w:t>электрошкафа</w:t>
      </w:r>
    </w:p>
    <w:p>
      <w:pPr>
        <w:spacing w:before="119"/>
        <w:ind w:left="881" w:right="0" w:firstLine="0"/>
        <w:jc w:val="left"/>
        <w:rPr>
          <w:sz w:val="22"/>
        </w:rPr>
      </w:pPr>
      <w:r>
        <w:rPr>
          <w:color w:val="262626"/>
          <w:sz w:val="22"/>
        </w:rPr>
        <w:t>Система</w:t>
      </w:r>
      <w:r>
        <w:rPr>
          <w:color w:val="262626"/>
          <w:spacing w:val="-5"/>
          <w:sz w:val="22"/>
        </w:rPr>
        <w:t> </w:t>
      </w:r>
      <w:r>
        <w:rPr>
          <w:color w:val="262626"/>
          <w:sz w:val="22"/>
        </w:rPr>
        <w:t>измерения</w:t>
      </w:r>
      <w:r>
        <w:rPr>
          <w:color w:val="262626"/>
          <w:spacing w:val="-5"/>
          <w:sz w:val="22"/>
        </w:rPr>
        <w:t> </w:t>
      </w:r>
      <w:r>
        <w:rPr>
          <w:color w:val="262626"/>
          <w:sz w:val="22"/>
        </w:rPr>
        <w:t>инструментов</w:t>
      </w:r>
      <w:r>
        <w:rPr>
          <w:color w:val="262626"/>
          <w:spacing w:val="-5"/>
          <w:sz w:val="22"/>
        </w:rPr>
        <w:t> </w:t>
      </w:r>
      <w:r>
        <w:rPr>
          <w:color w:val="262626"/>
          <w:sz w:val="22"/>
        </w:rPr>
        <w:t>RENISHAW</w:t>
      </w:r>
    </w:p>
    <w:p>
      <w:pPr>
        <w:pStyle w:val="Heading6"/>
      </w:pPr>
      <w:r>
        <w:rPr>
          <w:b w:val="0"/>
        </w:rPr>
        <w:br w:type="column"/>
      </w:r>
      <w:r>
        <w:rPr>
          <w:color w:val="00B050"/>
        </w:rPr>
        <w:t>Standard</w:t>
      </w:r>
      <w:r>
        <w:rPr>
          <w:color w:val="00B050"/>
          <w:spacing w:val="-16"/>
        </w:rPr>
        <w:t> </w:t>
      </w:r>
      <w:r>
        <w:rPr>
          <w:color w:val="00B050"/>
        </w:rPr>
        <w:t>Accessories:</w:t>
      </w:r>
    </w:p>
    <w:p>
      <w:pPr>
        <w:pStyle w:val="BodyText"/>
        <w:spacing w:line="304" w:lineRule="auto" w:before="119"/>
        <w:ind w:left="459" w:right="3454"/>
      </w:pPr>
      <w:r>
        <w:rPr/>
        <w:t>Controller</w:t>
      </w:r>
      <w:r>
        <w:rPr>
          <w:spacing w:val="-7"/>
        </w:rPr>
        <w:t> </w:t>
      </w:r>
      <w:r>
        <w:rPr/>
        <w:t>GSK</w:t>
      </w:r>
      <w:r>
        <w:rPr>
          <w:spacing w:val="-10"/>
        </w:rPr>
        <w:t> </w:t>
      </w:r>
      <w:r>
        <w:rPr/>
        <w:t>988TA</w:t>
      </w:r>
      <w:r>
        <w:rPr>
          <w:spacing w:val="-52"/>
        </w:rPr>
        <w:t> </w:t>
      </w:r>
      <w:r>
        <w:rPr/>
        <w:t>4 Station Toolpost</w:t>
      </w:r>
      <w:r>
        <w:rPr>
          <w:spacing w:val="1"/>
        </w:rPr>
        <w:t> </w:t>
      </w:r>
      <w:r>
        <w:rPr/>
        <w:t>Chip</w:t>
      </w:r>
      <w:r>
        <w:rPr>
          <w:spacing w:val="-2"/>
        </w:rPr>
        <w:t> </w:t>
      </w:r>
      <w:r>
        <w:rPr/>
        <w:t>Conveyor</w:t>
      </w:r>
    </w:p>
    <w:p>
      <w:pPr>
        <w:pStyle w:val="BodyText"/>
        <w:spacing w:line="304" w:lineRule="auto"/>
        <w:ind w:left="459" w:right="2386"/>
      </w:pPr>
      <w:r>
        <w:rPr/>
        <w:t>Pneumatic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Lubrication</w:t>
      </w:r>
      <w:r>
        <w:rPr>
          <w:spacing w:val="-5"/>
        </w:rPr>
        <w:t> </w:t>
      </w:r>
      <w:r>
        <w:rPr/>
        <w:t>system</w:t>
      </w:r>
      <w:r>
        <w:rPr>
          <w:spacing w:val="-53"/>
        </w:rPr>
        <w:t> </w:t>
      </w:r>
      <w:r>
        <w:rPr/>
        <w:t>Auto</w:t>
      </w:r>
      <w:r>
        <w:rPr>
          <w:spacing w:val="-2"/>
        </w:rPr>
        <w:t> </w:t>
      </w:r>
      <w:r>
        <w:rPr/>
        <w:t>Coolant</w:t>
      </w:r>
      <w:r>
        <w:rPr>
          <w:spacing w:val="-1"/>
        </w:rPr>
        <w:t> </w:t>
      </w:r>
      <w:r>
        <w:rPr/>
        <w:t>system</w:t>
      </w:r>
    </w:p>
    <w:p>
      <w:pPr>
        <w:pStyle w:val="BodyText"/>
        <w:spacing w:line="304" w:lineRule="auto" w:before="2"/>
        <w:ind w:left="459" w:right="4364"/>
        <w:jc w:val="both"/>
      </w:pPr>
      <w:r>
        <w:rPr/>
        <w:t>Work Lamp</w:t>
      </w:r>
      <w:r>
        <w:rPr>
          <w:spacing w:val="1"/>
        </w:rPr>
        <w:t> </w:t>
      </w:r>
      <w:r>
        <w:rPr/>
        <w:t>Alarm Lamp</w:t>
      </w:r>
      <w:r>
        <w:rPr>
          <w:spacing w:val="-53"/>
        </w:rPr>
        <w:t> </w:t>
      </w:r>
      <w:r>
        <w:rPr/>
        <w:t>MPG</w:t>
      </w:r>
    </w:p>
    <w:p>
      <w:pPr>
        <w:pStyle w:val="Heading6"/>
        <w:spacing w:before="56"/>
      </w:pPr>
      <w:r>
        <w:rPr>
          <w:color w:val="00B050"/>
        </w:rPr>
        <w:t>Optional</w:t>
      </w:r>
      <w:r>
        <w:rPr>
          <w:color w:val="00B050"/>
          <w:spacing w:val="-5"/>
        </w:rPr>
        <w:t> </w:t>
      </w:r>
      <w:r>
        <w:rPr>
          <w:color w:val="00B050"/>
        </w:rPr>
        <w:t>Accessories:</w:t>
      </w:r>
    </w:p>
    <w:p>
      <w:pPr>
        <w:spacing w:line="352" w:lineRule="auto" w:before="168"/>
        <w:ind w:left="459" w:right="1147" w:firstLine="0"/>
        <w:jc w:val="left"/>
        <w:rPr>
          <w:sz w:val="22"/>
        </w:rPr>
      </w:pPr>
      <w:r>
        <w:rPr>
          <w:sz w:val="22"/>
        </w:rPr>
        <w:t>FANUC, SIEMENS or other brand controller</w:t>
      </w:r>
      <w:r>
        <w:rPr>
          <w:spacing w:val="-59"/>
          <w:sz w:val="22"/>
        </w:rPr>
        <w:t> </w:t>
      </w:r>
      <w:r>
        <w:rPr>
          <w:sz w:val="22"/>
        </w:rPr>
        <w:t>BT50 Spindle</w:t>
      </w:r>
    </w:p>
    <w:p>
      <w:pPr>
        <w:spacing w:line="355" w:lineRule="auto" w:before="0"/>
        <w:ind w:left="459" w:right="2408" w:firstLine="0"/>
        <w:jc w:val="left"/>
        <w:rPr>
          <w:sz w:val="22"/>
        </w:rPr>
      </w:pPr>
      <w:r>
        <w:rPr>
          <w:sz w:val="22"/>
        </w:rPr>
        <w:t>BT50 16T Tool magazine</w:t>
      </w:r>
      <w:r>
        <w:rPr>
          <w:spacing w:val="1"/>
          <w:sz w:val="22"/>
        </w:rPr>
        <w:t> </w:t>
      </w:r>
      <w:r>
        <w:rPr>
          <w:sz w:val="22"/>
        </w:rPr>
        <w:t>Electric</w:t>
      </w:r>
      <w:r>
        <w:rPr>
          <w:spacing w:val="-5"/>
          <w:sz w:val="22"/>
        </w:rPr>
        <w:t> </w:t>
      </w:r>
      <w:r>
        <w:rPr>
          <w:sz w:val="22"/>
        </w:rPr>
        <w:t>cabinet</w:t>
      </w:r>
      <w:r>
        <w:rPr>
          <w:spacing w:val="-4"/>
          <w:sz w:val="22"/>
        </w:rPr>
        <w:t> </w:t>
      </w:r>
      <w:r>
        <w:rPr>
          <w:sz w:val="22"/>
        </w:rPr>
        <w:t>air</w:t>
      </w:r>
      <w:r>
        <w:rPr>
          <w:spacing w:val="-5"/>
          <w:sz w:val="22"/>
        </w:rPr>
        <w:t> </w:t>
      </w:r>
      <w:r>
        <w:rPr>
          <w:sz w:val="22"/>
        </w:rPr>
        <w:t>conditioning</w:t>
      </w:r>
    </w:p>
    <w:p>
      <w:pPr>
        <w:spacing w:line="251" w:lineRule="exact" w:before="0"/>
        <w:ind w:left="459" w:right="0" w:firstLine="0"/>
        <w:jc w:val="left"/>
        <w:rPr>
          <w:sz w:val="22"/>
        </w:rPr>
      </w:pPr>
      <w:r>
        <w:rPr>
          <w:sz w:val="22"/>
        </w:rPr>
        <w:t>RENISHAW Instrument</w:t>
      </w:r>
      <w:r>
        <w:rPr>
          <w:spacing w:val="-7"/>
          <w:sz w:val="22"/>
        </w:rPr>
        <w:t> </w:t>
      </w:r>
      <w:r>
        <w:rPr>
          <w:sz w:val="22"/>
        </w:rPr>
        <w:t>Measurement</w:t>
      </w:r>
      <w:r>
        <w:rPr>
          <w:spacing w:val="-6"/>
          <w:sz w:val="22"/>
        </w:rPr>
        <w:t> </w:t>
      </w:r>
      <w:r>
        <w:rPr>
          <w:sz w:val="22"/>
        </w:rPr>
        <w:t>System</w:t>
      </w:r>
    </w:p>
    <w:p>
      <w:pPr>
        <w:spacing w:after="0" w:line="251" w:lineRule="exact"/>
        <w:jc w:val="left"/>
        <w:rPr>
          <w:sz w:val="22"/>
        </w:rPr>
        <w:sectPr>
          <w:type w:val="continuous"/>
          <w:pgSz w:w="11910" w:h="16850"/>
          <w:pgMar w:top="720" w:bottom="280" w:left="0" w:right="0"/>
          <w:cols w:num="2" w:equalWidth="0">
            <w:col w:w="5964" w:space="40"/>
            <w:col w:w="5906"/>
          </w:cols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5249024"/>
            <wp:effectExtent l="0" t="0" r="0" b="0"/>
            <wp:wrapNone/>
            <wp:docPr id="51" name="image3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32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5249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3"/>
        </w:rPr>
      </w:pPr>
    </w:p>
    <w:tbl>
      <w:tblPr>
        <w:tblW w:w="0" w:type="auto"/>
        <w:jc w:val="left"/>
        <w:tblInd w:w="7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5"/>
        <w:gridCol w:w="2156"/>
        <w:gridCol w:w="2533"/>
        <w:gridCol w:w="2888"/>
      </w:tblGrid>
      <w:tr>
        <w:trPr>
          <w:trHeight w:val="428" w:hRule="atLeast"/>
        </w:trPr>
        <w:tc>
          <w:tcPr>
            <w:tcW w:w="104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11"/>
              <w:jc w:val="left"/>
              <w:rPr>
                <w:sz w:val="11"/>
              </w:rPr>
            </w:pPr>
          </w:p>
          <w:p>
            <w:pPr>
              <w:pStyle w:val="TableParagraph"/>
              <w:tabs>
                <w:tab w:pos="6049" w:val="left" w:leader="none"/>
                <w:tab w:pos="8760" w:val="left" w:leader="none"/>
              </w:tabs>
              <w:ind w:left="1178"/>
              <w:jc w:val="left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Технические</w:t>
            </w:r>
            <w:r>
              <w:rPr>
                <w:b/>
                <w:color w:val="FFFFFF"/>
                <w:spacing w:val="7"/>
                <w:sz w:val="12"/>
              </w:rPr>
              <w:t> </w:t>
            </w:r>
            <w:r>
              <w:rPr>
                <w:b/>
                <w:color w:val="FFFFFF"/>
                <w:sz w:val="12"/>
              </w:rPr>
              <w:t>характеристики</w:t>
            </w:r>
            <w:r>
              <w:rPr>
                <w:b/>
                <w:color w:val="FFFFFF"/>
                <w:spacing w:val="4"/>
                <w:sz w:val="12"/>
              </w:rPr>
              <w:t> </w:t>
            </w:r>
            <w:r>
              <w:rPr>
                <w:b/>
                <w:color w:val="FFFFFF"/>
                <w:sz w:val="12"/>
              </w:rPr>
              <w:t>/</w:t>
            </w:r>
            <w:r>
              <w:rPr>
                <w:b/>
                <w:color w:val="FFFFFF"/>
                <w:spacing w:val="6"/>
                <w:sz w:val="12"/>
              </w:rPr>
              <w:t> </w:t>
            </w:r>
            <w:r>
              <w:rPr>
                <w:b/>
                <w:color w:val="FFFFFF"/>
                <w:sz w:val="12"/>
              </w:rPr>
              <w:t>Specifications</w:t>
              <w:tab/>
              <w:t>VTL1600</w:t>
              <w:tab/>
              <w:t>VTL1900</w:t>
            </w:r>
          </w:p>
        </w:tc>
      </w:tr>
      <w:tr>
        <w:trPr>
          <w:trHeight w:val="334" w:hRule="atLeast"/>
        </w:trPr>
        <w:tc>
          <w:tcPr>
            <w:tcW w:w="5031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92"/>
              <w:ind w:left="1574"/>
              <w:jc w:val="left"/>
              <w:rPr>
                <w:sz w:val="12"/>
              </w:rPr>
            </w:pPr>
            <w:r>
              <w:rPr>
                <w:spacing w:val="-5"/>
                <w:sz w:val="12"/>
              </w:rPr>
              <w:t>Диаметр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вращения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/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Turning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diameter</w:t>
            </w:r>
          </w:p>
        </w:tc>
        <w:tc>
          <w:tcPr>
            <w:tcW w:w="2533" w:type="dxa"/>
            <w:tcBorders>
              <w:top w:val="nil"/>
            </w:tcBorders>
          </w:tcPr>
          <w:p>
            <w:pPr>
              <w:pStyle w:val="TableParagraph"/>
              <w:spacing w:before="92"/>
              <w:ind w:left="630" w:right="623"/>
              <w:rPr>
                <w:sz w:val="12"/>
              </w:rPr>
            </w:pPr>
            <w:r>
              <w:rPr>
                <w:sz w:val="12"/>
              </w:rPr>
              <w:t>1600mm</w:t>
            </w:r>
          </w:p>
        </w:tc>
        <w:tc>
          <w:tcPr>
            <w:tcW w:w="2888" w:type="dxa"/>
            <w:tcBorders>
              <w:top w:val="nil"/>
            </w:tcBorders>
          </w:tcPr>
          <w:p>
            <w:pPr>
              <w:pStyle w:val="TableParagraph"/>
              <w:spacing w:before="92"/>
              <w:ind w:left="815" w:right="806"/>
              <w:rPr>
                <w:sz w:val="12"/>
              </w:rPr>
            </w:pPr>
            <w:r>
              <w:rPr>
                <w:sz w:val="12"/>
              </w:rPr>
              <w:t>1900mm</w:t>
            </w:r>
          </w:p>
        </w:tc>
      </w:tr>
      <w:tr>
        <w:trPr>
          <w:trHeight w:val="320" w:hRule="atLeast"/>
        </w:trPr>
        <w:tc>
          <w:tcPr>
            <w:tcW w:w="5031" w:type="dxa"/>
            <w:gridSpan w:val="2"/>
          </w:tcPr>
          <w:p>
            <w:pPr>
              <w:pStyle w:val="TableParagraph"/>
              <w:spacing w:before="85"/>
              <w:ind w:left="1601"/>
              <w:jc w:val="left"/>
              <w:rPr>
                <w:sz w:val="12"/>
              </w:rPr>
            </w:pPr>
            <w:r>
              <w:rPr>
                <w:spacing w:val="-6"/>
                <w:sz w:val="12"/>
              </w:rPr>
              <w:t>Диаметр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обработки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/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Swing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diameter</w:t>
            </w:r>
          </w:p>
        </w:tc>
        <w:tc>
          <w:tcPr>
            <w:tcW w:w="2533" w:type="dxa"/>
          </w:tcPr>
          <w:p>
            <w:pPr>
              <w:pStyle w:val="TableParagraph"/>
              <w:spacing w:before="85"/>
              <w:ind w:left="630" w:right="623"/>
              <w:rPr>
                <w:sz w:val="12"/>
              </w:rPr>
            </w:pPr>
            <w:r>
              <w:rPr>
                <w:sz w:val="12"/>
              </w:rPr>
              <w:t>1900mm</w:t>
            </w:r>
          </w:p>
        </w:tc>
        <w:tc>
          <w:tcPr>
            <w:tcW w:w="2888" w:type="dxa"/>
          </w:tcPr>
          <w:p>
            <w:pPr>
              <w:pStyle w:val="TableParagraph"/>
              <w:spacing w:before="85"/>
              <w:ind w:left="815" w:right="806"/>
              <w:rPr>
                <w:sz w:val="12"/>
              </w:rPr>
            </w:pPr>
            <w:r>
              <w:rPr>
                <w:sz w:val="12"/>
              </w:rPr>
              <w:t>2000mm</w:t>
            </w:r>
          </w:p>
        </w:tc>
      </w:tr>
      <w:tr>
        <w:trPr>
          <w:trHeight w:val="323" w:hRule="atLeast"/>
        </w:trPr>
        <w:tc>
          <w:tcPr>
            <w:tcW w:w="5031" w:type="dxa"/>
            <w:gridSpan w:val="2"/>
          </w:tcPr>
          <w:p>
            <w:pPr>
              <w:pStyle w:val="TableParagraph"/>
              <w:spacing w:before="85"/>
              <w:ind w:left="1380"/>
              <w:jc w:val="left"/>
              <w:rPr>
                <w:sz w:val="12"/>
              </w:rPr>
            </w:pPr>
            <w:r>
              <w:rPr>
                <w:spacing w:val="-5"/>
                <w:sz w:val="12"/>
              </w:rPr>
              <w:t>Диаметр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рабочего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стола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/</w:t>
            </w:r>
            <w:r>
              <w:rPr>
                <w:spacing w:val="-17"/>
                <w:sz w:val="12"/>
              </w:rPr>
              <w:t> </w:t>
            </w:r>
            <w:r>
              <w:rPr>
                <w:spacing w:val="-5"/>
                <w:sz w:val="12"/>
              </w:rPr>
              <w:t>Worktable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diameter</w:t>
            </w:r>
          </w:p>
        </w:tc>
        <w:tc>
          <w:tcPr>
            <w:tcW w:w="2533" w:type="dxa"/>
          </w:tcPr>
          <w:p>
            <w:pPr>
              <w:pStyle w:val="TableParagraph"/>
              <w:spacing w:before="85"/>
              <w:ind w:left="630" w:right="623"/>
              <w:rPr>
                <w:sz w:val="12"/>
              </w:rPr>
            </w:pPr>
            <w:r>
              <w:rPr>
                <w:sz w:val="12"/>
              </w:rPr>
              <w:t>1400mm</w:t>
            </w:r>
          </w:p>
        </w:tc>
        <w:tc>
          <w:tcPr>
            <w:tcW w:w="2888" w:type="dxa"/>
          </w:tcPr>
          <w:p>
            <w:pPr>
              <w:pStyle w:val="TableParagraph"/>
              <w:spacing w:before="85"/>
              <w:ind w:left="815" w:right="806"/>
              <w:rPr>
                <w:sz w:val="12"/>
              </w:rPr>
            </w:pPr>
            <w:r>
              <w:rPr>
                <w:sz w:val="12"/>
              </w:rPr>
              <w:t>1600mm</w:t>
            </w:r>
          </w:p>
        </w:tc>
      </w:tr>
      <w:tr>
        <w:trPr>
          <w:trHeight w:val="322" w:hRule="atLeast"/>
        </w:trPr>
        <w:tc>
          <w:tcPr>
            <w:tcW w:w="5031" w:type="dxa"/>
            <w:gridSpan w:val="2"/>
          </w:tcPr>
          <w:p>
            <w:pPr>
              <w:pStyle w:val="TableParagraph"/>
              <w:spacing w:before="85"/>
              <w:ind w:left="1234"/>
              <w:jc w:val="left"/>
              <w:rPr>
                <w:sz w:val="12"/>
              </w:rPr>
            </w:pPr>
            <w:r>
              <w:rPr>
                <w:spacing w:val="-6"/>
                <w:sz w:val="12"/>
              </w:rPr>
              <w:t>Вес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обрабатываемой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детали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/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Weight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of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work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piece</w:t>
            </w:r>
          </w:p>
        </w:tc>
        <w:tc>
          <w:tcPr>
            <w:tcW w:w="2533" w:type="dxa"/>
          </w:tcPr>
          <w:p>
            <w:pPr>
              <w:pStyle w:val="TableParagraph"/>
              <w:spacing w:before="85"/>
              <w:ind w:left="630" w:right="623"/>
              <w:rPr>
                <w:sz w:val="12"/>
              </w:rPr>
            </w:pPr>
            <w:r>
              <w:rPr>
                <w:sz w:val="12"/>
              </w:rPr>
              <w:t>5T</w:t>
            </w:r>
          </w:p>
        </w:tc>
        <w:tc>
          <w:tcPr>
            <w:tcW w:w="2888" w:type="dxa"/>
          </w:tcPr>
          <w:p>
            <w:pPr>
              <w:pStyle w:val="TableParagraph"/>
              <w:spacing w:before="85"/>
              <w:ind w:left="815" w:right="806"/>
              <w:rPr>
                <w:sz w:val="12"/>
              </w:rPr>
            </w:pPr>
            <w:r>
              <w:rPr>
                <w:sz w:val="12"/>
              </w:rPr>
              <w:t>8T</w:t>
            </w:r>
          </w:p>
        </w:tc>
      </w:tr>
      <w:tr>
        <w:trPr>
          <w:trHeight w:val="325" w:hRule="atLeast"/>
        </w:trPr>
        <w:tc>
          <w:tcPr>
            <w:tcW w:w="5031" w:type="dxa"/>
            <w:gridSpan w:val="2"/>
          </w:tcPr>
          <w:p>
            <w:pPr>
              <w:pStyle w:val="TableParagraph"/>
              <w:spacing w:before="87"/>
              <w:ind w:left="932"/>
              <w:jc w:val="left"/>
              <w:rPr>
                <w:sz w:val="12"/>
              </w:rPr>
            </w:pPr>
            <w:r>
              <w:rPr>
                <w:spacing w:val="-5"/>
                <w:sz w:val="12"/>
              </w:rPr>
              <w:t>Диапазон</w:t>
            </w:r>
            <w:r>
              <w:rPr>
                <w:spacing w:val="-16"/>
                <w:sz w:val="12"/>
              </w:rPr>
              <w:t> </w:t>
            </w:r>
            <w:r>
              <w:rPr>
                <w:spacing w:val="-5"/>
                <w:sz w:val="12"/>
              </w:rPr>
              <w:t>скоростей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рабочего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стола</w:t>
            </w:r>
            <w:r>
              <w:rPr>
                <w:spacing w:val="13"/>
                <w:sz w:val="12"/>
              </w:rPr>
              <w:t> </w:t>
            </w:r>
            <w:r>
              <w:rPr>
                <w:spacing w:val="-5"/>
                <w:sz w:val="12"/>
              </w:rPr>
              <w:t>/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Speed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range</w:t>
            </w:r>
            <w:r>
              <w:rPr>
                <w:spacing w:val="-16"/>
                <w:sz w:val="12"/>
              </w:rPr>
              <w:t> </w:t>
            </w:r>
            <w:r>
              <w:rPr>
                <w:spacing w:val="-4"/>
                <w:sz w:val="12"/>
              </w:rPr>
              <w:t>of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4"/>
                <w:sz w:val="12"/>
              </w:rPr>
              <w:t>worktable</w:t>
            </w:r>
          </w:p>
        </w:tc>
        <w:tc>
          <w:tcPr>
            <w:tcW w:w="2533" w:type="dxa"/>
          </w:tcPr>
          <w:p>
            <w:pPr>
              <w:pStyle w:val="TableParagraph"/>
              <w:spacing w:before="87"/>
              <w:ind w:left="630" w:right="622"/>
              <w:rPr>
                <w:sz w:val="12"/>
              </w:rPr>
            </w:pPr>
            <w:r>
              <w:rPr>
                <w:sz w:val="12"/>
              </w:rPr>
              <w:t>7-200r/min</w:t>
            </w:r>
          </w:p>
        </w:tc>
        <w:tc>
          <w:tcPr>
            <w:tcW w:w="2888" w:type="dxa"/>
          </w:tcPr>
          <w:p>
            <w:pPr>
              <w:pStyle w:val="TableParagraph"/>
              <w:spacing w:before="87"/>
              <w:ind w:left="816" w:right="806"/>
              <w:rPr>
                <w:sz w:val="12"/>
              </w:rPr>
            </w:pPr>
            <w:r>
              <w:rPr>
                <w:sz w:val="12"/>
              </w:rPr>
              <w:t>7-200r/min</w:t>
            </w:r>
          </w:p>
        </w:tc>
      </w:tr>
      <w:tr>
        <w:trPr>
          <w:trHeight w:val="325" w:hRule="atLeast"/>
        </w:trPr>
        <w:tc>
          <w:tcPr>
            <w:tcW w:w="2875" w:type="dxa"/>
            <w:vMerge w:val="restart"/>
          </w:tcPr>
          <w:p>
            <w:pPr>
              <w:pStyle w:val="TableParagraph"/>
              <w:jc w:val="left"/>
              <w:rPr>
                <w:sz w:val="14"/>
              </w:rPr>
            </w:pPr>
          </w:p>
          <w:p>
            <w:pPr>
              <w:pStyle w:val="TableParagraph"/>
              <w:spacing w:before="91"/>
              <w:ind w:left="89"/>
              <w:jc w:val="left"/>
              <w:rPr>
                <w:sz w:val="12"/>
              </w:rPr>
            </w:pPr>
            <w:r>
              <w:rPr>
                <w:spacing w:val="-6"/>
                <w:sz w:val="12"/>
              </w:rPr>
              <w:t>Перемещение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стойки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инструмента</w:t>
            </w:r>
            <w:r>
              <w:rPr>
                <w:spacing w:val="16"/>
                <w:sz w:val="12"/>
              </w:rPr>
              <w:t> </w:t>
            </w:r>
            <w:r>
              <w:rPr>
                <w:spacing w:val="-5"/>
                <w:sz w:val="12"/>
              </w:rPr>
              <w:t>/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Travel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of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toolpost</w:t>
            </w:r>
          </w:p>
        </w:tc>
        <w:tc>
          <w:tcPr>
            <w:tcW w:w="2156" w:type="dxa"/>
          </w:tcPr>
          <w:p>
            <w:pPr>
              <w:pStyle w:val="TableParagraph"/>
              <w:spacing w:before="87"/>
              <w:ind w:left="366" w:right="357"/>
              <w:rPr>
                <w:sz w:val="12"/>
              </w:rPr>
            </w:pPr>
            <w:r>
              <w:rPr>
                <w:spacing w:val="-6"/>
                <w:sz w:val="12"/>
              </w:rPr>
              <w:t>Горизонтальное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6"/>
                <w:sz w:val="12"/>
              </w:rPr>
              <w:t>/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Horizontal</w:t>
            </w:r>
          </w:p>
        </w:tc>
        <w:tc>
          <w:tcPr>
            <w:tcW w:w="2533" w:type="dxa"/>
          </w:tcPr>
          <w:p>
            <w:pPr>
              <w:pStyle w:val="TableParagraph"/>
              <w:spacing w:before="87"/>
              <w:ind w:left="630" w:right="623"/>
              <w:rPr>
                <w:sz w:val="12"/>
              </w:rPr>
            </w:pPr>
            <w:r>
              <w:rPr>
                <w:sz w:val="12"/>
              </w:rPr>
              <w:t>1600mm</w:t>
            </w:r>
          </w:p>
        </w:tc>
        <w:tc>
          <w:tcPr>
            <w:tcW w:w="2888" w:type="dxa"/>
          </w:tcPr>
          <w:p>
            <w:pPr>
              <w:pStyle w:val="TableParagraph"/>
              <w:spacing w:before="87"/>
              <w:ind w:left="815" w:right="806"/>
              <w:rPr>
                <w:sz w:val="12"/>
              </w:rPr>
            </w:pPr>
            <w:r>
              <w:rPr>
                <w:sz w:val="12"/>
              </w:rPr>
              <w:t>1600mm</w:t>
            </w:r>
          </w:p>
        </w:tc>
      </w:tr>
      <w:tr>
        <w:trPr>
          <w:trHeight w:val="321" w:hRule="atLeast"/>
        </w:trPr>
        <w:tc>
          <w:tcPr>
            <w:tcW w:w="28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</w:tcPr>
          <w:p>
            <w:pPr>
              <w:pStyle w:val="TableParagraph"/>
              <w:spacing w:before="85"/>
              <w:ind w:left="366" w:right="356"/>
              <w:rPr>
                <w:sz w:val="12"/>
              </w:rPr>
            </w:pPr>
            <w:r>
              <w:rPr>
                <w:spacing w:val="-6"/>
                <w:sz w:val="12"/>
              </w:rPr>
              <w:t>Вертикальное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/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5"/>
                <w:sz w:val="12"/>
              </w:rPr>
              <w:t>Vertical</w:t>
            </w:r>
          </w:p>
        </w:tc>
        <w:tc>
          <w:tcPr>
            <w:tcW w:w="2533" w:type="dxa"/>
          </w:tcPr>
          <w:p>
            <w:pPr>
              <w:pStyle w:val="TableParagraph"/>
              <w:spacing w:before="85"/>
              <w:ind w:left="630" w:right="623"/>
              <w:rPr>
                <w:sz w:val="12"/>
              </w:rPr>
            </w:pPr>
            <w:r>
              <w:rPr>
                <w:sz w:val="12"/>
              </w:rPr>
              <w:t>1000mm</w:t>
            </w:r>
          </w:p>
        </w:tc>
        <w:tc>
          <w:tcPr>
            <w:tcW w:w="2888" w:type="dxa"/>
          </w:tcPr>
          <w:p>
            <w:pPr>
              <w:pStyle w:val="TableParagraph"/>
              <w:spacing w:before="85"/>
              <w:ind w:left="815" w:right="806"/>
              <w:rPr>
                <w:sz w:val="12"/>
              </w:rPr>
            </w:pPr>
            <w:r>
              <w:rPr>
                <w:sz w:val="12"/>
              </w:rPr>
              <w:t>1000mm</w:t>
            </w:r>
          </w:p>
        </w:tc>
      </w:tr>
      <w:tr>
        <w:trPr>
          <w:trHeight w:val="322" w:hRule="atLeast"/>
        </w:trPr>
        <w:tc>
          <w:tcPr>
            <w:tcW w:w="5031" w:type="dxa"/>
            <w:gridSpan w:val="2"/>
          </w:tcPr>
          <w:p>
            <w:pPr>
              <w:pStyle w:val="TableParagraph"/>
              <w:spacing w:before="85"/>
              <w:ind w:left="1442"/>
              <w:jc w:val="left"/>
              <w:rPr>
                <w:sz w:val="12"/>
              </w:rPr>
            </w:pPr>
            <w:r>
              <w:rPr>
                <w:spacing w:val="-6"/>
                <w:sz w:val="12"/>
              </w:rPr>
              <w:t>Вместимость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6"/>
                <w:sz w:val="12"/>
              </w:rPr>
              <w:t>магазина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/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5"/>
                <w:sz w:val="12"/>
              </w:rPr>
              <w:t>Magazine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capacity</w:t>
            </w:r>
          </w:p>
        </w:tc>
        <w:tc>
          <w:tcPr>
            <w:tcW w:w="2533" w:type="dxa"/>
          </w:tcPr>
          <w:p>
            <w:pPr>
              <w:pStyle w:val="TableParagraph"/>
              <w:spacing w:before="85"/>
              <w:ind w:left="630" w:right="623"/>
              <w:rPr>
                <w:sz w:val="12"/>
              </w:rPr>
            </w:pPr>
            <w:r>
              <w:rPr>
                <w:sz w:val="12"/>
              </w:rPr>
              <w:t>16pcs</w:t>
            </w:r>
          </w:p>
        </w:tc>
        <w:tc>
          <w:tcPr>
            <w:tcW w:w="2888" w:type="dxa"/>
          </w:tcPr>
          <w:p>
            <w:pPr>
              <w:pStyle w:val="TableParagraph"/>
              <w:spacing w:before="85"/>
              <w:ind w:left="815" w:right="806"/>
              <w:rPr>
                <w:sz w:val="12"/>
              </w:rPr>
            </w:pPr>
            <w:r>
              <w:rPr>
                <w:sz w:val="12"/>
              </w:rPr>
              <w:t>16pcs</w:t>
            </w:r>
          </w:p>
        </w:tc>
      </w:tr>
      <w:tr>
        <w:trPr>
          <w:trHeight w:val="322" w:hRule="atLeast"/>
        </w:trPr>
        <w:tc>
          <w:tcPr>
            <w:tcW w:w="5031" w:type="dxa"/>
            <w:gridSpan w:val="2"/>
          </w:tcPr>
          <w:p>
            <w:pPr>
              <w:pStyle w:val="TableParagraph"/>
              <w:spacing w:before="85"/>
              <w:ind w:left="1587"/>
              <w:jc w:val="left"/>
              <w:rPr>
                <w:sz w:val="12"/>
              </w:rPr>
            </w:pPr>
            <w:r>
              <w:rPr>
                <w:spacing w:val="-5"/>
                <w:sz w:val="12"/>
              </w:rPr>
              <w:t>Держатель</w:t>
            </w:r>
            <w:r>
              <w:rPr>
                <w:spacing w:val="-16"/>
                <w:sz w:val="12"/>
              </w:rPr>
              <w:t> </w:t>
            </w:r>
            <w:r>
              <w:rPr>
                <w:spacing w:val="-5"/>
                <w:sz w:val="12"/>
              </w:rPr>
              <w:t>инструмента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/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Tool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holder</w:t>
            </w:r>
          </w:p>
        </w:tc>
        <w:tc>
          <w:tcPr>
            <w:tcW w:w="2533" w:type="dxa"/>
          </w:tcPr>
          <w:p>
            <w:pPr>
              <w:pStyle w:val="TableParagraph"/>
              <w:spacing w:before="85"/>
              <w:ind w:left="627" w:right="623"/>
              <w:rPr>
                <w:sz w:val="12"/>
              </w:rPr>
            </w:pPr>
            <w:r>
              <w:rPr>
                <w:sz w:val="12"/>
              </w:rPr>
              <w:t>BT50</w:t>
            </w:r>
          </w:p>
        </w:tc>
        <w:tc>
          <w:tcPr>
            <w:tcW w:w="2888" w:type="dxa"/>
          </w:tcPr>
          <w:p>
            <w:pPr>
              <w:pStyle w:val="TableParagraph"/>
              <w:spacing w:before="85"/>
              <w:ind w:left="812" w:right="806"/>
              <w:rPr>
                <w:sz w:val="12"/>
              </w:rPr>
            </w:pPr>
            <w:r>
              <w:rPr>
                <w:sz w:val="12"/>
              </w:rPr>
              <w:t>BT50</w:t>
            </w:r>
          </w:p>
        </w:tc>
      </w:tr>
      <w:tr>
        <w:trPr>
          <w:trHeight w:val="327" w:hRule="atLeast"/>
        </w:trPr>
        <w:tc>
          <w:tcPr>
            <w:tcW w:w="5031" w:type="dxa"/>
            <w:gridSpan w:val="2"/>
          </w:tcPr>
          <w:p>
            <w:pPr>
              <w:pStyle w:val="TableParagraph"/>
              <w:spacing w:before="87"/>
              <w:ind w:left="1696" w:right="1683"/>
              <w:rPr>
                <w:sz w:val="12"/>
              </w:rPr>
            </w:pPr>
            <w:r>
              <w:rPr>
                <w:spacing w:val="-5"/>
                <w:sz w:val="12"/>
              </w:rPr>
              <w:t>Вес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инструмента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/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Tool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weight</w:t>
            </w:r>
          </w:p>
        </w:tc>
        <w:tc>
          <w:tcPr>
            <w:tcW w:w="2533" w:type="dxa"/>
          </w:tcPr>
          <w:p>
            <w:pPr>
              <w:pStyle w:val="TableParagraph"/>
              <w:spacing w:before="87"/>
              <w:ind w:left="630" w:right="622"/>
              <w:rPr>
                <w:sz w:val="12"/>
              </w:rPr>
            </w:pPr>
            <w:r>
              <w:rPr>
                <w:sz w:val="12"/>
              </w:rPr>
              <w:t>15kg</w:t>
            </w:r>
          </w:p>
        </w:tc>
        <w:tc>
          <w:tcPr>
            <w:tcW w:w="2888" w:type="dxa"/>
          </w:tcPr>
          <w:p>
            <w:pPr>
              <w:pStyle w:val="TableParagraph"/>
              <w:spacing w:before="87"/>
              <w:ind w:left="816" w:right="806"/>
              <w:rPr>
                <w:sz w:val="12"/>
              </w:rPr>
            </w:pPr>
            <w:r>
              <w:rPr>
                <w:sz w:val="12"/>
              </w:rPr>
              <w:t>15kg</w:t>
            </w:r>
          </w:p>
        </w:tc>
      </w:tr>
      <w:tr>
        <w:trPr>
          <w:trHeight w:val="322" w:hRule="atLeast"/>
        </w:trPr>
        <w:tc>
          <w:tcPr>
            <w:tcW w:w="5031" w:type="dxa"/>
            <w:gridSpan w:val="2"/>
          </w:tcPr>
          <w:p>
            <w:pPr>
              <w:pStyle w:val="TableParagraph"/>
              <w:spacing w:before="85"/>
              <w:ind w:left="1696" w:right="1683"/>
              <w:rPr>
                <w:sz w:val="12"/>
              </w:rPr>
            </w:pPr>
            <w:r>
              <w:rPr>
                <w:spacing w:val="-5"/>
                <w:sz w:val="12"/>
              </w:rPr>
              <w:t>Длина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инструмента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/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Tool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length</w:t>
            </w:r>
          </w:p>
        </w:tc>
        <w:tc>
          <w:tcPr>
            <w:tcW w:w="2533" w:type="dxa"/>
          </w:tcPr>
          <w:p>
            <w:pPr>
              <w:pStyle w:val="TableParagraph"/>
              <w:spacing w:before="85"/>
              <w:ind w:left="630" w:right="623"/>
              <w:rPr>
                <w:sz w:val="12"/>
              </w:rPr>
            </w:pPr>
            <w:r>
              <w:rPr>
                <w:sz w:val="12"/>
              </w:rPr>
              <w:t>100mm</w:t>
            </w:r>
          </w:p>
        </w:tc>
        <w:tc>
          <w:tcPr>
            <w:tcW w:w="2888" w:type="dxa"/>
          </w:tcPr>
          <w:p>
            <w:pPr>
              <w:pStyle w:val="TableParagraph"/>
              <w:spacing w:before="85"/>
              <w:ind w:left="815" w:right="806"/>
              <w:rPr>
                <w:sz w:val="12"/>
              </w:rPr>
            </w:pPr>
            <w:r>
              <w:rPr>
                <w:sz w:val="12"/>
              </w:rPr>
              <w:t>100mm</w:t>
            </w:r>
          </w:p>
        </w:tc>
      </w:tr>
      <w:tr>
        <w:trPr>
          <w:trHeight w:val="317" w:hRule="atLeast"/>
        </w:trPr>
        <w:tc>
          <w:tcPr>
            <w:tcW w:w="5031" w:type="dxa"/>
            <w:gridSpan w:val="2"/>
          </w:tcPr>
          <w:p>
            <w:pPr>
              <w:pStyle w:val="TableParagraph"/>
              <w:spacing w:before="83"/>
              <w:ind w:left="772"/>
              <w:jc w:val="left"/>
              <w:rPr>
                <w:sz w:val="12"/>
              </w:rPr>
            </w:pPr>
            <w:r>
              <w:rPr>
                <w:spacing w:val="-5"/>
                <w:sz w:val="12"/>
              </w:rPr>
              <w:t>Диапазон</w:t>
            </w:r>
            <w:r>
              <w:rPr>
                <w:spacing w:val="-16"/>
                <w:sz w:val="12"/>
              </w:rPr>
              <w:t> </w:t>
            </w:r>
            <w:r>
              <w:rPr>
                <w:spacing w:val="-5"/>
                <w:sz w:val="12"/>
              </w:rPr>
              <w:t>последующей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подачи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инструмента</w:t>
            </w:r>
            <w:r>
              <w:rPr>
                <w:spacing w:val="15"/>
                <w:sz w:val="12"/>
              </w:rPr>
              <w:t> </w:t>
            </w:r>
            <w:r>
              <w:rPr>
                <w:spacing w:val="-5"/>
                <w:sz w:val="12"/>
              </w:rPr>
              <w:t>/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Range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of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toolpost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feed</w:t>
            </w:r>
          </w:p>
        </w:tc>
        <w:tc>
          <w:tcPr>
            <w:tcW w:w="2533" w:type="dxa"/>
          </w:tcPr>
          <w:p>
            <w:pPr>
              <w:pStyle w:val="TableParagraph"/>
              <w:spacing w:before="83"/>
              <w:ind w:left="630" w:right="623"/>
              <w:rPr>
                <w:sz w:val="12"/>
              </w:rPr>
            </w:pPr>
            <w:r>
              <w:rPr>
                <w:spacing w:val="-5"/>
                <w:sz w:val="12"/>
              </w:rPr>
              <w:t>1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-200m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m/m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in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(stepless)</w:t>
            </w:r>
          </w:p>
        </w:tc>
        <w:tc>
          <w:tcPr>
            <w:tcW w:w="2888" w:type="dxa"/>
          </w:tcPr>
          <w:p>
            <w:pPr>
              <w:pStyle w:val="TableParagraph"/>
              <w:spacing w:before="83"/>
              <w:ind w:left="822" w:right="806"/>
              <w:rPr>
                <w:sz w:val="12"/>
              </w:rPr>
            </w:pPr>
            <w:r>
              <w:rPr>
                <w:spacing w:val="-6"/>
                <w:sz w:val="12"/>
              </w:rPr>
              <w:t>1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-200mm/m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in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(stepless)</w:t>
            </w:r>
          </w:p>
        </w:tc>
      </w:tr>
      <w:tr>
        <w:trPr>
          <w:trHeight w:val="325" w:hRule="atLeast"/>
        </w:trPr>
        <w:tc>
          <w:tcPr>
            <w:tcW w:w="2875" w:type="dxa"/>
            <w:vMerge w:val="restart"/>
          </w:tcPr>
          <w:p>
            <w:pPr>
              <w:pStyle w:val="TableParagraph"/>
              <w:spacing w:before="2"/>
              <w:jc w:val="left"/>
              <w:rPr>
                <w:sz w:val="18"/>
              </w:rPr>
            </w:pPr>
          </w:p>
          <w:p>
            <w:pPr>
              <w:pStyle w:val="TableParagraph"/>
              <w:spacing w:line="211" w:lineRule="auto"/>
              <w:ind w:left="1249" w:hanging="1135"/>
              <w:jc w:val="left"/>
              <w:rPr>
                <w:sz w:val="12"/>
              </w:rPr>
            </w:pPr>
            <w:r>
              <w:rPr>
                <w:spacing w:val="-6"/>
                <w:sz w:val="12"/>
              </w:rPr>
              <w:t>Скорость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подачи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стойки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инструмента</w:t>
            </w:r>
            <w:r>
              <w:rPr>
                <w:spacing w:val="10"/>
                <w:sz w:val="12"/>
              </w:rPr>
              <w:t> </w:t>
            </w:r>
            <w:r>
              <w:rPr>
                <w:spacing w:val="-5"/>
                <w:sz w:val="12"/>
              </w:rPr>
              <w:t>/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5"/>
                <w:sz w:val="12"/>
              </w:rPr>
              <w:t>Rapid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feed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of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toolpost</w:t>
            </w:r>
          </w:p>
        </w:tc>
        <w:tc>
          <w:tcPr>
            <w:tcW w:w="2156" w:type="dxa"/>
          </w:tcPr>
          <w:p>
            <w:pPr>
              <w:pStyle w:val="TableParagraph"/>
              <w:spacing w:before="87"/>
              <w:ind w:left="365" w:right="357"/>
              <w:rPr>
                <w:sz w:val="12"/>
              </w:rPr>
            </w:pPr>
            <w:r>
              <w:rPr>
                <w:spacing w:val="-6"/>
                <w:sz w:val="12"/>
              </w:rPr>
              <w:t>Горизонтальная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6"/>
                <w:sz w:val="12"/>
              </w:rPr>
              <w:t>/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5"/>
                <w:sz w:val="12"/>
              </w:rPr>
              <w:t>Horizontal</w:t>
            </w:r>
          </w:p>
        </w:tc>
        <w:tc>
          <w:tcPr>
            <w:tcW w:w="2533" w:type="dxa"/>
          </w:tcPr>
          <w:p>
            <w:pPr>
              <w:pStyle w:val="TableParagraph"/>
              <w:spacing w:before="87"/>
              <w:ind w:left="630" w:right="620"/>
              <w:rPr>
                <w:sz w:val="12"/>
              </w:rPr>
            </w:pPr>
            <w:r>
              <w:rPr>
                <w:sz w:val="12"/>
              </w:rPr>
              <w:t>6000mm/min</w:t>
            </w:r>
          </w:p>
        </w:tc>
        <w:tc>
          <w:tcPr>
            <w:tcW w:w="2888" w:type="dxa"/>
          </w:tcPr>
          <w:p>
            <w:pPr>
              <w:pStyle w:val="TableParagraph"/>
              <w:spacing w:before="87"/>
              <w:ind w:left="818" w:right="806"/>
              <w:rPr>
                <w:sz w:val="12"/>
              </w:rPr>
            </w:pPr>
            <w:r>
              <w:rPr>
                <w:sz w:val="12"/>
              </w:rPr>
              <w:t>6000mm/min</w:t>
            </w:r>
          </w:p>
        </w:tc>
      </w:tr>
      <w:tr>
        <w:trPr>
          <w:trHeight w:val="327" w:hRule="atLeast"/>
        </w:trPr>
        <w:tc>
          <w:tcPr>
            <w:tcW w:w="28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</w:tcPr>
          <w:p>
            <w:pPr>
              <w:pStyle w:val="TableParagraph"/>
              <w:spacing w:before="89"/>
              <w:ind w:left="366" w:right="357"/>
              <w:rPr>
                <w:sz w:val="12"/>
              </w:rPr>
            </w:pPr>
            <w:r>
              <w:rPr>
                <w:spacing w:val="-6"/>
                <w:sz w:val="12"/>
              </w:rPr>
              <w:t>Вертикальная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/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5"/>
                <w:sz w:val="12"/>
              </w:rPr>
              <w:t>Vertical</w:t>
            </w:r>
          </w:p>
        </w:tc>
        <w:tc>
          <w:tcPr>
            <w:tcW w:w="2533" w:type="dxa"/>
          </w:tcPr>
          <w:p>
            <w:pPr>
              <w:pStyle w:val="TableParagraph"/>
              <w:spacing w:before="89"/>
              <w:ind w:left="630" w:right="620"/>
              <w:rPr>
                <w:sz w:val="12"/>
              </w:rPr>
            </w:pPr>
            <w:r>
              <w:rPr>
                <w:sz w:val="12"/>
              </w:rPr>
              <w:t>4000mm/min</w:t>
            </w:r>
          </w:p>
        </w:tc>
        <w:tc>
          <w:tcPr>
            <w:tcW w:w="2888" w:type="dxa"/>
          </w:tcPr>
          <w:p>
            <w:pPr>
              <w:pStyle w:val="TableParagraph"/>
              <w:spacing w:before="89"/>
              <w:ind w:left="818" w:right="806"/>
              <w:rPr>
                <w:sz w:val="12"/>
              </w:rPr>
            </w:pPr>
            <w:r>
              <w:rPr>
                <w:sz w:val="12"/>
              </w:rPr>
              <w:t>4000mm/min</w:t>
            </w:r>
          </w:p>
        </w:tc>
      </w:tr>
      <w:tr>
        <w:trPr>
          <w:trHeight w:val="325" w:hRule="atLeast"/>
        </w:trPr>
        <w:tc>
          <w:tcPr>
            <w:tcW w:w="5031" w:type="dxa"/>
            <w:gridSpan w:val="2"/>
          </w:tcPr>
          <w:p>
            <w:pPr>
              <w:pStyle w:val="TableParagraph"/>
              <w:spacing w:before="87"/>
              <w:ind w:left="1205"/>
              <w:jc w:val="left"/>
              <w:rPr>
                <w:sz w:val="12"/>
              </w:rPr>
            </w:pPr>
            <w:r>
              <w:rPr>
                <w:spacing w:val="-5"/>
                <w:sz w:val="12"/>
              </w:rPr>
              <w:t>Мощность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главного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двигателя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/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Power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of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main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motor</w:t>
            </w:r>
          </w:p>
        </w:tc>
        <w:tc>
          <w:tcPr>
            <w:tcW w:w="2533" w:type="dxa"/>
          </w:tcPr>
          <w:p>
            <w:pPr>
              <w:pStyle w:val="TableParagraph"/>
              <w:spacing w:before="87"/>
              <w:ind w:left="630" w:right="621"/>
              <w:rPr>
                <w:sz w:val="12"/>
              </w:rPr>
            </w:pPr>
            <w:r>
              <w:rPr>
                <w:sz w:val="12"/>
              </w:rPr>
              <w:t>30-37kw</w:t>
            </w:r>
          </w:p>
        </w:tc>
        <w:tc>
          <w:tcPr>
            <w:tcW w:w="2888" w:type="dxa"/>
          </w:tcPr>
          <w:p>
            <w:pPr>
              <w:pStyle w:val="TableParagraph"/>
              <w:spacing w:before="87"/>
              <w:ind w:left="817" w:right="806"/>
              <w:rPr>
                <w:sz w:val="12"/>
              </w:rPr>
            </w:pPr>
            <w:r>
              <w:rPr>
                <w:sz w:val="12"/>
              </w:rPr>
              <w:t>30-37kw</w:t>
            </w:r>
          </w:p>
        </w:tc>
      </w:tr>
      <w:tr>
        <w:trPr>
          <w:trHeight w:val="321" w:hRule="atLeast"/>
        </w:trPr>
        <w:tc>
          <w:tcPr>
            <w:tcW w:w="5031" w:type="dxa"/>
            <w:gridSpan w:val="2"/>
          </w:tcPr>
          <w:p>
            <w:pPr>
              <w:pStyle w:val="TableParagraph"/>
              <w:spacing w:before="83"/>
              <w:ind w:left="1689" w:right="1683"/>
              <w:rPr>
                <w:sz w:val="12"/>
              </w:rPr>
            </w:pPr>
            <w:r>
              <w:rPr>
                <w:spacing w:val="-5"/>
                <w:sz w:val="12"/>
              </w:rPr>
              <w:t>Вес</w:t>
            </w:r>
            <w:r>
              <w:rPr>
                <w:spacing w:val="-16"/>
                <w:sz w:val="12"/>
              </w:rPr>
              <w:t> </w:t>
            </w:r>
            <w:r>
              <w:rPr>
                <w:spacing w:val="-5"/>
                <w:sz w:val="12"/>
              </w:rPr>
              <w:t>/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Weight</w:t>
            </w:r>
          </w:p>
        </w:tc>
        <w:tc>
          <w:tcPr>
            <w:tcW w:w="2533" w:type="dxa"/>
          </w:tcPr>
          <w:p>
            <w:pPr>
              <w:pStyle w:val="TableParagraph"/>
              <w:spacing w:before="83"/>
              <w:ind w:left="630" w:right="623"/>
              <w:rPr>
                <w:sz w:val="12"/>
              </w:rPr>
            </w:pPr>
            <w:r>
              <w:rPr>
                <w:sz w:val="12"/>
              </w:rPr>
              <w:t>16T</w:t>
            </w:r>
          </w:p>
        </w:tc>
        <w:tc>
          <w:tcPr>
            <w:tcW w:w="2888" w:type="dxa"/>
          </w:tcPr>
          <w:p>
            <w:pPr>
              <w:pStyle w:val="TableParagraph"/>
              <w:spacing w:before="83"/>
              <w:ind w:left="815" w:right="806"/>
              <w:rPr>
                <w:sz w:val="12"/>
              </w:rPr>
            </w:pPr>
            <w:r>
              <w:rPr>
                <w:sz w:val="12"/>
              </w:rPr>
              <w:t>20T</w:t>
            </w:r>
          </w:p>
        </w:tc>
      </w:tr>
      <w:tr>
        <w:trPr>
          <w:trHeight w:val="332" w:hRule="atLeast"/>
        </w:trPr>
        <w:tc>
          <w:tcPr>
            <w:tcW w:w="5031" w:type="dxa"/>
            <w:gridSpan w:val="2"/>
          </w:tcPr>
          <w:p>
            <w:pPr>
              <w:pStyle w:val="TableParagraph"/>
              <w:spacing w:before="90"/>
              <w:ind w:left="1688" w:right="1683"/>
              <w:rPr>
                <w:sz w:val="12"/>
              </w:rPr>
            </w:pPr>
            <w:r>
              <w:rPr>
                <w:spacing w:val="-6"/>
                <w:sz w:val="12"/>
              </w:rPr>
              <w:t>Габариты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6"/>
                <w:sz w:val="12"/>
              </w:rPr>
              <w:t>/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6"/>
                <w:sz w:val="12"/>
              </w:rPr>
              <w:t>Overall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5"/>
                <w:sz w:val="12"/>
              </w:rPr>
              <w:t>dimensions</w:t>
            </w:r>
          </w:p>
        </w:tc>
        <w:tc>
          <w:tcPr>
            <w:tcW w:w="2533" w:type="dxa"/>
          </w:tcPr>
          <w:p>
            <w:pPr>
              <w:pStyle w:val="TableParagraph"/>
              <w:spacing w:before="90"/>
              <w:ind w:left="628" w:right="623"/>
              <w:rPr>
                <w:sz w:val="12"/>
              </w:rPr>
            </w:pPr>
            <w:r>
              <w:rPr>
                <w:spacing w:val="-5"/>
                <w:sz w:val="12"/>
              </w:rPr>
              <w:t>4900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x</w:t>
            </w:r>
            <w:r>
              <w:rPr>
                <w:spacing w:val="-17"/>
                <w:sz w:val="12"/>
              </w:rPr>
              <w:t> </w:t>
            </w:r>
            <w:r>
              <w:rPr>
                <w:spacing w:val="-5"/>
                <w:sz w:val="12"/>
              </w:rPr>
              <w:t>2800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x</w:t>
            </w:r>
            <w:r>
              <w:rPr>
                <w:spacing w:val="-17"/>
                <w:sz w:val="12"/>
              </w:rPr>
              <w:t> </w:t>
            </w:r>
            <w:r>
              <w:rPr>
                <w:spacing w:val="-4"/>
                <w:sz w:val="12"/>
              </w:rPr>
              <w:t>3400mm</w:t>
            </w:r>
          </w:p>
        </w:tc>
        <w:tc>
          <w:tcPr>
            <w:tcW w:w="2888" w:type="dxa"/>
          </w:tcPr>
          <w:p>
            <w:pPr>
              <w:pStyle w:val="TableParagraph"/>
              <w:spacing w:before="90"/>
              <w:ind w:left="813" w:right="806"/>
              <w:rPr>
                <w:sz w:val="12"/>
              </w:rPr>
            </w:pPr>
            <w:r>
              <w:rPr>
                <w:spacing w:val="-5"/>
                <w:sz w:val="12"/>
              </w:rPr>
              <w:t>6000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x</w:t>
            </w:r>
            <w:r>
              <w:rPr>
                <w:spacing w:val="-17"/>
                <w:sz w:val="12"/>
              </w:rPr>
              <w:t> </w:t>
            </w:r>
            <w:r>
              <w:rPr>
                <w:spacing w:val="-5"/>
                <w:sz w:val="12"/>
              </w:rPr>
              <w:t>4600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x</w:t>
            </w:r>
            <w:r>
              <w:rPr>
                <w:spacing w:val="-17"/>
                <w:sz w:val="12"/>
              </w:rPr>
              <w:t> </w:t>
            </w:r>
            <w:r>
              <w:rPr>
                <w:spacing w:val="-4"/>
                <w:sz w:val="12"/>
              </w:rPr>
              <w:t>4300mm</w:t>
            </w:r>
          </w:p>
        </w:tc>
      </w:tr>
    </w:tbl>
    <w:p>
      <w:pPr>
        <w:spacing w:after="0"/>
        <w:rPr>
          <w:sz w:val="12"/>
        </w:rPr>
        <w:sectPr>
          <w:pgSz w:w="11910" w:h="16850"/>
          <w:pgMar w:top="0" w:bottom="280" w:left="0" w:right="0"/>
        </w:sectPr>
      </w:pPr>
    </w:p>
    <w:p>
      <w:pPr>
        <w:pStyle w:val="Heading2"/>
        <w:spacing w:before="69"/>
        <w:ind w:left="763"/>
      </w:pPr>
      <w:r>
        <w:rPr>
          <w:color w:val="C00000"/>
        </w:rPr>
        <w:t>Высокоскоростной</w:t>
      </w:r>
      <w:r>
        <w:rPr>
          <w:color w:val="C00000"/>
          <w:spacing w:val="-10"/>
        </w:rPr>
        <w:t> </w:t>
      </w:r>
      <w:r>
        <w:rPr>
          <w:color w:val="C00000"/>
        </w:rPr>
        <w:t>сверлильно-нарезной</w:t>
      </w:r>
      <w:r>
        <w:rPr>
          <w:color w:val="C00000"/>
          <w:spacing w:val="-7"/>
        </w:rPr>
        <w:t> </w:t>
      </w:r>
      <w:r>
        <w:rPr>
          <w:color w:val="C00000"/>
        </w:rPr>
        <w:t>центр</w:t>
      </w:r>
      <w:r>
        <w:rPr>
          <w:color w:val="C00000"/>
          <w:spacing w:val="-10"/>
        </w:rPr>
        <w:t> </w:t>
      </w:r>
      <w:r>
        <w:rPr>
          <w:color w:val="C00000"/>
        </w:rPr>
        <w:t>с</w:t>
      </w:r>
      <w:r>
        <w:rPr>
          <w:color w:val="C00000"/>
          <w:spacing w:val="-7"/>
        </w:rPr>
        <w:t> </w:t>
      </w:r>
      <w:r>
        <w:rPr>
          <w:color w:val="C00000"/>
        </w:rPr>
        <w:t>ЧПУ</w:t>
      </w:r>
    </w:p>
    <w:p>
      <w:pPr>
        <w:pStyle w:val="Heading4"/>
        <w:spacing w:before="228"/>
        <w:ind w:right="1025"/>
      </w:pPr>
      <w:r>
        <w:rPr>
          <w:color w:val="7F7F7F"/>
          <w:spacing w:val="-10"/>
        </w:rPr>
        <w:t>High</w:t>
      </w:r>
      <w:r>
        <w:rPr>
          <w:color w:val="7F7F7F"/>
          <w:spacing w:val="-22"/>
        </w:rPr>
        <w:t> </w:t>
      </w:r>
      <w:r>
        <w:rPr>
          <w:color w:val="7F7F7F"/>
          <w:spacing w:val="-10"/>
        </w:rPr>
        <w:t>speed</w:t>
      </w:r>
      <w:r>
        <w:rPr>
          <w:color w:val="7F7F7F"/>
          <w:spacing w:val="-22"/>
        </w:rPr>
        <w:t> </w:t>
      </w:r>
      <w:r>
        <w:rPr>
          <w:color w:val="7F7F7F"/>
          <w:spacing w:val="-9"/>
        </w:rPr>
        <w:t>CNC</w:t>
      </w:r>
      <w:r>
        <w:rPr>
          <w:color w:val="7F7F7F"/>
          <w:spacing w:val="-21"/>
        </w:rPr>
        <w:t> </w:t>
      </w:r>
      <w:r>
        <w:rPr>
          <w:color w:val="7F7F7F"/>
          <w:spacing w:val="-9"/>
        </w:rPr>
        <w:t>Drilling</w:t>
      </w:r>
      <w:r>
        <w:rPr>
          <w:color w:val="7F7F7F"/>
          <w:spacing w:val="-22"/>
        </w:rPr>
        <w:t> </w:t>
      </w:r>
      <w:r>
        <w:rPr>
          <w:color w:val="7F7F7F"/>
          <w:spacing w:val="-9"/>
        </w:rPr>
        <w:t>Tapping</w:t>
      </w:r>
      <w:r>
        <w:rPr>
          <w:color w:val="7F7F7F"/>
          <w:spacing w:val="-22"/>
        </w:rPr>
        <w:t> </w:t>
      </w:r>
      <w:r>
        <w:rPr>
          <w:color w:val="7F7F7F"/>
          <w:spacing w:val="-9"/>
        </w:rPr>
        <w:t>Machine</w:t>
      </w:r>
      <w:r>
        <w:rPr>
          <w:color w:val="7F7F7F"/>
          <w:spacing w:val="-21"/>
        </w:rPr>
        <w:t> </w:t>
      </w:r>
      <w:r>
        <w:rPr>
          <w:color w:val="7F7F7F"/>
          <w:spacing w:val="-9"/>
        </w:rPr>
        <w:t>Center</w:t>
      </w:r>
    </w:p>
    <w:p>
      <w:pPr>
        <w:pStyle w:val="BodyText"/>
        <w:rPr>
          <w:b/>
          <w:sz w:val="30"/>
        </w:rPr>
      </w:pPr>
    </w:p>
    <w:p>
      <w:pPr>
        <w:spacing w:line="285" w:lineRule="auto" w:before="227"/>
        <w:ind w:left="881" w:right="667" w:firstLine="566"/>
        <w:jc w:val="both"/>
        <w:rPr>
          <w:sz w:val="22"/>
        </w:rPr>
      </w:pPr>
      <w:r>
        <w:rPr>
          <w:sz w:val="22"/>
        </w:rPr>
        <w:t>Сверлильно-нарезной</w:t>
      </w:r>
      <w:r>
        <w:rPr>
          <w:spacing w:val="17"/>
          <w:sz w:val="22"/>
        </w:rPr>
        <w:t> </w:t>
      </w:r>
      <w:r>
        <w:rPr>
          <w:sz w:val="22"/>
        </w:rPr>
        <w:t>центр</w:t>
      </w:r>
      <w:r>
        <w:rPr>
          <w:spacing w:val="21"/>
          <w:sz w:val="22"/>
        </w:rPr>
        <w:t> </w:t>
      </w:r>
      <w:r>
        <w:rPr>
          <w:sz w:val="22"/>
        </w:rPr>
        <w:t>с</w:t>
      </w:r>
      <w:r>
        <w:rPr>
          <w:spacing w:val="18"/>
          <w:sz w:val="22"/>
        </w:rPr>
        <w:t> </w:t>
      </w:r>
      <w:r>
        <w:rPr>
          <w:sz w:val="22"/>
        </w:rPr>
        <w:t>ЧПУ</w:t>
      </w:r>
      <w:r>
        <w:rPr>
          <w:spacing w:val="16"/>
          <w:sz w:val="22"/>
        </w:rPr>
        <w:t> </w:t>
      </w:r>
      <w:r>
        <w:rPr>
          <w:sz w:val="22"/>
        </w:rPr>
        <w:t>TR600</w:t>
      </w:r>
      <w:r>
        <w:rPr>
          <w:spacing w:val="22"/>
          <w:sz w:val="22"/>
        </w:rPr>
        <w:t> </w:t>
      </w:r>
      <w:r>
        <w:rPr>
          <w:sz w:val="22"/>
        </w:rPr>
        <w:t>/</w:t>
      </w:r>
      <w:r>
        <w:rPr>
          <w:spacing w:val="19"/>
          <w:sz w:val="22"/>
        </w:rPr>
        <w:t> </w:t>
      </w:r>
      <w:r>
        <w:rPr>
          <w:sz w:val="22"/>
        </w:rPr>
        <w:t>TR700</w:t>
      </w:r>
      <w:r>
        <w:rPr>
          <w:spacing w:val="19"/>
          <w:sz w:val="22"/>
        </w:rPr>
        <w:t> </w:t>
      </w:r>
      <w:r>
        <w:rPr>
          <w:sz w:val="22"/>
        </w:rPr>
        <w:t>/</w:t>
      </w:r>
      <w:r>
        <w:rPr>
          <w:spacing w:val="19"/>
          <w:sz w:val="22"/>
        </w:rPr>
        <w:t> </w:t>
      </w:r>
      <w:r>
        <w:rPr>
          <w:sz w:val="22"/>
        </w:rPr>
        <w:t>TR1000</w:t>
      </w:r>
      <w:r>
        <w:rPr>
          <w:spacing w:val="21"/>
          <w:sz w:val="22"/>
        </w:rPr>
        <w:t> </w:t>
      </w:r>
      <w:r>
        <w:rPr>
          <w:sz w:val="22"/>
        </w:rPr>
        <w:t>-</w:t>
      </w:r>
      <w:r>
        <w:rPr>
          <w:spacing w:val="21"/>
          <w:sz w:val="22"/>
        </w:rPr>
        <w:t> </w:t>
      </w:r>
      <w:r>
        <w:rPr>
          <w:sz w:val="22"/>
        </w:rPr>
        <w:t>это</w:t>
      </w:r>
      <w:r>
        <w:rPr>
          <w:spacing w:val="20"/>
          <w:sz w:val="22"/>
        </w:rPr>
        <w:t> </w:t>
      </w:r>
      <w:r>
        <w:rPr>
          <w:sz w:val="22"/>
        </w:rPr>
        <w:t>станок</w:t>
      </w:r>
      <w:r>
        <w:rPr>
          <w:spacing w:val="19"/>
          <w:sz w:val="22"/>
        </w:rPr>
        <w:t> </w:t>
      </w:r>
      <w:r>
        <w:rPr>
          <w:sz w:val="22"/>
        </w:rPr>
        <w:t>для</w:t>
      </w:r>
      <w:r>
        <w:rPr>
          <w:spacing w:val="21"/>
          <w:sz w:val="22"/>
        </w:rPr>
        <w:t> </w:t>
      </w:r>
      <w:r>
        <w:rPr>
          <w:sz w:val="22"/>
        </w:rPr>
        <w:t>резки</w:t>
      </w:r>
      <w:r>
        <w:rPr>
          <w:spacing w:val="20"/>
          <w:sz w:val="22"/>
        </w:rPr>
        <w:t> </w:t>
      </w:r>
      <w:r>
        <w:rPr>
          <w:sz w:val="22"/>
        </w:rPr>
        <w:t>металла.</w:t>
      </w:r>
      <w:r>
        <w:rPr>
          <w:spacing w:val="-59"/>
          <w:sz w:val="22"/>
        </w:rPr>
        <w:t> </w:t>
      </w:r>
      <w:r>
        <w:rPr>
          <w:sz w:val="22"/>
        </w:rPr>
        <w:t>Он также широко известен как “сверлильно-фрезерный центр”, “центр сверления и нарезания резь-</w:t>
      </w:r>
      <w:r>
        <w:rPr>
          <w:spacing w:val="1"/>
          <w:sz w:val="22"/>
        </w:rPr>
        <w:t> </w:t>
      </w:r>
      <w:r>
        <w:rPr>
          <w:sz w:val="22"/>
        </w:rPr>
        <w:t>бы”. Этот вид станков является одним из самых эффективных и высокоточных на рынке. Центр</w:t>
      </w:r>
      <w:r>
        <w:rPr>
          <w:spacing w:val="1"/>
          <w:sz w:val="22"/>
        </w:rPr>
        <w:t> </w:t>
      </w:r>
      <w:r>
        <w:rPr>
          <w:sz w:val="22"/>
        </w:rPr>
        <w:t>сверления и нарезания резьбы с ЧПУ разработан на основе традиционного вертикального обраба-</w:t>
      </w:r>
      <w:r>
        <w:rPr>
          <w:spacing w:val="1"/>
          <w:sz w:val="22"/>
        </w:rPr>
        <w:t> </w:t>
      </w:r>
      <w:r>
        <w:rPr>
          <w:sz w:val="22"/>
        </w:rPr>
        <w:t>тывающего центра. В основном используется для обработки лёгких и небольших металлических</w:t>
      </w:r>
      <w:r>
        <w:rPr>
          <w:spacing w:val="1"/>
          <w:sz w:val="22"/>
        </w:rPr>
        <w:t> </w:t>
      </w:r>
      <w:r>
        <w:rPr>
          <w:sz w:val="22"/>
        </w:rPr>
        <w:t>заготовок, не подходит для тяжелой конфигурации резки. Для массового производства деталей ав-</w:t>
      </w:r>
      <w:r>
        <w:rPr>
          <w:spacing w:val="1"/>
          <w:sz w:val="22"/>
        </w:rPr>
        <w:t> </w:t>
      </w:r>
      <w:r>
        <w:rPr>
          <w:sz w:val="22"/>
        </w:rPr>
        <w:t>томобильного, медицинского оборудования, приборостроения, аэрокосмической и электронной про-</w:t>
      </w:r>
      <w:r>
        <w:rPr>
          <w:spacing w:val="-59"/>
          <w:sz w:val="22"/>
        </w:rPr>
        <w:t> </w:t>
      </w:r>
      <w:r>
        <w:rPr>
          <w:sz w:val="22"/>
        </w:rPr>
        <w:t>дукции,</w:t>
      </w:r>
      <w:r>
        <w:rPr>
          <w:spacing w:val="1"/>
          <w:sz w:val="22"/>
        </w:rPr>
        <w:t> </w:t>
      </w:r>
      <w:r>
        <w:rPr>
          <w:sz w:val="22"/>
        </w:rPr>
        <w:t>особенно</w:t>
      </w:r>
      <w:r>
        <w:rPr>
          <w:spacing w:val="-4"/>
          <w:sz w:val="22"/>
        </w:rPr>
        <w:t> </w:t>
      </w:r>
      <w:r>
        <w:rPr>
          <w:sz w:val="22"/>
        </w:rPr>
        <w:t>для</w:t>
      </w:r>
      <w:r>
        <w:rPr>
          <w:spacing w:val="-2"/>
          <w:sz w:val="22"/>
        </w:rPr>
        <w:t> </w:t>
      </w:r>
      <w:r>
        <w:rPr>
          <w:sz w:val="22"/>
        </w:rPr>
        <w:t>сложного</w:t>
      </w:r>
      <w:r>
        <w:rPr>
          <w:spacing w:val="-5"/>
          <w:sz w:val="22"/>
        </w:rPr>
        <w:t> </w:t>
      </w:r>
      <w:r>
        <w:rPr>
          <w:sz w:val="22"/>
        </w:rPr>
        <w:t>процесса</w:t>
      </w:r>
      <w:r>
        <w:rPr>
          <w:spacing w:val="-5"/>
          <w:sz w:val="22"/>
        </w:rPr>
        <w:t> </w:t>
      </w:r>
      <w:r>
        <w:rPr>
          <w:sz w:val="22"/>
        </w:rPr>
        <w:t>сверления</w:t>
      </w:r>
      <w:r>
        <w:rPr>
          <w:spacing w:val="-4"/>
          <w:sz w:val="22"/>
        </w:rPr>
        <w:t> </w:t>
      </w:r>
      <w:r>
        <w:rPr>
          <w:sz w:val="22"/>
        </w:rPr>
        <w:t>и</w:t>
      </w:r>
      <w:r>
        <w:rPr>
          <w:spacing w:val="-1"/>
          <w:sz w:val="22"/>
        </w:rPr>
        <w:t> </w:t>
      </w:r>
      <w:r>
        <w:rPr>
          <w:sz w:val="22"/>
        </w:rPr>
        <w:t>нарезания</w:t>
      </w:r>
      <w:r>
        <w:rPr>
          <w:spacing w:val="-3"/>
          <w:sz w:val="22"/>
        </w:rPr>
        <w:t> </w:t>
      </w:r>
      <w:r>
        <w:rPr>
          <w:sz w:val="22"/>
        </w:rPr>
        <w:t>резьбы</w:t>
      </w:r>
      <w:r>
        <w:rPr>
          <w:spacing w:val="-2"/>
          <w:sz w:val="22"/>
        </w:rPr>
        <w:t> </w:t>
      </w:r>
      <w:r>
        <w:rPr>
          <w:sz w:val="22"/>
        </w:rPr>
        <w:t>на</w:t>
      </w:r>
      <w:r>
        <w:rPr>
          <w:spacing w:val="-2"/>
          <w:sz w:val="22"/>
        </w:rPr>
        <w:t> </w:t>
      </w:r>
      <w:r>
        <w:rPr>
          <w:sz w:val="22"/>
        </w:rPr>
        <w:t>деталях.</w:t>
      </w:r>
    </w:p>
    <w:p>
      <w:pPr>
        <w:pStyle w:val="BodyText"/>
      </w:pPr>
    </w:p>
    <w:p>
      <w:pPr>
        <w:pStyle w:val="BodyText"/>
        <w:spacing w:before="1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36">
            <wp:simplePos x="0" y="0"/>
            <wp:positionH relativeFrom="page">
              <wp:posOffset>460282</wp:posOffset>
            </wp:positionH>
            <wp:positionV relativeFrom="paragraph">
              <wp:posOffset>125614</wp:posOffset>
            </wp:positionV>
            <wp:extent cx="6709933" cy="877824"/>
            <wp:effectExtent l="0" t="0" r="0" b="0"/>
            <wp:wrapTopAndBottom/>
            <wp:docPr id="53" name="image3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3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9933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5"/>
        </w:numPr>
        <w:tabs>
          <w:tab w:pos="1071" w:val="left" w:leader="none"/>
        </w:tabs>
        <w:spacing w:line="240" w:lineRule="auto" w:before="1" w:after="0"/>
        <w:ind w:left="1070" w:right="0" w:hanging="236"/>
        <w:jc w:val="left"/>
        <w:rPr>
          <w:sz w:val="20"/>
        </w:rPr>
      </w:pPr>
      <w:r>
        <w:rPr>
          <w:sz w:val="22"/>
        </w:rPr>
        <w:t>Прочная</w:t>
      </w:r>
      <w:r>
        <w:rPr>
          <w:spacing w:val="-4"/>
          <w:sz w:val="22"/>
        </w:rPr>
        <w:t> </w:t>
      </w:r>
      <w:r>
        <w:rPr>
          <w:sz w:val="22"/>
        </w:rPr>
        <w:t>конструкция</w:t>
      </w:r>
      <w:r>
        <w:rPr>
          <w:spacing w:val="-6"/>
          <w:sz w:val="22"/>
        </w:rPr>
        <w:t> </w:t>
      </w:r>
      <w:r>
        <w:rPr>
          <w:sz w:val="22"/>
        </w:rPr>
        <w:t>машины, которая</w:t>
      </w:r>
      <w:r>
        <w:rPr>
          <w:spacing w:val="-5"/>
          <w:sz w:val="22"/>
        </w:rPr>
        <w:t> </w:t>
      </w:r>
      <w:r>
        <w:rPr>
          <w:sz w:val="22"/>
        </w:rPr>
        <w:t>может</w:t>
      </w:r>
      <w:r>
        <w:rPr>
          <w:spacing w:val="-2"/>
          <w:sz w:val="22"/>
        </w:rPr>
        <w:t> </w:t>
      </w:r>
      <w:r>
        <w:rPr>
          <w:sz w:val="22"/>
        </w:rPr>
        <w:t>выдерживать</w:t>
      </w:r>
      <w:r>
        <w:rPr>
          <w:spacing w:val="-4"/>
          <w:sz w:val="22"/>
        </w:rPr>
        <w:t> </w:t>
      </w:r>
      <w:r>
        <w:rPr>
          <w:sz w:val="22"/>
        </w:rPr>
        <w:t>инерцию</w:t>
      </w:r>
      <w:r>
        <w:rPr>
          <w:spacing w:val="-1"/>
          <w:sz w:val="22"/>
        </w:rPr>
        <w:t> </w:t>
      </w:r>
      <w:r>
        <w:rPr>
          <w:sz w:val="22"/>
        </w:rPr>
        <w:t>движения</w:t>
      </w:r>
      <w:r>
        <w:rPr>
          <w:spacing w:val="-4"/>
          <w:sz w:val="22"/>
        </w:rPr>
        <w:t> </w:t>
      </w:r>
      <w:r>
        <w:rPr>
          <w:sz w:val="22"/>
        </w:rPr>
        <w:t>с</w:t>
      </w:r>
      <w:r>
        <w:rPr>
          <w:spacing w:val="-4"/>
          <w:sz w:val="22"/>
        </w:rPr>
        <w:t> </w:t>
      </w:r>
      <w:r>
        <w:rPr>
          <w:sz w:val="22"/>
        </w:rPr>
        <w:t>высокой</w:t>
      </w:r>
      <w:r>
        <w:rPr>
          <w:spacing w:val="-2"/>
          <w:sz w:val="22"/>
        </w:rPr>
        <w:t> </w:t>
      </w:r>
      <w:r>
        <w:rPr>
          <w:sz w:val="22"/>
        </w:rPr>
        <w:t>G.</w:t>
      </w:r>
    </w:p>
    <w:p>
      <w:pPr>
        <w:pStyle w:val="ListParagraph"/>
        <w:numPr>
          <w:ilvl w:val="0"/>
          <w:numId w:val="5"/>
        </w:numPr>
        <w:tabs>
          <w:tab w:pos="1083" w:val="left" w:leader="none"/>
        </w:tabs>
        <w:spacing w:line="240" w:lineRule="auto" w:before="1" w:after="0"/>
        <w:ind w:left="835" w:right="830" w:firstLine="0"/>
        <w:jc w:val="left"/>
        <w:rPr>
          <w:sz w:val="22"/>
        </w:rPr>
      </w:pPr>
      <w:r>
        <w:rPr>
          <w:sz w:val="22"/>
        </w:rPr>
        <w:t>Быстрый</w:t>
      </w:r>
      <w:r>
        <w:rPr>
          <w:spacing w:val="-6"/>
          <w:sz w:val="22"/>
        </w:rPr>
        <w:t> </w:t>
      </w:r>
      <w:r>
        <w:rPr>
          <w:sz w:val="22"/>
        </w:rPr>
        <w:t>винт</w:t>
      </w:r>
      <w:r>
        <w:rPr>
          <w:spacing w:val="-5"/>
          <w:sz w:val="22"/>
        </w:rPr>
        <w:t> </w:t>
      </w:r>
      <w:r>
        <w:rPr>
          <w:sz w:val="22"/>
        </w:rPr>
        <w:t>отключения</w:t>
      </w:r>
      <w:r>
        <w:rPr>
          <w:spacing w:val="-1"/>
          <w:sz w:val="22"/>
        </w:rPr>
        <w:t> </w:t>
      </w:r>
      <w:r>
        <w:rPr>
          <w:sz w:val="22"/>
        </w:rPr>
        <w:t>звука.</w:t>
      </w:r>
      <w:r>
        <w:rPr>
          <w:spacing w:val="-2"/>
          <w:sz w:val="22"/>
        </w:rPr>
        <w:t> </w:t>
      </w:r>
      <w:r>
        <w:rPr>
          <w:sz w:val="22"/>
        </w:rPr>
        <w:t>Линейная</w:t>
      </w:r>
      <w:r>
        <w:rPr>
          <w:spacing w:val="-7"/>
          <w:sz w:val="22"/>
        </w:rPr>
        <w:t> </w:t>
      </w:r>
      <w:r>
        <w:rPr>
          <w:sz w:val="22"/>
        </w:rPr>
        <w:t>дорожка</w:t>
      </w:r>
      <w:r>
        <w:rPr>
          <w:spacing w:val="-2"/>
          <w:sz w:val="22"/>
        </w:rPr>
        <w:t> </w:t>
      </w:r>
      <w:r>
        <w:rPr>
          <w:sz w:val="22"/>
        </w:rPr>
        <w:t>отключения</w:t>
      </w:r>
      <w:r>
        <w:rPr>
          <w:spacing w:val="-5"/>
          <w:sz w:val="22"/>
        </w:rPr>
        <w:t> </w:t>
      </w:r>
      <w:r>
        <w:rPr>
          <w:sz w:val="22"/>
        </w:rPr>
        <w:t>звука</w:t>
      </w:r>
      <w:r>
        <w:rPr>
          <w:spacing w:val="-6"/>
          <w:sz w:val="22"/>
        </w:rPr>
        <w:t> </w:t>
      </w:r>
      <w:r>
        <w:rPr>
          <w:sz w:val="22"/>
        </w:rPr>
        <w:t>снижает</w:t>
      </w:r>
      <w:r>
        <w:rPr>
          <w:spacing w:val="-1"/>
          <w:sz w:val="22"/>
        </w:rPr>
        <w:t> </w:t>
      </w:r>
      <w:r>
        <w:rPr>
          <w:sz w:val="22"/>
        </w:rPr>
        <w:t>точность</w:t>
      </w:r>
      <w:r>
        <w:rPr>
          <w:spacing w:val="-6"/>
          <w:sz w:val="22"/>
        </w:rPr>
        <w:t> </w:t>
      </w:r>
      <w:r>
        <w:rPr>
          <w:sz w:val="22"/>
        </w:rPr>
        <w:t>измене-</w:t>
      </w:r>
      <w:r>
        <w:rPr>
          <w:spacing w:val="-58"/>
          <w:sz w:val="22"/>
        </w:rPr>
        <w:t> </w:t>
      </w:r>
      <w:r>
        <w:rPr>
          <w:sz w:val="22"/>
        </w:rPr>
        <w:t>ния теплового</w:t>
      </w:r>
      <w:r>
        <w:rPr>
          <w:spacing w:val="-2"/>
          <w:sz w:val="22"/>
        </w:rPr>
        <w:t> </w:t>
      </w:r>
      <w:r>
        <w:rPr>
          <w:sz w:val="22"/>
        </w:rPr>
        <w:t>положения.</w:t>
      </w:r>
    </w:p>
    <w:p>
      <w:pPr>
        <w:pStyle w:val="ListParagraph"/>
        <w:numPr>
          <w:ilvl w:val="0"/>
          <w:numId w:val="5"/>
        </w:numPr>
        <w:tabs>
          <w:tab w:pos="1083" w:val="left" w:leader="none"/>
        </w:tabs>
        <w:spacing w:line="240" w:lineRule="auto" w:before="0" w:after="0"/>
        <w:ind w:left="835" w:right="767" w:firstLine="0"/>
        <w:jc w:val="left"/>
        <w:rPr>
          <w:sz w:val="22"/>
        </w:rPr>
      </w:pPr>
      <w:r>
        <w:rPr>
          <w:sz w:val="22"/>
        </w:rPr>
        <w:t>Быстрая реакция прямой высокоскоростной оси и значительно улучшенная эффективность свер-</w:t>
      </w:r>
      <w:r>
        <w:rPr>
          <w:spacing w:val="-59"/>
          <w:sz w:val="22"/>
        </w:rPr>
        <w:t> </w:t>
      </w:r>
      <w:r>
        <w:rPr>
          <w:sz w:val="22"/>
        </w:rPr>
        <w:t>ления и нарезания</w:t>
      </w:r>
      <w:r>
        <w:rPr>
          <w:spacing w:val="-3"/>
          <w:sz w:val="22"/>
        </w:rPr>
        <w:t> </w:t>
      </w:r>
      <w:r>
        <w:rPr>
          <w:sz w:val="22"/>
        </w:rPr>
        <w:t>резьбы.</w:t>
      </w:r>
    </w:p>
    <w:p>
      <w:pPr>
        <w:pStyle w:val="ListParagraph"/>
        <w:numPr>
          <w:ilvl w:val="0"/>
          <w:numId w:val="5"/>
        </w:numPr>
        <w:tabs>
          <w:tab w:pos="1083" w:val="left" w:leader="none"/>
        </w:tabs>
        <w:spacing w:line="240" w:lineRule="auto" w:before="119" w:after="0"/>
        <w:ind w:left="1082" w:right="0" w:hanging="248"/>
        <w:jc w:val="left"/>
        <w:rPr>
          <w:sz w:val="22"/>
        </w:rPr>
      </w:pPr>
      <w:r>
        <w:rPr>
          <w:sz w:val="22"/>
        </w:rPr>
        <w:t>Все</w:t>
      </w:r>
      <w:r>
        <w:rPr>
          <w:spacing w:val="-5"/>
          <w:sz w:val="22"/>
        </w:rPr>
        <w:t> </w:t>
      </w:r>
      <w:r>
        <w:rPr>
          <w:sz w:val="22"/>
        </w:rPr>
        <w:t>три</w:t>
      </w:r>
      <w:r>
        <w:rPr>
          <w:spacing w:val="-3"/>
          <w:sz w:val="22"/>
        </w:rPr>
        <w:t> </w:t>
      </w:r>
      <w:r>
        <w:rPr>
          <w:sz w:val="22"/>
        </w:rPr>
        <w:t>оси</w:t>
      </w:r>
      <w:r>
        <w:rPr>
          <w:spacing w:val="-2"/>
          <w:sz w:val="22"/>
        </w:rPr>
        <w:t> </w:t>
      </w:r>
      <w:r>
        <w:rPr>
          <w:sz w:val="22"/>
        </w:rPr>
        <w:t>имеют</w:t>
      </w:r>
      <w:r>
        <w:rPr>
          <w:spacing w:val="-5"/>
          <w:sz w:val="22"/>
        </w:rPr>
        <w:t> </w:t>
      </w:r>
      <w:r>
        <w:rPr>
          <w:sz w:val="22"/>
        </w:rPr>
        <w:t>высокую</w:t>
      </w:r>
      <w:r>
        <w:rPr>
          <w:spacing w:val="-1"/>
          <w:sz w:val="22"/>
        </w:rPr>
        <w:t> </w:t>
      </w:r>
      <w:r>
        <w:rPr>
          <w:sz w:val="22"/>
        </w:rPr>
        <w:t>скорость</w:t>
      </w:r>
      <w:r>
        <w:rPr>
          <w:spacing w:val="-1"/>
          <w:sz w:val="22"/>
        </w:rPr>
        <w:t> </w:t>
      </w:r>
      <w:r>
        <w:rPr>
          <w:sz w:val="22"/>
        </w:rPr>
        <w:t>изменения</w:t>
      </w:r>
      <w:r>
        <w:rPr>
          <w:spacing w:val="-3"/>
          <w:sz w:val="22"/>
        </w:rPr>
        <w:t> </w:t>
      </w:r>
      <w:r>
        <w:rPr>
          <w:sz w:val="22"/>
        </w:rPr>
        <w:t>положения,</w:t>
      </w:r>
      <w:r>
        <w:rPr>
          <w:spacing w:val="-1"/>
          <w:sz w:val="22"/>
        </w:rPr>
        <w:t> </w:t>
      </w:r>
      <w:r>
        <w:rPr>
          <w:sz w:val="22"/>
        </w:rPr>
        <w:t>что</w:t>
      </w:r>
      <w:r>
        <w:rPr>
          <w:spacing w:val="-5"/>
          <w:sz w:val="22"/>
        </w:rPr>
        <w:t> </w:t>
      </w:r>
      <w:r>
        <w:rPr>
          <w:sz w:val="22"/>
        </w:rPr>
        <w:t>экономит</w:t>
      </w:r>
      <w:r>
        <w:rPr>
          <w:spacing w:val="-3"/>
          <w:sz w:val="22"/>
        </w:rPr>
        <w:t> </w:t>
      </w:r>
      <w:r>
        <w:rPr>
          <w:sz w:val="22"/>
        </w:rPr>
        <w:t>время</w:t>
      </w:r>
      <w:r>
        <w:rPr>
          <w:spacing w:val="-3"/>
          <w:sz w:val="22"/>
        </w:rPr>
        <w:t> </w:t>
      </w:r>
      <w:r>
        <w:rPr>
          <w:sz w:val="22"/>
        </w:rPr>
        <w:t>без</w:t>
      </w:r>
      <w:r>
        <w:rPr>
          <w:spacing w:val="-4"/>
          <w:sz w:val="22"/>
        </w:rPr>
        <w:t> </w:t>
      </w:r>
      <w:r>
        <w:rPr>
          <w:sz w:val="22"/>
        </w:rPr>
        <w:t>обработки.</w:t>
      </w:r>
    </w:p>
    <w:p>
      <w:pPr>
        <w:pStyle w:val="ListParagraph"/>
        <w:numPr>
          <w:ilvl w:val="0"/>
          <w:numId w:val="5"/>
        </w:numPr>
        <w:tabs>
          <w:tab w:pos="1083" w:val="left" w:leader="none"/>
        </w:tabs>
        <w:spacing w:line="252" w:lineRule="exact" w:before="1" w:after="0"/>
        <w:ind w:left="1082" w:right="0" w:hanging="248"/>
        <w:jc w:val="left"/>
        <w:rPr>
          <w:sz w:val="22"/>
        </w:rPr>
      </w:pPr>
      <w:r>
        <w:rPr>
          <w:sz w:val="22"/>
        </w:rPr>
        <w:t>Высота</w:t>
      </w:r>
      <w:r>
        <w:rPr>
          <w:spacing w:val="-4"/>
          <w:sz w:val="22"/>
        </w:rPr>
        <w:t> </w:t>
      </w:r>
      <w:r>
        <w:rPr>
          <w:sz w:val="22"/>
        </w:rPr>
        <w:t>колонны</w:t>
      </w:r>
      <w:r>
        <w:rPr>
          <w:spacing w:val="-7"/>
          <w:sz w:val="22"/>
        </w:rPr>
        <w:t> </w:t>
      </w:r>
      <w:r>
        <w:rPr>
          <w:sz w:val="22"/>
        </w:rPr>
        <w:t>увеличена,</w:t>
      </w:r>
      <w:r>
        <w:rPr>
          <w:spacing w:val="-2"/>
          <w:sz w:val="22"/>
        </w:rPr>
        <w:t> </w:t>
      </w:r>
      <w:r>
        <w:rPr>
          <w:sz w:val="22"/>
        </w:rPr>
        <w:t>чтобы</w:t>
      </w:r>
      <w:r>
        <w:rPr>
          <w:spacing w:val="-2"/>
          <w:sz w:val="22"/>
        </w:rPr>
        <w:t> </w:t>
      </w:r>
      <w:r>
        <w:rPr>
          <w:sz w:val="22"/>
        </w:rPr>
        <w:t>освободить</w:t>
      </w:r>
      <w:r>
        <w:rPr>
          <w:spacing w:val="-4"/>
          <w:sz w:val="22"/>
        </w:rPr>
        <w:t> </w:t>
      </w:r>
      <w:r>
        <w:rPr>
          <w:sz w:val="22"/>
        </w:rPr>
        <w:t>место</w:t>
      </w:r>
      <w:r>
        <w:rPr>
          <w:spacing w:val="-4"/>
          <w:sz w:val="22"/>
        </w:rPr>
        <w:t> </w:t>
      </w:r>
      <w:r>
        <w:rPr>
          <w:sz w:val="22"/>
        </w:rPr>
        <w:t>для установки</w:t>
      </w:r>
      <w:r>
        <w:rPr>
          <w:spacing w:val="-4"/>
          <w:sz w:val="22"/>
        </w:rPr>
        <w:t> </w:t>
      </w:r>
      <w:r>
        <w:rPr>
          <w:sz w:val="22"/>
        </w:rPr>
        <w:t>оси</w:t>
      </w:r>
      <w:r>
        <w:rPr>
          <w:spacing w:val="-3"/>
          <w:sz w:val="22"/>
        </w:rPr>
        <w:t> </w:t>
      </w:r>
      <w:r>
        <w:rPr>
          <w:sz w:val="22"/>
        </w:rPr>
        <w:t>4.</w:t>
      </w:r>
    </w:p>
    <w:p>
      <w:pPr>
        <w:pStyle w:val="ListParagraph"/>
        <w:numPr>
          <w:ilvl w:val="0"/>
          <w:numId w:val="5"/>
        </w:numPr>
        <w:tabs>
          <w:tab w:pos="1083" w:val="left" w:leader="none"/>
        </w:tabs>
        <w:spacing w:line="240" w:lineRule="auto" w:before="0" w:after="0"/>
        <w:ind w:left="835" w:right="957" w:firstLine="0"/>
        <w:jc w:val="left"/>
        <w:rPr>
          <w:sz w:val="22"/>
        </w:rPr>
      </w:pPr>
      <w:r>
        <w:rPr>
          <w:sz w:val="22"/>
        </w:rPr>
        <w:t>Более длительный срок службы благодаря улучшенной защите направляющей винтовой линии</w:t>
      </w:r>
      <w:r>
        <w:rPr>
          <w:spacing w:val="-60"/>
          <w:sz w:val="22"/>
        </w:rPr>
        <w:t> </w:t>
      </w:r>
      <w:r>
        <w:rPr>
          <w:sz w:val="22"/>
        </w:rPr>
        <w:t>от импортного трехосного</w:t>
      </w:r>
      <w:r>
        <w:rPr>
          <w:spacing w:val="-1"/>
          <w:sz w:val="22"/>
        </w:rPr>
        <w:t> </w:t>
      </w:r>
      <w:r>
        <w:rPr>
          <w:sz w:val="22"/>
        </w:rPr>
        <w:t>экрана</w:t>
      </w:r>
      <w:r>
        <w:rPr>
          <w:spacing w:val="-2"/>
          <w:sz w:val="22"/>
        </w:rPr>
        <w:t> </w:t>
      </w:r>
      <w:r>
        <w:rPr>
          <w:sz w:val="22"/>
        </w:rPr>
        <w:t>.</w:t>
      </w:r>
    </w:p>
    <w:p>
      <w:pPr>
        <w:pStyle w:val="ListParagraph"/>
        <w:numPr>
          <w:ilvl w:val="0"/>
          <w:numId w:val="5"/>
        </w:numPr>
        <w:tabs>
          <w:tab w:pos="1081" w:val="left" w:leader="none"/>
        </w:tabs>
        <w:spacing w:line="240" w:lineRule="auto" w:before="1" w:after="0"/>
        <w:ind w:left="835" w:right="1165" w:firstLine="0"/>
        <w:jc w:val="left"/>
        <w:rPr>
          <w:sz w:val="22"/>
        </w:rPr>
      </w:pPr>
      <w:r>
        <w:rPr>
          <w:sz w:val="22"/>
        </w:rPr>
        <w:t>Холодопроизводительность системы кондиционирования воздуха обеспечивает подходящую</w:t>
      </w:r>
      <w:r>
        <w:rPr>
          <w:spacing w:val="-59"/>
          <w:sz w:val="22"/>
        </w:rPr>
        <w:t> </w:t>
      </w:r>
      <w:r>
        <w:rPr>
          <w:sz w:val="22"/>
        </w:rPr>
        <w:t>температуру</w:t>
      </w:r>
      <w:r>
        <w:rPr>
          <w:spacing w:val="-5"/>
          <w:sz w:val="22"/>
        </w:rPr>
        <w:t> </w:t>
      </w:r>
      <w:r>
        <w:rPr>
          <w:sz w:val="22"/>
        </w:rPr>
        <w:t>для</w:t>
      </w:r>
      <w:r>
        <w:rPr>
          <w:spacing w:val="2"/>
          <w:sz w:val="22"/>
        </w:rPr>
        <w:t> </w:t>
      </w:r>
      <w:r>
        <w:rPr>
          <w:sz w:val="22"/>
        </w:rPr>
        <w:t>машины</w:t>
      </w:r>
      <w:r>
        <w:rPr>
          <w:spacing w:val="-3"/>
          <w:sz w:val="22"/>
        </w:rPr>
        <w:t> </w:t>
      </w:r>
      <w:r>
        <w:rPr>
          <w:sz w:val="22"/>
        </w:rPr>
        <w:t>в</w:t>
      </w:r>
      <w:r>
        <w:rPr>
          <w:spacing w:val="-6"/>
          <w:sz w:val="22"/>
        </w:rPr>
        <w:t> </w:t>
      </w:r>
      <w:r>
        <w:rPr>
          <w:sz w:val="22"/>
        </w:rPr>
        <w:t>жаркую</w:t>
      </w:r>
      <w:r>
        <w:rPr>
          <w:spacing w:val="-2"/>
          <w:sz w:val="22"/>
        </w:rPr>
        <w:t> </w:t>
      </w:r>
      <w:r>
        <w:rPr>
          <w:sz w:val="22"/>
        </w:rPr>
        <w:t>погоду, что</w:t>
      </w:r>
      <w:r>
        <w:rPr>
          <w:spacing w:val="-3"/>
          <w:sz w:val="22"/>
        </w:rPr>
        <w:t> </w:t>
      </w:r>
      <w:r>
        <w:rPr>
          <w:sz w:val="22"/>
        </w:rPr>
        <w:t>обеспечивает</w:t>
      </w:r>
      <w:r>
        <w:rPr>
          <w:spacing w:val="-2"/>
          <w:sz w:val="22"/>
        </w:rPr>
        <w:t> </w:t>
      </w:r>
      <w:r>
        <w:rPr>
          <w:sz w:val="22"/>
        </w:rPr>
        <w:t>более</w:t>
      </w:r>
      <w:r>
        <w:rPr>
          <w:spacing w:val="-4"/>
          <w:sz w:val="22"/>
        </w:rPr>
        <w:t> </w:t>
      </w:r>
      <w:r>
        <w:rPr>
          <w:sz w:val="22"/>
        </w:rPr>
        <w:t>длительный</w:t>
      </w:r>
      <w:r>
        <w:rPr>
          <w:spacing w:val="-6"/>
          <w:sz w:val="22"/>
        </w:rPr>
        <w:t> </w:t>
      </w:r>
      <w:r>
        <w:rPr>
          <w:sz w:val="22"/>
        </w:rPr>
        <w:t>срок</w:t>
      </w:r>
      <w:r>
        <w:rPr>
          <w:spacing w:val="-2"/>
          <w:sz w:val="22"/>
        </w:rPr>
        <w:t> </w:t>
      </w:r>
      <w:r>
        <w:rPr>
          <w:sz w:val="22"/>
        </w:rPr>
        <w:t>службы.</w:t>
      </w:r>
    </w:p>
    <w:p>
      <w:pPr>
        <w:pStyle w:val="ListParagraph"/>
        <w:numPr>
          <w:ilvl w:val="0"/>
          <w:numId w:val="5"/>
        </w:numPr>
        <w:tabs>
          <w:tab w:pos="1083" w:val="left" w:leader="none"/>
        </w:tabs>
        <w:spacing w:line="240" w:lineRule="auto" w:before="0" w:after="0"/>
        <w:ind w:left="835" w:right="950" w:firstLine="0"/>
        <w:jc w:val="left"/>
        <w:rPr>
          <w:sz w:val="22"/>
        </w:rPr>
      </w:pPr>
      <w:r>
        <w:rPr>
          <w:sz w:val="22"/>
        </w:rPr>
        <w:t>Передняя раздвижная дверь и боковые двери изготовлены из толстого многослойного закалён-</w:t>
      </w:r>
      <w:r>
        <w:rPr>
          <w:spacing w:val="-60"/>
          <w:sz w:val="22"/>
        </w:rPr>
        <w:t> </w:t>
      </w:r>
      <w:r>
        <w:rPr>
          <w:sz w:val="22"/>
        </w:rPr>
        <w:t>ного стекла,</w:t>
      </w:r>
      <w:r>
        <w:rPr>
          <w:spacing w:val="2"/>
          <w:sz w:val="22"/>
        </w:rPr>
        <w:t> </w:t>
      </w:r>
      <w:r>
        <w:rPr>
          <w:sz w:val="22"/>
        </w:rPr>
        <w:t>что</w:t>
      </w:r>
      <w:r>
        <w:rPr>
          <w:spacing w:val="-1"/>
          <w:sz w:val="22"/>
        </w:rPr>
        <w:t> </w:t>
      </w:r>
      <w:r>
        <w:rPr>
          <w:sz w:val="22"/>
        </w:rPr>
        <w:t>повышает</w:t>
      </w:r>
      <w:r>
        <w:rPr>
          <w:spacing w:val="-2"/>
          <w:sz w:val="22"/>
        </w:rPr>
        <w:t> </w:t>
      </w:r>
      <w:r>
        <w:rPr>
          <w:sz w:val="22"/>
        </w:rPr>
        <w:t>безопасность.</w:t>
      </w:r>
    </w:p>
    <w:p>
      <w:pPr>
        <w:pStyle w:val="BodyText"/>
        <w:rPr>
          <w:sz w:val="21"/>
        </w:rPr>
      </w:pPr>
      <w:r>
        <w:rPr/>
        <w:pict>
          <v:group style="position:absolute;margin-left:35.889835pt;margin-top:13.273974pt;width:512.7pt;height:296.55pt;mso-position-horizontal-relative:page;mso-position-vertical-relative:paragraph;z-index:-15709696;mso-wrap-distance-left:0;mso-wrap-distance-right:0" id="docshapegroup32" coordorigin="718,265" coordsize="10254,5931">
            <v:shape style="position:absolute;left:717;top:265;width:10254;height:1976" type="#_x0000_t75" id="docshape33" stroked="false">
              <v:imagedata r:id="rId38" o:title=""/>
            </v:shape>
            <v:shape style="position:absolute;left:2012;top:2177;width:7934;height:4019" type="#_x0000_t75" id="docshape34" stroked="false">
              <v:imagedata r:id="rId39" o:title=""/>
            </v:shape>
            <w10:wrap type="topAndBottom"/>
          </v:group>
        </w:pict>
      </w:r>
    </w:p>
    <w:p>
      <w:pPr>
        <w:spacing w:after="0"/>
        <w:rPr>
          <w:sz w:val="21"/>
        </w:rPr>
        <w:sectPr>
          <w:pgSz w:w="11910" w:h="16850"/>
          <w:pgMar w:top="740" w:bottom="280" w:left="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5703913"/>
            <wp:effectExtent l="0" t="0" r="0" b="0"/>
            <wp:wrapNone/>
            <wp:docPr id="55" name="image3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36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5703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9"/>
        </w:rPr>
      </w:pPr>
    </w:p>
    <w:tbl>
      <w:tblPr>
        <w:tblW w:w="0" w:type="auto"/>
        <w:jc w:val="left"/>
        <w:tblInd w:w="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9"/>
        <w:gridCol w:w="1784"/>
        <w:gridCol w:w="730"/>
        <w:gridCol w:w="1952"/>
        <w:gridCol w:w="1855"/>
        <w:gridCol w:w="1819"/>
      </w:tblGrid>
      <w:tr>
        <w:trPr>
          <w:trHeight w:val="484" w:hRule="atLeast"/>
        </w:trPr>
        <w:tc>
          <w:tcPr>
            <w:tcW w:w="2299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7"/>
              <w:jc w:val="left"/>
              <w:rPr>
                <w:sz w:val="13"/>
              </w:rPr>
            </w:pPr>
          </w:p>
          <w:p>
            <w:pPr>
              <w:pStyle w:val="TableParagraph"/>
              <w:ind w:left="206" w:right="201"/>
              <w:rPr>
                <w:b/>
                <w:sz w:val="13"/>
              </w:rPr>
            </w:pPr>
            <w:r>
              <w:rPr>
                <w:b/>
                <w:color w:val="FFFFFF"/>
                <w:spacing w:val="-1"/>
                <w:w w:val="105"/>
                <w:sz w:val="13"/>
              </w:rPr>
              <w:t>Технические</w:t>
            </w:r>
            <w:r>
              <w:rPr>
                <w:b/>
                <w:color w:val="FFFFFF"/>
                <w:spacing w:val="-8"/>
                <w:w w:val="105"/>
                <w:sz w:val="13"/>
              </w:rPr>
              <w:t> </w:t>
            </w:r>
            <w:r>
              <w:rPr>
                <w:b/>
                <w:color w:val="FFFFFF"/>
                <w:spacing w:val="-1"/>
                <w:w w:val="105"/>
                <w:sz w:val="13"/>
              </w:rPr>
              <w:t>характеристки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7"/>
              <w:jc w:val="left"/>
              <w:rPr>
                <w:sz w:val="13"/>
              </w:rPr>
            </w:pPr>
          </w:p>
          <w:p>
            <w:pPr>
              <w:pStyle w:val="TableParagraph"/>
              <w:ind w:left="435"/>
              <w:jc w:val="left"/>
              <w:rPr>
                <w:b/>
                <w:sz w:val="13"/>
              </w:rPr>
            </w:pPr>
            <w:r>
              <w:rPr>
                <w:b/>
                <w:color w:val="FFFFFF"/>
                <w:w w:val="105"/>
                <w:sz w:val="13"/>
              </w:rPr>
              <w:t>Specifications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7"/>
              <w:jc w:val="left"/>
              <w:rPr>
                <w:sz w:val="13"/>
              </w:rPr>
            </w:pPr>
          </w:p>
          <w:p>
            <w:pPr>
              <w:pStyle w:val="TableParagraph"/>
              <w:ind w:left="213" w:right="210"/>
              <w:rPr>
                <w:b/>
                <w:sz w:val="13"/>
              </w:rPr>
            </w:pPr>
            <w:r>
              <w:rPr>
                <w:b/>
                <w:color w:val="FFFFFF"/>
                <w:w w:val="105"/>
                <w:sz w:val="13"/>
              </w:rPr>
              <w:t>Unit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7"/>
              <w:jc w:val="left"/>
              <w:rPr>
                <w:sz w:val="13"/>
              </w:rPr>
            </w:pPr>
          </w:p>
          <w:p>
            <w:pPr>
              <w:pStyle w:val="TableParagraph"/>
              <w:ind w:left="755" w:right="754"/>
              <w:rPr>
                <w:b/>
                <w:sz w:val="13"/>
              </w:rPr>
            </w:pPr>
            <w:r>
              <w:rPr>
                <w:b/>
                <w:color w:val="FFFFFF"/>
                <w:w w:val="105"/>
                <w:sz w:val="13"/>
              </w:rPr>
              <w:t>TP600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7"/>
              <w:jc w:val="left"/>
              <w:rPr>
                <w:sz w:val="13"/>
              </w:rPr>
            </w:pPr>
          </w:p>
          <w:p>
            <w:pPr>
              <w:pStyle w:val="TableParagraph"/>
              <w:ind w:left="706" w:right="706"/>
              <w:rPr>
                <w:b/>
                <w:sz w:val="13"/>
              </w:rPr>
            </w:pPr>
            <w:r>
              <w:rPr>
                <w:b/>
                <w:color w:val="FFFFFF"/>
                <w:w w:val="105"/>
                <w:sz w:val="13"/>
              </w:rPr>
              <w:t>TP700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7"/>
              <w:jc w:val="left"/>
              <w:rPr>
                <w:sz w:val="13"/>
              </w:rPr>
            </w:pPr>
          </w:p>
          <w:p>
            <w:pPr>
              <w:pStyle w:val="TableParagraph"/>
              <w:ind w:left="650" w:right="650"/>
              <w:rPr>
                <w:b/>
                <w:sz w:val="13"/>
              </w:rPr>
            </w:pPr>
            <w:r>
              <w:rPr>
                <w:b/>
                <w:color w:val="FFFFFF"/>
                <w:w w:val="105"/>
                <w:sz w:val="13"/>
              </w:rPr>
              <w:t>TP1000</w:t>
            </w:r>
          </w:p>
        </w:tc>
      </w:tr>
      <w:tr>
        <w:trPr>
          <w:trHeight w:val="303" w:hRule="atLeast"/>
        </w:trPr>
        <w:tc>
          <w:tcPr>
            <w:tcW w:w="2299" w:type="dxa"/>
            <w:tcBorders>
              <w:top w:val="nil"/>
            </w:tcBorders>
          </w:tcPr>
          <w:p>
            <w:pPr>
              <w:pStyle w:val="TableParagraph"/>
              <w:spacing w:before="77"/>
              <w:ind w:left="78" w:right="73"/>
              <w:rPr>
                <w:sz w:val="12"/>
              </w:rPr>
            </w:pPr>
            <w:r>
              <w:rPr>
                <w:sz w:val="12"/>
              </w:rPr>
              <w:t>Размер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рабочего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стола</w:t>
            </w:r>
          </w:p>
        </w:tc>
        <w:tc>
          <w:tcPr>
            <w:tcW w:w="1784" w:type="dxa"/>
            <w:tcBorders>
              <w:top w:val="nil"/>
            </w:tcBorders>
          </w:tcPr>
          <w:p>
            <w:pPr>
              <w:pStyle w:val="TableParagraph"/>
              <w:spacing w:before="77"/>
              <w:ind w:left="537"/>
              <w:jc w:val="left"/>
              <w:rPr>
                <w:sz w:val="12"/>
              </w:rPr>
            </w:pPr>
            <w:r>
              <w:rPr>
                <w:spacing w:val="-6"/>
                <w:sz w:val="12"/>
              </w:rPr>
              <w:t>Worktable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size</w:t>
            </w:r>
          </w:p>
        </w:tc>
        <w:tc>
          <w:tcPr>
            <w:tcW w:w="730" w:type="dxa"/>
            <w:tcBorders>
              <w:top w:val="nil"/>
            </w:tcBorders>
          </w:tcPr>
          <w:p>
            <w:pPr>
              <w:pStyle w:val="TableParagraph"/>
              <w:spacing w:before="77"/>
              <w:ind w:left="126" w:right="126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1952" w:type="dxa"/>
            <w:tcBorders>
              <w:top w:val="nil"/>
            </w:tcBorders>
          </w:tcPr>
          <w:p>
            <w:pPr>
              <w:pStyle w:val="TableParagraph"/>
              <w:spacing w:before="77"/>
              <w:ind w:left="66" w:right="62"/>
              <w:rPr>
                <w:sz w:val="12"/>
              </w:rPr>
            </w:pPr>
            <w:r>
              <w:rPr>
                <w:spacing w:val="-5"/>
                <w:sz w:val="12"/>
              </w:rPr>
              <w:t>400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x</w:t>
            </w:r>
            <w:r>
              <w:rPr>
                <w:spacing w:val="-17"/>
                <w:sz w:val="12"/>
              </w:rPr>
              <w:t> </w:t>
            </w:r>
            <w:r>
              <w:rPr>
                <w:spacing w:val="-4"/>
                <w:sz w:val="12"/>
              </w:rPr>
              <w:t>600</w:t>
            </w:r>
          </w:p>
        </w:tc>
        <w:tc>
          <w:tcPr>
            <w:tcW w:w="1855" w:type="dxa"/>
            <w:tcBorders>
              <w:top w:val="nil"/>
            </w:tcBorders>
          </w:tcPr>
          <w:p>
            <w:pPr>
              <w:pStyle w:val="TableParagraph"/>
              <w:spacing w:before="77"/>
              <w:ind w:left="16" w:right="13"/>
              <w:rPr>
                <w:sz w:val="12"/>
              </w:rPr>
            </w:pPr>
            <w:r>
              <w:rPr>
                <w:spacing w:val="-5"/>
                <w:sz w:val="12"/>
              </w:rPr>
              <w:t>400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x</w:t>
            </w:r>
            <w:r>
              <w:rPr>
                <w:spacing w:val="-17"/>
                <w:sz w:val="12"/>
              </w:rPr>
              <w:t> </w:t>
            </w:r>
            <w:r>
              <w:rPr>
                <w:spacing w:val="-4"/>
                <w:sz w:val="12"/>
              </w:rPr>
              <w:t>700</w:t>
            </w:r>
          </w:p>
        </w:tc>
        <w:tc>
          <w:tcPr>
            <w:tcW w:w="1819" w:type="dxa"/>
            <w:tcBorders>
              <w:top w:val="nil"/>
            </w:tcBorders>
          </w:tcPr>
          <w:p>
            <w:pPr>
              <w:pStyle w:val="TableParagraph"/>
              <w:spacing w:before="77"/>
              <w:ind w:left="4"/>
              <w:rPr>
                <w:sz w:val="12"/>
              </w:rPr>
            </w:pPr>
            <w:r>
              <w:rPr>
                <w:sz w:val="12"/>
              </w:rPr>
              <w:t>500x1000</w:t>
            </w:r>
          </w:p>
        </w:tc>
      </w:tr>
      <w:tr>
        <w:trPr>
          <w:trHeight w:val="301" w:hRule="atLeast"/>
        </w:trPr>
        <w:tc>
          <w:tcPr>
            <w:tcW w:w="2299" w:type="dxa"/>
          </w:tcPr>
          <w:p>
            <w:pPr>
              <w:pStyle w:val="TableParagraph"/>
              <w:spacing w:line="211" w:lineRule="auto" w:before="27"/>
              <w:ind w:left="1021" w:hanging="1005"/>
              <w:jc w:val="left"/>
              <w:rPr>
                <w:sz w:val="12"/>
              </w:rPr>
            </w:pPr>
            <w:r>
              <w:rPr>
                <w:sz w:val="12"/>
              </w:rPr>
              <w:t>Т-образный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паз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(количество х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ширина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х</w:t>
            </w:r>
            <w:r>
              <w:rPr>
                <w:spacing w:val="-30"/>
                <w:sz w:val="12"/>
              </w:rPr>
              <w:t> </w:t>
            </w:r>
            <w:r>
              <w:rPr>
                <w:sz w:val="12"/>
              </w:rPr>
              <w:t>шаг)</w:t>
            </w:r>
          </w:p>
        </w:tc>
        <w:tc>
          <w:tcPr>
            <w:tcW w:w="1784" w:type="dxa"/>
          </w:tcPr>
          <w:p>
            <w:pPr>
              <w:pStyle w:val="TableParagraph"/>
              <w:spacing w:before="74"/>
              <w:ind w:left="260"/>
              <w:jc w:val="left"/>
              <w:rPr>
                <w:sz w:val="12"/>
              </w:rPr>
            </w:pPr>
            <w:r>
              <w:rPr>
                <w:spacing w:val="-5"/>
                <w:sz w:val="12"/>
              </w:rPr>
              <w:t>T-slot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(No.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5"/>
                <w:sz w:val="12"/>
              </w:rPr>
              <w:t>x</w:t>
            </w:r>
            <w:r>
              <w:rPr>
                <w:spacing w:val="-19"/>
                <w:sz w:val="12"/>
              </w:rPr>
              <w:t> </w:t>
            </w:r>
            <w:r>
              <w:rPr>
                <w:spacing w:val="-5"/>
                <w:sz w:val="12"/>
              </w:rPr>
              <w:t>Width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5"/>
                <w:sz w:val="12"/>
              </w:rPr>
              <w:t>x</w:t>
            </w:r>
            <w:r>
              <w:rPr>
                <w:spacing w:val="-16"/>
                <w:sz w:val="12"/>
              </w:rPr>
              <w:t> </w:t>
            </w:r>
            <w:r>
              <w:rPr>
                <w:spacing w:val="-5"/>
                <w:sz w:val="12"/>
              </w:rPr>
              <w:t>Pitch)</w:t>
            </w:r>
          </w:p>
        </w:tc>
        <w:tc>
          <w:tcPr>
            <w:tcW w:w="730" w:type="dxa"/>
          </w:tcPr>
          <w:p>
            <w:pPr>
              <w:pStyle w:val="TableParagraph"/>
              <w:spacing w:before="74"/>
              <w:ind w:left="126" w:right="126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1952" w:type="dxa"/>
          </w:tcPr>
          <w:p>
            <w:pPr>
              <w:pStyle w:val="TableParagraph"/>
              <w:spacing w:before="74"/>
              <w:ind w:left="64" w:right="62"/>
              <w:rPr>
                <w:sz w:val="12"/>
              </w:rPr>
            </w:pPr>
            <w:r>
              <w:rPr>
                <w:sz w:val="12"/>
              </w:rPr>
              <w:t>3x14x100</w:t>
            </w:r>
          </w:p>
        </w:tc>
        <w:tc>
          <w:tcPr>
            <w:tcW w:w="1855" w:type="dxa"/>
          </w:tcPr>
          <w:p>
            <w:pPr>
              <w:pStyle w:val="TableParagraph"/>
              <w:spacing w:before="74"/>
              <w:ind w:left="15" w:right="13"/>
              <w:rPr>
                <w:sz w:val="12"/>
              </w:rPr>
            </w:pPr>
            <w:r>
              <w:rPr>
                <w:sz w:val="12"/>
              </w:rPr>
              <w:t>3x14x100</w:t>
            </w:r>
          </w:p>
        </w:tc>
        <w:tc>
          <w:tcPr>
            <w:tcW w:w="1819" w:type="dxa"/>
          </w:tcPr>
          <w:p>
            <w:pPr>
              <w:pStyle w:val="TableParagraph"/>
              <w:spacing w:before="74"/>
              <w:ind w:left="1"/>
              <w:rPr>
                <w:sz w:val="12"/>
              </w:rPr>
            </w:pPr>
            <w:r>
              <w:rPr>
                <w:sz w:val="12"/>
              </w:rPr>
              <w:t>3x18x150</w:t>
            </w:r>
          </w:p>
        </w:tc>
      </w:tr>
      <w:tr>
        <w:trPr>
          <w:trHeight w:val="291" w:hRule="atLeast"/>
        </w:trPr>
        <w:tc>
          <w:tcPr>
            <w:tcW w:w="2299" w:type="dxa"/>
          </w:tcPr>
          <w:p>
            <w:pPr>
              <w:pStyle w:val="TableParagraph"/>
              <w:spacing w:before="77"/>
              <w:ind w:left="78" w:right="72"/>
              <w:rPr>
                <w:sz w:val="12"/>
              </w:rPr>
            </w:pPr>
            <w:r>
              <w:rPr>
                <w:sz w:val="12"/>
              </w:rPr>
              <w:t>Нагрузка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стола</w:t>
            </w:r>
          </w:p>
        </w:tc>
        <w:tc>
          <w:tcPr>
            <w:tcW w:w="1784" w:type="dxa"/>
          </w:tcPr>
          <w:p>
            <w:pPr>
              <w:pStyle w:val="TableParagraph"/>
              <w:spacing w:before="69"/>
              <w:ind w:left="613" w:right="607"/>
              <w:rPr>
                <w:sz w:val="12"/>
              </w:rPr>
            </w:pPr>
            <w:r>
              <w:rPr>
                <w:spacing w:val="-5"/>
                <w:sz w:val="12"/>
              </w:rPr>
              <w:t>Table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load</w:t>
            </w:r>
          </w:p>
        </w:tc>
        <w:tc>
          <w:tcPr>
            <w:tcW w:w="730" w:type="dxa"/>
          </w:tcPr>
          <w:p>
            <w:pPr>
              <w:pStyle w:val="TableParagraph"/>
              <w:spacing w:before="69"/>
              <w:ind w:left="126" w:right="123"/>
              <w:rPr>
                <w:sz w:val="12"/>
              </w:rPr>
            </w:pPr>
            <w:r>
              <w:rPr>
                <w:sz w:val="12"/>
              </w:rPr>
              <w:t>Kg</w:t>
            </w:r>
          </w:p>
        </w:tc>
        <w:tc>
          <w:tcPr>
            <w:tcW w:w="1952" w:type="dxa"/>
          </w:tcPr>
          <w:p>
            <w:pPr>
              <w:pStyle w:val="TableParagraph"/>
              <w:spacing w:before="69"/>
              <w:ind w:left="64" w:right="62"/>
              <w:rPr>
                <w:sz w:val="12"/>
              </w:rPr>
            </w:pPr>
            <w:r>
              <w:rPr>
                <w:sz w:val="12"/>
              </w:rPr>
              <w:t>250</w:t>
            </w:r>
          </w:p>
        </w:tc>
        <w:tc>
          <w:tcPr>
            <w:tcW w:w="1855" w:type="dxa"/>
          </w:tcPr>
          <w:p>
            <w:pPr>
              <w:pStyle w:val="TableParagraph"/>
              <w:spacing w:before="69"/>
              <w:ind w:left="15" w:right="13"/>
              <w:rPr>
                <w:sz w:val="12"/>
              </w:rPr>
            </w:pPr>
            <w:r>
              <w:rPr>
                <w:sz w:val="12"/>
              </w:rPr>
              <w:t>250</w:t>
            </w:r>
          </w:p>
        </w:tc>
        <w:tc>
          <w:tcPr>
            <w:tcW w:w="1819" w:type="dxa"/>
          </w:tcPr>
          <w:p>
            <w:pPr>
              <w:pStyle w:val="TableParagraph"/>
              <w:spacing w:before="69"/>
              <w:ind w:left="1"/>
              <w:rPr>
                <w:sz w:val="12"/>
              </w:rPr>
            </w:pPr>
            <w:r>
              <w:rPr>
                <w:sz w:val="12"/>
              </w:rPr>
              <w:t>500</w:t>
            </w:r>
          </w:p>
        </w:tc>
      </w:tr>
      <w:tr>
        <w:trPr>
          <w:trHeight w:val="292" w:hRule="atLeast"/>
        </w:trPr>
        <w:tc>
          <w:tcPr>
            <w:tcW w:w="2299" w:type="dxa"/>
          </w:tcPr>
          <w:p>
            <w:pPr>
              <w:pStyle w:val="TableParagraph"/>
              <w:spacing w:before="75"/>
              <w:ind w:left="78" w:right="74"/>
              <w:rPr>
                <w:sz w:val="12"/>
              </w:rPr>
            </w:pPr>
            <w:r>
              <w:rPr>
                <w:sz w:val="12"/>
              </w:rPr>
              <w:t>Направляющая</w:t>
            </w:r>
          </w:p>
        </w:tc>
        <w:tc>
          <w:tcPr>
            <w:tcW w:w="1784" w:type="dxa"/>
          </w:tcPr>
          <w:p>
            <w:pPr>
              <w:pStyle w:val="TableParagraph"/>
              <w:spacing w:before="69"/>
              <w:ind w:left="613" w:right="609"/>
              <w:rPr>
                <w:sz w:val="12"/>
              </w:rPr>
            </w:pPr>
            <w:r>
              <w:rPr>
                <w:spacing w:val="-6"/>
                <w:sz w:val="12"/>
              </w:rPr>
              <w:t>Guide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5"/>
                <w:sz w:val="12"/>
              </w:rPr>
              <w:t>way</w:t>
            </w:r>
          </w:p>
        </w:tc>
        <w:tc>
          <w:tcPr>
            <w:tcW w:w="73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952" w:type="dxa"/>
          </w:tcPr>
          <w:p>
            <w:pPr>
              <w:pStyle w:val="TableParagraph"/>
              <w:spacing w:before="69"/>
              <w:ind w:left="66" w:right="62"/>
              <w:rPr>
                <w:sz w:val="12"/>
              </w:rPr>
            </w:pPr>
            <w:r>
              <w:rPr>
                <w:spacing w:val="-6"/>
                <w:sz w:val="12"/>
              </w:rPr>
              <w:t>Linear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guide</w:t>
            </w:r>
          </w:p>
        </w:tc>
        <w:tc>
          <w:tcPr>
            <w:tcW w:w="1855" w:type="dxa"/>
          </w:tcPr>
          <w:p>
            <w:pPr>
              <w:pStyle w:val="TableParagraph"/>
              <w:spacing w:before="69"/>
              <w:ind w:left="16" w:right="13"/>
              <w:rPr>
                <w:sz w:val="12"/>
              </w:rPr>
            </w:pPr>
            <w:r>
              <w:rPr>
                <w:spacing w:val="-6"/>
                <w:sz w:val="12"/>
              </w:rPr>
              <w:t>Linear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guide</w:t>
            </w:r>
          </w:p>
        </w:tc>
        <w:tc>
          <w:tcPr>
            <w:tcW w:w="1819" w:type="dxa"/>
          </w:tcPr>
          <w:p>
            <w:pPr>
              <w:pStyle w:val="TableParagraph"/>
              <w:spacing w:before="69"/>
              <w:ind w:left="3"/>
              <w:rPr>
                <w:sz w:val="12"/>
              </w:rPr>
            </w:pPr>
            <w:r>
              <w:rPr>
                <w:spacing w:val="-6"/>
                <w:sz w:val="12"/>
              </w:rPr>
              <w:t>Linear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guide</w:t>
            </w:r>
          </w:p>
        </w:tc>
      </w:tr>
      <w:tr>
        <w:trPr>
          <w:trHeight w:val="291" w:hRule="atLeast"/>
        </w:trPr>
        <w:tc>
          <w:tcPr>
            <w:tcW w:w="2299" w:type="dxa"/>
          </w:tcPr>
          <w:p>
            <w:pPr>
              <w:pStyle w:val="TableParagraph"/>
              <w:spacing w:before="75"/>
              <w:ind w:left="78" w:right="75"/>
              <w:rPr>
                <w:sz w:val="12"/>
              </w:rPr>
            </w:pPr>
            <w:r>
              <w:rPr>
                <w:sz w:val="12"/>
              </w:rPr>
              <w:t>Перемещение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(X/Y/Z)</w:t>
            </w:r>
          </w:p>
        </w:tc>
        <w:tc>
          <w:tcPr>
            <w:tcW w:w="1784" w:type="dxa"/>
          </w:tcPr>
          <w:p>
            <w:pPr>
              <w:pStyle w:val="TableParagraph"/>
              <w:spacing w:before="70"/>
              <w:ind w:left="558"/>
              <w:jc w:val="left"/>
              <w:rPr>
                <w:sz w:val="12"/>
              </w:rPr>
            </w:pPr>
            <w:r>
              <w:rPr>
                <w:spacing w:val="-7"/>
                <w:sz w:val="12"/>
              </w:rPr>
              <w:t>Travel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6"/>
                <w:sz w:val="12"/>
              </w:rPr>
              <w:t>(X/Y/Z)</w:t>
            </w:r>
          </w:p>
        </w:tc>
        <w:tc>
          <w:tcPr>
            <w:tcW w:w="730" w:type="dxa"/>
          </w:tcPr>
          <w:p>
            <w:pPr>
              <w:pStyle w:val="TableParagraph"/>
              <w:spacing w:before="70"/>
              <w:ind w:left="126" w:right="126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1952" w:type="dxa"/>
          </w:tcPr>
          <w:p>
            <w:pPr>
              <w:pStyle w:val="TableParagraph"/>
              <w:spacing w:before="70"/>
              <w:ind w:left="66" w:right="62"/>
              <w:rPr>
                <w:sz w:val="12"/>
              </w:rPr>
            </w:pPr>
            <w:r>
              <w:rPr>
                <w:sz w:val="12"/>
              </w:rPr>
              <w:t>600/400/300</w:t>
            </w:r>
          </w:p>
        </w:tc>
        <w:tc>
          <w:tcPr>
            <w:tcW w:w="1855" w:type="dxa"/>
          </w:tcPr>
          <w:p>
            <w:pPr>
              <w:pStyle w:val="TableParagraph"/>
              <w:spacing w:before="70"/>
              <w:ind w:left="16" w:right="13"/>
              <w:rPr>
                <w:sz w:val="12"/>
              </w:rPr>
            </w:pPr>
            <w:r>
              <w:rPr>
                <w:sz w:val="12"/>
              </w:rPr>
              <w:t>500/400/300</w:t>
            </w:r>
          </w:p>
        </w:tc>
        <w:tc>
          <w:tcPr>
            <w:tcW w:w="1819" w:type="dxa"/>
          </w:tcPr>
          <w:p>
            <w:pPr>
              <w:pStyle w:val="TableParagraph"/>
              <w:spacing w:before="70"/>
              <w:ind w:left="3"/>
              <w:rPr>
                <w:sz w:val="12"/>
              </w:rPr>
            </w:pPr>
            <w:r>
              <w:rPr>
                <w:sz w:val="12"/>
              </w:rPr>
              <w:t>800/500/400</w:t>
            </w:r>
          </w:p>
        </w:tc>
      </w:tr>
      <w:tr>
        <w:trPr>
          <w:trHeight w:val="293" w:hRule="atLeast"/>
        </w:trPr>
        <w:tc>
          <w:tcPr>
            <w:tcW w:w="2299" w:type="dxa"/>
          </w:tcPr>
          <w:p>
            <w:pPr>
              <w:pStyle w:val="TableParagraph"/>
              <w:spacing w:line="211" w:lineRule="auto" w:before="22"/>
              <w:ind w:left="985" w:hanging="915"/>
              <w:jc w:val="left"/>
              <w:rPr>
                <w:sz w:val="12"/>
              </w:rPr>
            </w:pPr>
            <w:r>
              <w:rPr>
                <w:sz w:val="12"/>
              </w:rPr>
              <w:t>Расстояние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от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шпинделя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до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рабочего</w:t>
            </w:r>
            <w:r>
              <w:rPr>
                <w:spacing w:val="-30"/>
                <w:sz w:val="12"/>
              </w:rPr>
              <w:t> </w:t>
            </w:r>
            <w:r>
              <w:rPr>
                <w:sz w:val="12"/>
              </w:rPr>
              <w:t>стола</w:t>
            </w:r>
          </w:p>
        </w:tc>
        <w:tc>
          <w:tcPr>
            <w:tcW w:w="1784" w:type="dxa"/>
          </w:tcPr>
          <w:p>
            <w:pPr>
              <w:pStyle w:val="TableParagraph"/>
              <w:spacing w:before="70"/>
              <w:ind w:left="74"/>
              <w:jc w:val="left"/>
              <w:rPr>
                <w:sz w:val="12"/>
              </w:rPr>
            </w:pPr>
            <w:r>
              <w:rPr>
                <w:spacing w:val="-6"/>
                <w:sz w:val="12"/>
              </w:rPr>
              <w:t>Distance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from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5"/>
                <w:sz w:val="12"/>
              </w:rPr>
              <w:t>spindle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to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worktable</w:t>
            </w:r>
          </w:p>
        </w:tc>
        <w:tc>
          <w:tcPr>
            <w:tcW w:w="730" w:type="dxa"/>
          </w:tcPr>
          <w:p>
            <w:pPr>
              <w:pStyle w:val="TableParagraph"/>
              <w:spacing w:before="70"/>
              <w:ind w:left="126" w:right="126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1952" w:type="dxa"/>
          </w:tcPr>
          <w:p>
            <w:pPr>
              <w:pStyle w:val="TableParagraph"/>
              <w:spacing w:before="70"/>
              <w:ind w:left="72" w:right="62"/>
              <w:rPr>
                <w:sz w:val="12"/>
              </w:rPr>
            </w:pPr>
            <w:r>
              <w:rPr>
                <w:sz w:val="12"/>
              </w:rPr>
              <w:t>150-450</w:t>
            </w:r>
          </w:p>
        </w:tc>
        <w:tc>
          <w:tcPr>
            <w:tcW w:w="1855" w:type="dxa"/>
          </w:tcPr>
          <w:p>
            <w:pPr>
              <w:pStyle w:val="TableParagraph"/>
              <w:spacing w:before="70"/>
              <w:ind w:left="22" w:right="13"/>
              <w:rPr>
                <w:sz w:val="12"/>
              </w:rPr>
            </w:pPr>
            <w:r>
              <w:rPr>
                <w:sz w:val="12"/>
              </w:rPr>
              <w:t>150-445</w:t>
            </w:r>
          </w:p>
        </w:tc>
        <w:tc>
          <w:tcPr>
            <w:tcW w:w="1819" w:type="dxa"/>
          </w:tcPr>
          <w:p>
            <w:pPr>
              <w:pStyle w:val="TableParagraph"/>
              <w:spacing w:before="70"/>
              <w:ind w:left="9"/>
              <w:rPr>
                <w:sz w:val="12"/>
              </w:rPr>
            </w:pPr>
            <w:r>
              <w:rPr>
                <w:sz w:val="12"/>
              </w:rPr>
              <w:t>150-550</w:t>
            </w:r>
          </w:p>
        </w:tc>
      </w:tr>
      <w:tr>
        <w:trPr>
          <w:trHeight w:val="299" w:hRule="atLeast"/>
        </w:trPr>
        <w:tc>
          <w:tcPr>
            <w:tcW w:w="2299" w:type="dxa"/>
          </w:tcPr>
          <w:p>
            <w:pPr>
              <w:pStyle w:val="TableParagraph"/>
              <w:spacing w:before="74"/>
              <w:ind w:left="78" w:right="75"/>
              <w:rPr>
                <w:sz w:val="12"/>
              </w:rPr>
            </w:pPr>
            <w:r>
              <w:rPr>
                <w:sz w:val="12"/>
              </w:rPr>
              <w:t>Расстояние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от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шпинделя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до колонны</w:t>
            </w:r>
          </w:p>
        </w:tc>
        <w:tc>
          <w:tcPr>
            <w:tcW w:w="1784" w:type="dxa"/>
          </w:tcPr>
          <w:p>
            <w:pPr>
              <w:pStyle w:val="TableParagraph"/>
              <w:spacing w:before="74"/>
              <w:ind w:left="129"/>
              <w:jc w:val="left"/>
              <w:rPr>
                <w:sz w:val="12"/>
              </w:rPr>
            </w:pPr>
            <w:r>
              <w:rPr>
                <w:spacing w:val="-5"/>
                <w:sz w:val="12"/>
              </w:rPr>
              <w:t>Distance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from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spindle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to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column</w:t>
            </w:r>
          </w:p>
        </w:tc>
        <w:tc>
          <w:tcPr>
            <w:tcW w:w="730" w:type="dxa"/>
          </w:tcPr>
          <w:p>
            <w:pPr>
              <w:pStyle w:val="TableParagraph"/>
              <w:spacing w:before="74"/>
              <w:ind w:left="126" w:right="123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1952" w:type="dxa"/>
          </w:tcPr>
          <w:p>
            <w:pPr>
              <w:pStyle w:val="TableParagraph"/>
              <w:spacing w:before="74"/>
              <w:ind w:left="64" w:right="62"/>
              <w:rPr>
                <w:sz w:val="12"/>
              </w:rPr>
            </w:pPr>
            <w:r>
              <w:rPr>
                <w:sz w:val="12"/>
              </w:rPr>
              <w:t>450</w:t>
            </w:r>
          </w:p>
        </w:tc>
        <w:tc>
          <w:tcPr>
            <w:tcW w:w="1855" w:type="dxa"/>
          </w:tcPr>
          <w:p>
            <w:pPr>
              <w:pStyle w:val="TableParagraph"/>
              <w:spacing w:before="74"/>
              <w:ind w:left="15" w:right="13"/>
              <w:rPr>
                <w:sz w:val="12"/>
              </w:rPr>
            </w:pPr>
            <w:r>
              <w:rPr>
                <w:sz w:val="12"/>
              </w:rPr>
              <w:t>450</w:t>
            </w:r>
          </w:p>
        </w:tc>
        <w:tc>
          <w:tcPr>
            <w:tcW w:w="1819" w:type="dxa"/>
          </w:tcPr>
          <w:p>
            <w:pPr>
              <w:pStyle w:val="TableParagraph"/>
              <w:spacing w:before="74"/>
              <w:ind w:left="1"/>
              <w:rPr>
                <w:sz w:val="12"/>
              </w:rPr>
            </w:pPr>
            <w:r>
              <w:rPr>
                <w:sz w:val="12"/>
              </w:rPr>
              <w:t>550</w:t>
            </w:r>
          </w:p>
        </w:tc>
      </w:tr>
      <w:tr>
        <w:trPr>
          <w:trHeight w:val="291" w:hRule="atLeast"/>
        </w:trPr>
        <w:tc>
          <w:tcPr>
            <w:tcW w:w="2299" w:type="dxa"/>
          </w:tcPr>
          <w:p>
            <w:pPr>
              <w:pStyle w:val="TableParagraph"/>
              <w:spacing w:before="75"/>
              <w:ind w:left="78" w:right="74"/>
              <w:rPr>
                <w:sz w:val="12"/>
              </w:rPr>
            </w:pPr>
            <w:r>
              <w:rPr>
                <w:sz w:val="12"/>
              </w:rPr>
              <w:t>Конус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шпинделя</w:t>
            </w:r>
          </w:p>
        </w:tc>
        <w:tc>
          <w:tcPr>
            <w:tcW w:w="1784" w:type="dxa"/>
          </w:tcPr>
          <w:p>
            <w:pPr>
              <w:pStyle w:val="TableParagraph"/>
              <w:spacing w:before="69"/>
              <w:ind w:left="574"/>
              <w:jc w:val="left"/>
              <w:rPr>
                <w:sz w:val="12"/>
              </w:rPr>
            </w:pPr>
            <w:r>
              <w:rPr>
                <w:spacing w:val="-6"/>
                <w:sz w:val="12"/>
              </w:rPr>
              <w:t>Spindle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taper</w:t>
            </w:r>
          </w:p>
        </w:tc>
        <w:tc>
          <w:tcPr>
            <w:tcW w:w="73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952" w:type="dxa"/>
          </w:tcPr>
          <w:p>
            <w:pPr>
              <w:pStyle w:val="TableParagraph"/>
              <w:spacing w:before="69"/>
              <w:ind w:left="62" w:right="62"/>
              <w:rPr>
                <w:sz w:val="12"/>
              </w:rPr>
            </w:pPr>
            <w:r>
              <w:rPr>
                <w:sz w:val="12"/>
              </w:rPr>
              <w:t>BT30</w:t>
            </w:r>
          </w:p>
        </w:tc>
        <w:tc>
          <w:tcPr>
            <w:tcW w:w="1855" w:type="dxa"/>
          </w:tcPr>
          <w:p>
            <w:pPr>
              <w:pStyle w:val="TableParagraph"/>
              <w:spacing w:before="69"/>
              <w:ind w:left="13" w:right="13"/>
              <w:rPr>
                <w:sz w:val="12"/>
              </w:rPr>
            </w:pPr>
            <w:r>
              <w:rPr>
                <w:sz w:val="12"/>
              </w:rPr>
              <w:t>BT30</w:t>
            </w:r>
          </w:p>
        </w:tc>
        <w:tc>
          <w:tcPr>
            <w:tcW w:w="1819" w:type="dxa"/>
          </w:tcPr>
          <w:p>
            <w:pPr>
              <w:pStyle w:val="TableParagraph"/>
              <w:spacing w:before="69"/>
              <w:rPr>
                <w:sz w:val="12"/>
              </w:rPr>
            </w:pPr>
            <w:r>
              <w:rPr>
                <w:sz w:val="12"/>
              </w:rPr>
              <w:t>BT30</w:t>
            </w:r>
          </w:p>
        </w:tc>
      </w:tr>
      <w:tr>
        <w:trPr>
          <w:trHeight w:val="291" w:hRule="atLeast"/>
        </w:trPr>
        <w:tc>
          <w:tcPr>
            <w:tcW w:w="2299" w:type="dxa"/>
          </w:tcPr>
          <w:p>
            <w:pPr>
              <w:pStyle w:val="TableParagraph"/>
              <w:spacing w:before="75"/>
              <w:ind w:left="78" w:right="73"/>
              <w:rPr>
                <w:sz w:val="12"/>
              </w:rPr>
            </w:pPr>
            <w:r>
              <w:rPr>
                <w:sz w:val="12"/>
              </w:rPr>
              <w:t>Передаточное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число</w:t>
            </w:r>
          </w:p>
        </w:tc>
        <w:tc>
          <w:tcPr>
            <w:tcW w:w="1784" w:type="dxa"/>
          </w:tcPr>
          <w:p>
            <w:pPr>
              <w:pStyle w:val="TableParagraph"/>
              <w:spacing w:before="70"/>
              <w:ind w:left="490"/>
              <w:jc w:val="left"/>
              <w:rPr>
                <w:sz w:val="12"/>
              </w:rPr>
            </w:pPr>
            <w:r>
              <w:rPr>
                <w:spacing w:val="-5"/>
                <w:sz w:val="12"/>
              </w:rPr>
              <w:t>Speed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of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spindle</w:t>
            </w:r>
          </w:p>
        </w:tc>
        <w:tc>
          <w:tcPr>
            <w:tcW w:w="730" w:type="dxa"/>
          </w:tcPr>
          <w:p>
            <w:pPr>
              <w:pStyle w:val="TableParagraph"/>
              <w:spacing w:before="70"/>
              <w:ind w:left="126" w:right="123"/>
              <w:rPr>
                <w:sz w:val="12"/>
              </w:rPr>
            </w:pPr>
            <w:r>
              <w:rPr>
                <w:sz w:val="12"/>
              </w:rPr>
              <w:t>rpm</w:t>
            </w:r>
          </w:p>
        </w:tc>
        <w:tc>
          <w:tcPr>
            <w:tcW w:w="1952" w:type="dxa"/>
          </w:tcPr>
          <w:p>
            <w:pPr>
              <w:pStyle w:val="TableParagraph"/>
              <w:spacing w:before="70"/>
              <w:ind w:left="64" w:right="62"/>
              <w:rPr>
                <w:sz w:val="12"/>
              </w:rPr>
            </w:pPr>
            <w:r>
              <w:rPr>
                <w:sz w:val="12"/>
              </w:rPr>
              <w:t>12000,15000,20000,24000</w:t>
            </w:r>
          </w:p>
        </w:tc>
        <w:tc>
          <w:tcPr>
            <w:tcW w:w="1855" w:type="dxa"/>
          </w:tcPr>
          <w:p>
            <w:pPr>
              <w:pStyle w:val="TableParagraph"/>
              <w:spacing w:before="70"/>
              <w:ind w:left="20" w:right="13"/>
              <w:rPr>
                <w:sz w:val="12"/>
              </w:rPr>
            </w:pPr>
            <w:r>
              <w:rPr>
                <w:sz w:val="12"/>
              </w:rPr>
              <w:t>12000,15000,20000</w:t>
            </w:r>
          </w:p>
        </w:tc>
        <w:tc>
          <w:tcPr>
            <w:tcW w:w="1819" w:type="dxa"/>
          </w:tcPr>
          <w:p>
            <w:pPr>
              <w:pStyle w:val="TableParagraph"/>
              <w:spacing w:before="70"/>
              <w:ind w:left="7"/>
              <w:rPr>
                <w:sz w:val="12"/>
              </w:rPr>
            </w:pPr>
            <w:r>
              <w:rPr>
                <w:sz w:val="12"/>
              </w:rPr>
              <w:t>12000,15000,20000</w:t>
            </w:r>
          </w:p>
        </w:tc>
      </w:tr>
      <w:tr>
        <w:trPr>
          <w:trHeight w:val="293" w:hRule="atLeast"/>
        </w:trPr>
        <w:tc>
          <w:tcPr>
            <w:tcW w:w="2299" w:type="dxa"/>
          </w:tcPr>
          <w:p>
            <w:pPr>
              <w:pStyle w:val="TableParagraph"/>
              <w:spacing w:before="77"/>
              <w:ind w:left="78" w:right="72"/>
              <w:rPr>
                <w:sz w:val="12"/>
              </w:rPr>
            </w:pPr>
            <w:r>
              <w:rPr>
                <w:sz w:val="12"/>
              </w:rPr>
              <w:t>Привод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шпинделя</w:t>
            </w:r>
          </w:p>
        </w:tc>
        <w:tc>
          <w:tcPr>
            <w:tcW w:w="1784" w:type="dxa"/>
          </w:tcPr>
          <w:p>
            <w:pPr>
              <w:pStyle w:val="TableParagraph"/>
              <w:spacing w:before="70"/>
              <w:ind w:left="581"/>
              <w:jc w:val="left"/>
              <w:rPr>
                <w:sz w:val="12"/>
              </w:rPr>
            </w:pPr>
            <w:r>
              <w:rPr>
                <w:spacing w:val="-5"/>
                <w:sz w:val="12"/>
              </w:rPr>
              <w:t>Spindle</w:t>
            </w:r>
            <w:r>
              <w:rPr>
                <w:spacing w:val="-16"/>
                <w:sz w:val="12"/>
              </w:rPr>
              <w:t> </w:t>
            </w:r>
            <w:r>
              <w:rPr>
                <w:spacing w:val="-5"/>
                <w:sz w:val="12"/>
              </w:rPr>
              <w:t>drive</w:t>
            </w:r>
          </w:p>
        </w:tc>
        <w:tc>
          <w:tcPr>
            <w:tcW w:w="73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952" w:type="dxa"/>
          </w:tcPr>
          <w:p>
            <w:pPr>
              <w:pStyle w:val="TableParagraph"/>
              <w:spacing w:before="70"/>
              <w:ind w:left="70" w:right="62"/>
              <w:rPr>
                <w:sz w:val="12"/>
              </w:rPr>
            </w:pPr>
            <w:r>
              <w:rPr>
                <w:spacing w:val="-5"/>
                <w:sz w:val="12"/>
              </w:rPr>
              <w:t>Прямой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/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Direct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connection</w:t>
            </w:r>
          </w:p>
        </w:tc>
        <w:tc>
          <w:tcPr>
            <w:tcW w:w="1855" w:type="dxa"/>
          </w:tcPr>
          <w:p>
            <w:pPr>
              <w:pStyle w:val="TableParagraph"/>
              <w:spacing w:before="70"/>
              <w:ind w:left="20" w:right="13"/>
              <w:rPr>
                <w:sz w:val="12"/>
              </w:rPr>
            </w:pPr>
            <w:r>
              <w:rPr>
                <w:spacing w:val="-5"/>
                <w:sz w:val="12"/>
              </w:rPr>
              <w:t>Прямой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/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Direct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connection</w:t>
            </w:r>
          </w:p>
        </w:tc>
        <w:tc>
          <w:tcPr>
            <w:tcW w:w="1819" w:type="dxa"/>
          </w:tcPr>
          <w:p>
            <w:pPr>
              <w:pStyle w:val="TableParagraph"/>
              <w:spacing w:before="70"/>
              <w:ind w:left="7"/>
              <w:rPr>
                <w:sz w:val="12"/>
              </w:rPr>
            </w:pPr>
            <w:r>
              <w:rPr>
                <w:spacing w:val="-5"/>
                <w:sz w:val="12"/>
              </w:rPr>
              <w:t>Прямой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/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Direct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connection</w:t>
            </w:r>
          </w:p>
        </w:tc>
      </w:tr>
      <w:tr>
        <w:trPr>
          <w:trHeight w:val="292" w:hRule="atLeast"/>
        </w:trPr>
        <w:tc>
          <w:tcPr>
            <w:tcW w:w="2299" w:type="dxa"/>
          </w:tcPr>
          <w:p>
            <w:pPr>
              <w:pStyle w:val="TableParagraph"/>
              <w:spacing w:before="75"/>
              <w:ind w:left="78" w:right="72"/>
              <w:rPr>
                <w:sz w:val="12"/>
              </w:rPr>
            </w:pPr>
            <w:r>
              <w:rPr>
                <w:sz w:val="12"/>
              </w:rPr>
              <w:t>Двигатель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шпинделя</w:t>
            </w:r>
          </w:p>
        </w:tc>
        <w:tc>
          <w:tcPr>
            <w:tcW w:w="1784" w:type="dxa"/>
          </w:tcPr>
          <w:p>
            <w:pPr>
              <w:pStyle w:val="TableParagraph"/>
              <w:spacing w:before="69"/>
              <w:ind w:left="557"/>
              <w:jc w:val="left"/>
              <w:rPr>
                <w:sz w:val="12"/>
              </w:rPr>
            </w:pPr>
            <w:r>
              <w:rPr>
                <w:spacing w:val="-5"/>
                <w:sz w:val="12"/>
              </w:rPr>
              <w:t>Spindle</w:t>
            </w:r>
            <w:r>
              <w:rPr>
                <w:spacing w:val="-16"/>
                <w:sz w:val="12"/>
              </w:rPr>
              <w:t> </w:t>
            </w:r>
            <w:r>
              <w:rPr>
                <w:spacing w:val="-5"/>
                <w:sz w:val="12"/>
              </w:rPr>
              <w:t>motor</w:t>
            </w:r>
          </w:p>
        </w:tc>
        <w:tc>
          <w:tcPr>
            <w:tcW w:w="730" w:type="dxa"/>
          </w:tcPr>
          <w:p>
            <w:pPr>
              <w:pStyle w:val="TableParagraph"/>
              <w:spacing w:before="69"/>
              <w:ind w:left="126" w:right="122"/>
              <w:rPr>
                <w:sz w:val="12"/>
              </w:rPr>
            </w:pPr>
            <w:r>
              <w:rPr>
                <w:sz w:val="12"/>
              </w:rPr>
              <w:t>kw</w:t>
            </w:r>
          </w:p>
        </w:tc>
        <w:tc>
          <w:tcPr>
            <w:tcW w:w="1952" w:type="dxa"/>
          </w:tcPr>
          <w:p>
            <w:pPr>
              <w:pStyle w:val="TableParagraph"/>
              <w:spacing w:before="69"/>
              <w:ind w:left="66" w:right="62"/>
              <w:rPr>
                <w:sz w:val="12"/>
              </w:rPr>
            </w:pPr>
            <w:r>
              <w:rPr>
                <w:sz w:val="12"/>
              </w:rPr>
              <w:t>5.5</w:t>
            </w:r>
          </w:p>
        </w:tc>
        <w:tc>
          <w:tcPr>
            <w:tcW w:w="1855" w:type="dxa"/>
          </w:tcPr>
          <w:p>
            <w:pPr>
              <w:pStyle w:val="TableParagraph"/>
              <w:spacing w:before="69"/>
              <w:ind w:left="18" w:right="13"/>
              <w:rPr>
                <w:sz w:val="12"/>
              </w:rPr>
            </w:pPr>
            <w:r>
              <w:rPr>
                <w:sz w:val="12"/>
              </w:rPr>
              <w:t>5.5.</w:t>
            </w:r>
          </w:p>
        </w:tc>
        <w:tc>
          <w:tcPr>
            <w:tcW w:w="1819" w:type="dxa"/>
          </w:tcPr>
          <w:p>
            <w:pPr>
              <w:pStyle w:val="TableParagraph"/>
              <w:spacing w:before="69"/>
              <w:ind w:left="3"/>
              <w:rPr>
                <w:sz w:val="12"/>
              </w:rPr>
            </w:pPr>
            <w:r>
              <w:rPr>
                <w:sz w:val="12"/>
              </w:rPr>
              <w:t>5.5</w:t>
            </w:r>
          </w:p>
        </w:tc>
      </w:tr>
      <w:tr>
        <w:trPr>
          <w:trHeight w:val="299" w:hRule="atLeast"/>
        </w:trPr>
        <w:tc>
          <w:tcPr>
            <w:tcW w:w="2299" w:type="dxa"/>
          </w:tcPr>
          <w:p>
            <w:pPr>
              <w:pStyle w:val="TableParagraph"/>
              <w:spacing w:before="80"/>
              <w:ind w:left="77" w:right="75"/>
              <w:rPr>
                <w:sz w:val="12"/>
              </w:rPr>
            </w:pPr>
            <w:r>
              <w:rPr>
                <w:sz w:val="12"/>
              </w:rPr>
              <w:t>Скорость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подачи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по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оси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X/Y/Z</w:t>
            </w:r>
          </w:p>
        </w:tc>
        <w:tc>
          <w:tcPr>
            <w:tcW w:w="1784" w:type="dxa"/>
          </w:tcPr>
          <w:p>
            <w:pPr>
              <w:pStyle w:val="TableParagraph"/>
              <w:spacing w:before="74"/>
              <w:ind w:left="232"/>
              <w:jc w:val="left"/>
              <w:rPr>
                <w:sz w:val="12"/>
              </w:rPr>
            </w:pPr>
            <w:r>
              <w:rPr>
                <w:spacing w:val="-6"/>
                <w:sz w:val="12"/>
              </w:rPr>
              <w:t>X/Y/Z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6"/>
                <w:sz w:val="12"/>
              </w:rPr>
              <w:t>axis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rapid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feed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speed</w:t>
            </w:r>
          </w:p>
        </w:tc>
        <w:tc>
          <w:tcPr>
            <w:tcW w:w="730" w:type="dxa"/>
          </w:tcPr>
          <w:p>
            <w:pPr>
              <w:pStyle w:val="TableParagraph"/>
              <w:spacing w:before="74"/>
              <w:ind w:left="126" w:right="126"/>
              <w:rPr>
                <w:sz w:val="12"/>
              </w:rPr>
            </w:pPr>
            <w:r>
              <w:rPr>
                <w:sz w:val="12"/>
              </w:rPr>
              <w:t>mm/min</w:t>
            </w:r>
          </w:p>
        </w:tc>
        <w:tc>
          <w:tcPr>
            <w:tcW w:w="1952" w:type="dxa"/>
          </w:tcPr>
          <w:p>
            <w:pPr>
              <w:pStyle w:val="TableParagraph"/>
              <w:spacing w:before="74"/>
              <w:ind w:left="64" w:right="62"/>
              <w:rPr>
                <w:sz w:val="12"/>
              </w:rPr>
            </w:pPr>
            <w:r>
              <w:rPr>
                <w:sz w:val="12"/>
              </w:rPr>
              <w:t>48/48/48</w:t>
            </w:r>
          </w:p>
        </w:tc>
        <w:tc>
          <w:tcPr>
            <w:tcW w:w="1855" w:type="dxa"/>
          </w:tcPr>
          <w:p>
            <w:pPr>
              <w:pStyle w:val="TableParagraph"/>
              <w:spacing w:before="74"/>
              <w:ind w:left="14" w:right="13"/>
              <w:rPr>
                <w:sz w:val="12"/>
              </w:rPr>
            </w:pPr>
            <w:r>
              <w:rPr>
                <w:sz w:val="12"/>
              </w:rPr>
              <w:t>48/48/48</w:t>
            </w:r>
          </w:p>
        </w:tc>
        <w:tc>
          <w:tcPr>
            <w:tcW w:w="1819" w:type="dxa"/>
          </w:tcPr>
          <w:p>
            <w:pPr>
              <w:pStyle w:val="TableParagraph"/>
              <w:spacing w:before="74"/>
              <w:ind w:left="1"/>
              <w:rPr>
                <w:sz w:val="12"/>
              </w:rPr>
            </w:pPr>
            <w:r>
              <w:rPr>
                <w:sz w:val="12"/>
              </w:rPr>
              <w:t>48/48/48</w:t>
            </w:r>
          </w:p>
        </w:tc>
      </w:tr>
      <w:tr>
        <w:trPr>
          <w:trHeight w:val="291" w:hRule="atLeast"/>
        </w:trPr>
        <w:tc>
          <w:tcPr>
            <w:tcW w:w="2299" w:type="dxa"/>
          </w:tcPr>
          <w:p>
            <w:pPr>
              <w:pStyle w:val="TableParagraph"/>
              <w:spacing w:before="75"/>
              <w:ind w:left="78" w:right="74"/>
              <w:rPr>
                <w:sz w:val="12"/>
              </w:rPr>
            </w:pPr>
            <w:r>
              <w:rPr>
                <w:sz w:val="12"/>
              </w:rPr>
              <w:t>Скорость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режущей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подачи</w:t>
            </w:r>
          </w:p>
        </w:tc>
        <w:tc>
          <w:tcPr>
            <w:tcW w:w="1784" w:type="dxa"/>
          </w:tcPr>
          <w:p>
            <w:pPr>
              <w:pStyle w:val="TableParagraph"/>
              <w:spacing w:before="70"/>
              <w:ind w:left="438"/>
              <w:jc w:val="left"/>
              <w:rPr>
                <w:sz w:val="12"/>
              </w:rPr>
            </w:pPr>
            <w:r>
              <w:rPr>
                <w:spacing w:val="-5"/>
                <w:sz w:val="12"/>
              </w:rPr>
              <w:t>Cutting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feed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speed</w:t>
            </w:r>
          </w:p>
        </w:tc>
        <w:tc>
          <w:tcPr>
            <w:tcW w:w="730" w:type="dxa"/>
          </w:tcPr>
          <w:p>
            <w:pPr>
              <w:pStyle w:val="TableParagraph"/>
              <w:spacing w:before="70"/>
              <w:ind w:left="126" w:right="126"/>
              <w:rPr>
                <w:sz w:val="12"/>
              </w:rPr>
            </w:pPr>
            <w:r>
              <w:rPr>
                <w:sz w:val="12"/>
              </w:rPr>
              <w:t>mm/min</w:t>
            </w:r>
          </w:p>
        </w:tc>
        <w:tc>
          <w:tcPr>
            <w:tcW w:w="1952" w:type="dxa"/>
          </w:tcPr>
          <w:p>
            <w:pPr>
              <w:pStyle w:val="TableParagraph"/>
              <w:spacing w:before="70"/>
              <w:ind w:left="63" w:right="62"/>
              <w:rPr>
                <w:sz w:val="12"/>
              </w:rPr>
            </w:pPr>
            <w:r>
              <w:rPr>
                <w:sz w:val="12"/>
              </w:rPr>
              <w:t>0-12</w:t>
            </w:r>
          </w:p>
        </w:tc>
        <w:tc>
          <w:tcPr>
            <w:tcW w:w="1855" w:type="dxa"/>
          </w:tcPr>
          <w:p>
            <w:pPr>
              <w:pStyle w:val="TableParagraph"/>
              <w:spacing w:before="70"/>
              <w:ind w:left="13" w:right="13"/>
              <w:rPr>
                <w:sz w:val="12"/>
              </w:rPr>
            </w:pPr>
            <w:r>
              <w:rPr>
                <w:sz w:val="12"/>
              </w:rPr>
              <w:t>0-12</w:t>
            </w:r>
          </w:p>
        </w:tc>
        <w:tc>
          <w:tcPr>
            <w:tcW w:w="1819" w:type="dxa"/>
          </w:tcPr>
          <w:p>
            <w:pPr>
              <w:pStyle w:val="TableParagraph"/>
              <w:spacing w:before="70"/>
              <w:rPr>
                <w:sz w:val="12"/>
              </w:rPr>
            </w:pPr>
            <w:r>
              <w:rPr>
                <w:sz w:val="12"/>
              </w:rPr>
              <w:t>0-12</w:t>
            </w:r>
          </w:p>
        </w:tc>
      </w:tr>
      <w:tr>
        <w:trPr>
          <w:trHeight w:val="293" w:hRule="atLeast"/>
        </w:trPr>
        <w:tc>
          <w:tcPr>
            <w:tcW w:w="2299" w:type="dxa"/>
          </w:tcPr>
          <w:p>
            <w:pPr>
              <w:pStyle w:val="TableParagraph"/>
              <w:spacing w:before="77"/>
              <w:ind w:left="78" w:right="74"/>
              <w:rPr>
                <w:sz w:val="12"/>
              </w:rPr>
            </w:pPr>
            <w:r>
              <w:rPr>
                <w:sz w:val="12"/>
              </w:rPr>
              <w:t>Тип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магазина</w:t>
            </w:r>
          </w:p>
        </w:tc>
        <w:tc>
          <w:tcPr>
            <w:tcW w:w="1784" w:type="dxa"/>
          </w:tcPr>
          <w:p>
            <w:pPr>
              <w:pStyle w:val="TableParagraph"/>
              <w:spacing w:before="70"/>
              <w:ind w:left="537"/>
              <w:jc w:val="left"/>
              <w:rPr>
                <w:sz w:val="12"/>
              </w:rPr>
            </w:pPr>
            <w:r>
              <w:rPr>
                <w:spacing w:val="-5"/>
                <w:sz w:val="12"/>
              </w:rPr>
              <w:t>Magazine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type</w:t>
            </w:r>
          </w:p>
        </w:tc>
        <w:tc>
          <w:tcPr>
            <w:tcW w:w="73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952" w:type="dxa"/>
          </w:tcPr>
          <w:p>
            <w:pPr>
              <w:pStyle w:val="TableParagraph"/>
              <w:spacing w:before="70"/>
              <w:ind w:left="72" w:right="62"/>
              <w:rPr>
                <w:sz w:val="12"/>
              </w:rPr>
            </w:pPr>
            <w:r>
              <w:rPr>
                <w:spacing w:val="-6"/>
                <w:sz w:val="12"/>
              </w:rPr>
              <w:t>Зонтичного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типа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/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5"/>
                <w:sz w:val="12"/>
              </w:rPr>
              <w:t>Armless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5"/>
                <w:sz w:val="12"/>
              </w:rPr>
              <w:t>type</w:t>
            </w:r>
          </w:p>
        </w:tc>
        <w:tc>
          <w:tcPr>
            <w:tcW w:w="1855" w:type="dxa"/>
          </w:tcPr>
          <w:p>
            <w:pPr>
              <w:pStyle w:val="TableParagraph"/>
              <w:spacing w:line="137" w:lineRule="exact"/>
              <w:ind w:left="22" w:right="13"/>
              <w:rPr>
                <w:sz w:val="12"/>
              </w:rPr>
            </w:pPr>
            <w:r>
              <w:rPr>
                <w:spacing w:val="-6"/>
                <w:sz w:val="12"/>
              </w:rPr>
              <w:t>Зонтичного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типа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/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5"/>
                <w:sz w:val="12"/>
              </w:rPr>
              <w:t>Armless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5"/>
                <w:sz w:val="12"/>
              </w:rPr>
              <w:t>type</w:t>
            </w:r>
          </w:p>
        </w:tc>
        <w:tc>
          <w:tcPr>
            <w:tcW w:w="1819" w:type="dxa"/>
          </w:tcPr>
          <w:p>
            <w:pPr>
              <w:pStyle w:val="TableParagraph"/>
              <w:spacing w:line="137" w:lineRule="exact"/>
              <w:ind w:left="9"/>
              <w:rPr>
                <w:sz w:val="12"/>
              </w:rPr>
            </w:pPr>
            <w:r>
              <w:rPr>
                <w:spacing w:val="-6"/>
                <w:sz w:val="12"/>
              </w:rPr>
              <w:t>Зонтичного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типа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/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5"/>
                <w:sz w:val="12"/>
              </w:rPr>
              <w:t>Armless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5"/>
                <w:sz w:val="12"/>
              </w:rPr>
              <w:t>type</w:t>
            </w:r>
          </w:p>
        </w:tc>
      </w:tr>
      <w:tr>
        <w:trPr>
          <w:trHeight w:val="291" w:hRule="atLeast"/>
        </w:trPr>
        <w:tc>
          <w:tcPr>
            <w:tcW w:w="2299" w:type="dxa"/>
          </w:tcPr>
          <w:p>
            <w:pPr>
              <w:pStyle w:val="TableParagraph"/>
              <w:spacing w:before="75"/>
              <w:ind w:left="78" w:right="73"/>
              <w:rPr>
                <w:sz w:val="12"/>
              </w:rPr>
            </w:pPr>
            <w:r>
              <w:rPr>
                <w:sz w:val="12"/>
              </w:rPr>
              <w:t>Ёмкость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магазина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(кол-во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инстр.)</w:t>
            </w:r>
          </w:p>
        </w:tc>
        <w:tc>
          <w:tcPr>
            <w:tcW w:w="1784" w:type="dxa"/>
          </w:tcPr>
          <w:p>
            <w:pPr>
              <w:pStyle w:val="TableParagraph"/>
              <w:spacing w:before="69"/>
              <w:ind w:left="443"/>
              <w:jc w:val="left"/>
              <w:rPr>
                <w:sz w:val="12"/>
              </w:rPr>
            </w:pPr>
            <w:r>
              <w:rPr>
                <w:spacing w:val="-6"/>
                <w:sz w:val="12"/>
              </w:rPr>
              <w:t>Magazine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capacity</w:t>
            </w:r>
          </w:p>
        </w:tc>
        <w:tc>
          <w:tcPr>
            <w:tcW w:w="730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952" w:type="dxa"/>
          </w:tcPr>
          <w:p>
            <w:pPr>
              <w:pStyle w:val="TableParagraph"/>
              <w:spacing w:before="69"/>
              <w:ind w:left="72" w:right="62"/>
              <w:rPr>
                <w:sz w:val="12"/>
              </w:rPr>
            </w:pPr>
            <w:r>
              <w:rPr>
                <w:spacing w:val="-6"/>
                <w:sz w:val="12"/>
              </w:rPr>
              <w:t>16-ти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6"/>
                <w:sz w:val="12"/>
              </w:rPr>
              <w:t>инструментальный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BT30-16T</w:t>
            </w:r>
          </w:p>
        </w:tc>
        <w:tc>
          <w:tcPr>
            <w:tcW w:w="1855" w:type="dxa"/>
          </w:tcPr>
          <w:p>
            <w:pPr>
              <w:pStyle w:val="TableParagraph"/>
              <w:spacing w:line="138" w:lineRule="exact"/>
              <w:ind w:left="23" w:right="13"/>
              <w:rPr>
                <w:sz w:val="12"/>
              </w:rPr>
            </w:pPr>
            <w:r>
              <w:rPr>
                <w:spacing w:val="-6"/>
                <w:sz w:val="12"/>
              </w:rPr>
              <w:t>16-ти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6"/>
                <w:sz w:val="12"/>
              </w:rPr>
              <w:t>инструментальный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BT30-16T</w:t>
            </w:r>
          </w:p>
        </w:tc>
        <w:tc>
          <w:tcPr>
            <w:tcW w:w="1819" w:type="dxa"/>
          </w:tcPr>
          <w:p>
            <w:pPr>
              <w:pStyle w:val="TableParagraph"/>
              <w:spacing w:line="138" w:lineRule="exact"/>
              <w:ind w:left="9"/>
              <w:rPr>
                <w:sz w:val="12"/>
              </w:rPr>
            </w:pPr>
            <w:r>
              <w:rPr>
                <w:spacing w:val="-6"/>
                <w:sz w:val="12"/>
              </w:rPr>
              <w:t>16-ти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6"/>
                <w:sz w:val="12"/>
              </w:rPr>
              <w:t>инструментальный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BT30-16T</w:t>
            </w:r>
          </w:p>
        </w:tc>
      </w:tr>
      <w:tr>
        <w:trPr>
          <w:trHeight w:val="291" w:hRule="atLeast"/>
        </w:trPr>
        <w:tc>
          <w:tcPr>
            <w:tcW w:w="2299" w:type="dxa"/>
          </w:tcPr>
          <w:p>
            <w:pPr>
              <w:pStyle w:val="TableParagraph"/>
              <w:spacing w:before="77"/>
              <w:ind w:left="78" w:right="74"/>
              <w:rPr>
                <w:sz w:val="12"/>
              </w:rPr>
            </w:pPr>
            <w:r>
              <w:rPr>
                <w:sz w:val="12"/>
              </w:rPr>
              <w:t>Точность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позиционирования</w:t>
            </w:r>
          </w:p>
        </w:tc>
        <w:tc>
          <w:tcPr>
            <w:tcW w:w="1784" w:type="dxa"/>
          </w:tcPr>
          <w:p>
            <w:pPr>
              <w:pStyle w:val="TableParagraph"/>
              <w:spacing w:before="69"/>
              <w:ind w:left="398"/>
              <w:jc w:val="left"/>
              <w:rPr>
                <w:sz w:val="12"/>
              </w:rPr>
            </w:pPr>
            <w:r>
              <w:rPr>
                <w:spacing w:val="-6"/>
                <w:sz w:val="12"/>
              </w:rPr>
              <w:t>Positioning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6"/>
                <w:sz w:val="12"/>
              </w:rPr>
              <w:t>accuracy</w:t>
            </w:r>
          </w:p>
        </w:tc>
        <w:tc>
          <w:tcPr>
            <w:tcW w:w="730" w:type="dxa"/>
          </w:tcPr>
          <w:p>
            <w:pPr>
              <w:pStyle w:val="TableParagraph"/>
              <w:spacing w:before="69"/>
              <w:ind w:left="126" w:right="126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1952" w:type="dxa"/>
          </w:tcPr>
          <w:p>
            <w:pPr>
              <w:pStyle w:val="TableParagraph"/>
              <w:spacing w:before="69"/>
              <w:ind w:left="66" w:right="62"/>
              <w:rPr>
                <w:sz w:val="12"/>
              </w:rPr>
            </w:pPr>
            <w:r>
              <w:rPr>
                <w:sz w:val="12"/>
              </w:rPr>
              <w:t>±0.005</w:t>
            </w:r>
          </w:p>
        </w:tc>
        <w:tc>
          <w:tcPr>
            <w:tcW w:w="1855" w:type="dxa"/>
          </w:tcPr>
          <w:p>
            <w:pPr>
              <w:pStyle w:val="TableParagraph"/>
              <w:spacing w:before="69"/>
              <w:ind w:left="16" w:right="13"/>
              <w:rPr>
                <w:sz w:val="12"/>
              </w:rPr>
            </w:pPr>
            <w:r>
              <w:rPr>
                <w:sz w:val="12"/>
              </w:rPr>
              <w:t>±0.005</w:t>
            </w:r>
          </w:p>
        </w:tc>
        <w:tc>
          <w:tcPr>
            <w:tcW w:w="1819" w:type="dxa"/>
          </w:tcPr>
          <w:p>
            <w:pPr>
              <w:pStyle w:val="TableParagraph"/>
              <w:spacing w:before="69"/>
              <w:ind w:left="2"/>
              <w:rPr>
                <w:sz w:val="12"/>
              </w:rPr>
            </w:pPr>
            <w:r>
              <w:rPr>
                <w:sz w:val="12"/>
              </w:rPr>
              <w:t>±0.005</w:t>
            </w:r>
          </w:p>
        </w:tc>
      </w:tr>
      <w:tr>
        <w:trPr>
          <w:trHeight w:val="299" w:hRule="atLeast"/>
        </w:trPr>
        <w:tc>
          <w:tcPr>
            <w:tcW w:w="2299" w:type="dxa"/>
          </w:tcPr>
          <w:p>
            <w:pPr>
              <w:pStyle w:val="TableParagraph"/>
              <w:spacing w:before="80"/>
              <w:ind w:left="78" w:right="74"/>
              <w:rPr>
                <w:sz w:val="12"/>
              </w:rPr>
            </w:pPr>
            <w:r>
              <w:rPr>
                <w:sz w:val="12"/>
              </w:rPr>
              <w:t>Точность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перемещения</w:t>
            </w:r>
          </w:p>
        </w:tc>
        <w:tc>
          <w:tcPr>
            <w:tcW w:w="1784" w:type="dxa"/>
          </w:tcPr>
          <w:p>
            <w:pPr>
              <w:pStyle w:val="TableParagraph"/>
              <w:spacing w:before="74"/>
              <w:ind w:left="335"/>
              <w:jc w:val="left"/>
              <w:rPr>
                <w:sz w:val="12"/>
              </w:rPr>
            </w:pPr>
            <w:r>
              <w:rPr>
                <w:spacing w:val="-6"/>
                <w:sz w:val="12"/>
              </w:rPr>
              <w:t>Repositioning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6"/>
                <w:sz w:val="12"/>
              </w:rPr>
              <w:t>accuracy</w:t>
            </w:r>
          </w:p>
        </w:tc>
        <w:tc>
          <w:tcPr>
            <w:tcW w:w="730" w:type="dxa"/>
          </w:tcPr>
          <w:p>
            <w:pPr>
              <w:pStyle w:val="TableParagraph"/>
              <w:spacing w:before="74"/>
              <w:ind w:left="126" w:right="123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1952" w:type="dxa"/>
          </w:tcPr>
          <w:p>
            <w:pPr>
              <w:pStyle w:val="TableParagraph"/>
              <w:spacing w:before="74"/>
              <w:ind w:left="66" w:right="62"/>
              <w:rPr>
                <w:sz w:val="12"/>
              </w:rPr>
            </w:pPr>
            <w:r>
              <w:rPr>
                <w:sz w:val="12"/>
              </w:rPr>
              <w:t>±0.003</w:t>
            </w:r>
          </w:p>
        </w:tc>
        <w:tc>
          <w:tcPr>
            <w:tcW w:w="1855" w:type="dxa"/>
          </w:tcPr>
          <w:p>
            <w:pPr>
              <w:pStyle w:val="TableParagraph"/>
              <w:spacing w:before="74"/>
              <w:ind w:left="16" w:right="13"/>
              <w:rPr>
                <w:sz w:val="12"/>
              </w:rPr>
            </w:pPr>
            <w:r>
              <w:rPr>
                <w:sz w:val="12"/>
              </w:rPr>
              <w:t>±0.003</w:t>
            </w:r>
          </w:p>
        </w:tc>
        <w:tc>
          <w:tcPr>
            <w:tcW w:w="1819" w:type="dxa"/>
          </w:tcPr>
          <w:p>
            <w:pPr>
              <w:pStyle w:val="TableParagraph"/>
              <w:spacing w:before="74"/>
              <w:ind w:left="2"/>
              <w:rPr>
                <w:sz w:val="12"/>
              </w:rPr>
            </w:pPr>
            <w:r>
              <w:rPr>
                <w:sz w:val="12"/>
              </w:rPr>
              <w:t>±0.003</w:t>
            </w:r>
          </w:p>
        </w:tc>
      </w:tr>
      <w:tr>
        <w:trPr>
          <w:trHeight w:val="293" w:hRule="atLeast"/>
        </w:trPr>
        <w:tc>
          <w:tcPr>
            <w:tcW w:w="2299" w:type="dxa"/>
          </w:tcPr>
          <w:p>
            <w:pPr>
              <w:pStyle w:val="TableParagraph"/>
              <w:spacing w:before="70"/>
              <w:ind w:left="78" w:right="75"/>
              <w:rPr>
                <w:sz w:val="12"/>
              </w:rPr>
            </w:pPr>
            <w:r>
              <w:rPr>
                <w:sz w:val="12"/>
              </w:rPr>
              <w:t>Габариты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(ДхШхВ)</w:t>
            </w:r>
          </w:p>
        </w:tc>
        <w:tc>
          <w:tcPr>
            <w:tcW w:w="1784" w:type="dxa"/>
          </w:tcPr>
          <w:p>
            <w:pPr>
              <w:pStyle w:val="TableParagraph"/>
              <w:spacing w:before="70"/>
              <w:ind w:left="195"/>
              <w:jc w:val="left"/>
              <w:rPr>
                <w:sz w:val="12"/>
              </w:rPr>
            </w:pPr>
            <w:r>
              <w:rPr>
                <w:spacing w:val="-6"/>
                <w:sz w:val="12"/>
              </w:rPr>
              <w:t>Machine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dimension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(LxWxH)</w:t>
            </w:r>
          </w:p>
        </w:tc>
        <w:tc>
          <w:tcPr>
            <w:tcW w:w="730" w:type="dxa"/>
          </w:tcPr>
          <w:p>
            <w:pPr>
              <w:pStyle w:val="TableParagraph"/>
              <w:spacing w:before="70"/>
              <w:ind w:left="126" w:right="123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1952" w:type="dxa"/>
          </w:tcPr>
          <w:p>
            <w:pPr>
              <w:pStyle w:val="TableParagraph"/>
              <w:spacing w:before="70"/>
              <w:ind w:left="66" w:right="62"/>
              <w:rPr>
                <w:sz w:val="12"/>
              </w:rPr>
            </w:pPr>
            <w:r>
              <w:rPr>
                <w:sz w:val="12"/>
              </w:rPr>
              <w:t>1980x2210x2350</w:t>
            </w:r>
          </w:p>
        </w:tc>
        <w:tc>
          <w:tcPr>
            <w:tcW w:w="1855" w:type="dxa"/>
          </w:tcPr>
          <w:p>
            <w:pPr>
              <w:pStyle w:val="TableParagraph"/>
              <w:spacing w:before="70"/>
              <w:ind w:left="16" w:right="13"/>
              <w:rPr>
                <w:sz w:val="12"/>
              </w:rPr>
            </w:pPr>
            <w:r>
              <w:rPr>
                <w:sz w:val="12"/>
              </w:rPr>
              <w:t>2260x2250x2350</w:t>
            </w:r>
          </w:p>
        </w:tc>
        <w:tc>
          <w:tcPr>
            <w:tcW w:w="1819" w:type="dxa"/>
          </w:tcPr>
          <w:p>
            <w:pPr>
              <w:pStyle w:val="TableParagraph"/>
              <w:spacing w:before="70"/>
              <w:ind w:left="3"/>
              <w:rPr>
                <w:sz w:val="12"/>
              </w:rPr>
            </w:pPr>
            <w:r>
              <w:rPr>
                <w:sz w:val="12"/>
              </w:rPr>
              <w:t>2060x2580x2450</w:t>
            </w:r>
          </w:p>
        </w:tc>
      </w:tr>
      <w:tr>
        <w:trPr>
          <w:trHeight w:val="303" w:hRule="atLeast"/>
        </w:trPr>
        <w:tc>
          <w:tcPr>
            <w:tcW w:w="2299" w:type="dxa"/>
          </w:tcPr>
          <w:p>
            <w:pPr>
              <w:pStyle w:val="TableParagraph"/>
              <w:spacing w:before="75"/>
              <w:ind w:left="77" w:right="75"/>
              <w:rPr>
                <w:sz w:val="12"/>
              </w:rPr>
            </w:pPr>
            <w:r>
              <w:rPr>
                <w:sz w:val="12"/>
              </w:rPr>
              <w:t>Вес</w:t>
            </w:r>
          </w:p>
        </w:tc>
        <w:tc>
          <w:tcPr>
            <w:tcW w:w="1784" w:type="dxa"/>
          </w:tcPr>
          <w:p>
            <w:pPr>
              <w:pStyle w:val="TableParagraph"/>
              <w:spacing w:before="75"/>
              <w:ind w:left="192"/>
              <w:jc w:val="left"/>
              <w:rPr>
                <w:sz w:val="12"/>
              </w:rPr>
            </w:pPr>
            <w:r>
              <w:rPr>
                <w:spacing w:val="-6"/>
                <w:sz w:val="12"/>
              </w:rPr>
              <w:t>Machine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6"/>
                <w:sz w:val="12"/>
              </w:rPr>
              <w:t>weight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(N.W./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G.W.)</w:t>
            </w:r>
          </w:p>
        </w:tc>
        <w:tc>
          <w:tcPr>
            <w:tcW w:w="730" w:type="dxa"/>
          </w:tcPr>
          <w:p>
            <w:pPr>
              <w:pStyle w:val="TableParagraph"/>
              <w:spacing w:before="75"/>
              <w:ind w:left="8"/>
              <w:rPr>
                <w:sz w:val="12"/>
              </w:rPr>
            </w:pPr>
            <w:r>
              <w:rPr>
                <w:w w:val="101"/>
                <w:sz w:val="12"/>
              </w:rPr>
              <w:t>t</w:t>
            </w:r>
          </w:p>
        </w:tc>
        <w:tc>
          <w:tcPr>
            <w:tcW w:w="1952" w:type="dxa"/>
          </w:tcPr>
          <w:p>
            <w:pPr>
              <w:pStyle w:val="TableParagraph"/>
              <w:spacing w:before="75"/>
              <w:ind w:left="67" w:right="62"/>
              <w:rPr>
                <w:sz w:val="12"/>
              </w:rPr>
            </w:pPr>
            <w:r>
              <w:rPr>
                <w:sz w:val="12"/>
              </w:rPr>
              <w:t>3.0/3.4</w:t>
            </w:r>
          </w:p>
        </w:tc>
        <w:tc>
          <w:tcPr>
            <w:tcW w:w="1855" w:type="dxa"/>
          </w:tcPr>
          <w:p>
            <w:pPr>
              <w:pStyle w:val="TableParagraph"/>
              <w:spacing w:before="75"/>
              <w:ind w:left="18" w:right="13"/>
              <w:rPr>
                <w:sz w:val="12"/>
              </w:rPr>
            </w:pPr>
            <w:r>
              <w:rPr>
                <w:sz w:val="12"/>
              </w:rPr>
              <w:t>3.3/3.7</w:t>
            </w:r>
          </w:p>
        </w:tc>
        <w:tc>
          <w:tcPr>
            <w:tcW w:w="1819" w:type="dxa"/>
          </w:tcPr>
          <w:p>
            <w:pPr>
              <w:pStyle w:val="TableParagraph"/>
              <w:spacing w:before="75"/>
              <w:ind w:left="4"/>
              <w:rPr>
                <w:sz w:val="12"/>
              </w:rPr>
            </w:pPr>
            <w:r>
              <w:rPr>
                <w:sz w:val="12"/>
              </w:rPr>
              <w:t>3.9/4.5</w:t>
            </w:r>
          </w:p>
        </w:tc>
      </w:tr>
    </w:tbl>
    <w:p>
      <w:pPr>
        <w:spacing w:after="0"/>
        <w:rPr>
          <w:sz w:val="12"/>
        </w:rPr>
        <w:sectPr>
          <w:pgSz w:w="11910" w:h="16850"/>
          <w:pgMar w:top="0" w:bottom="280" w:left="0" w:right="0"/>
        </w:sectPr>
      </w:pPr>
    </w:p>
    <w:p>
      <w:pPr>
        <w:pStyle w:val="Heading2"/>
        <w:spacing w:before="70"/>
        <w:ind w:left="708"/>
      </w:pPr>
      <w:r>
        <w:rPr>
          <w:color w:val="C00000"/>
        </w:rPr>
        <w:t>Вертикальный</w:t>
      </w:r>
      <w:r>
        <w:rPr>
          <w:color w:val="C00000"/>
          <w:spacing w:val="-1"/>
        </w:rPr>
        <w:t> </w:t>
      </w:r>
      <w:r>
        <w:rPr>
          <w:color w:val="C00000"/>
        </w:rPr>
        <w:t>фрезерно-обрабатывающий</w:t>
      </w:r>
      <w:r>
        <w:rPr>
          <w:color w:val="C00000"/>
          <w:spacing w:val="-7"/>
        </w:rPr>
        <w:t> </w:t>
      </w:r>
      <w:r>
        <w:rPr>
          <w:color w:val="C00000"/>
        </w:rPr>
        <w:t>центр</w:t>
      </w:r>
      <w:r>
        <w:rPr>
          <w:color w:val="C00000"/>
          <w:spacing w:val="-6"/>
        </w:rPr>
        <w:t> </w:t>
      </w:r>
      <w:r>
        <w:rPr>
          <w:color w:val="C00000"/>
        </w:rPr>
        <w:t>с</w:t>
      </w:r>
      <w:r>
        <w:rPr>
          <w:color w:val="C00000"/>
          <w:spacing w:val="-4"/>
        </w:rPr>
        <w:t> </w:t>
      </w:r>
      <w:r>
        <w:rPr>
          <w:color w:val="C00000"/>
        </w:rPr>
        <w:t>ЧПУ</w:t>
      </w:r>
    </w:p>
    <w:p>
      <w:pPr>
        <w:spacing w:before="78"/>
        <w:ind w:left="1066" w:right="1092" w:firstLine="0"/>
        <w:jc w:val="center"/>
        <w:rPr>
          <w:b/>
          <w:sz w:val="36"/>
        </w:rPr>
      </w:pPr>
      <w:r>
        <w:rPr>
          <w:b/>
          <w:color w:val="C00000"/>
          <w:sz w:val="36"/>
        </w:rPr>
        <w:t>VMC</w:t>
      </w:r>
      <w:r>
        <w:rPr>
          <w:b/>
          <w:color w:val="C00000"/>
          <w:spacing w:val="-3"/>
          <w:sz w:val="36"/>
        </w:rPr>
        <w:t> </w:t>
      </w:r>
      <w:r>
        <w:rPr>
          <w:b/>
          <w:color w:val="C00000"/>
          <w:sz w:val="36"/>
        </w:rPr>
        <w:t>640</w:t>
      </w:r>
      <w:r>
        <w:rPr>
          <w:b/>
          <w:color w:val="C00000"/>
          <w:spacing w:val="-2"/>
          <w:sz w:val="36"/>
        </w:rPr>
        <w:t> </w:t>
      </w:r>
      <w:r>
        <w:rPr>
          <w:b/>
          <w:color w:val="C00000"/>
          <w:sz w:val="36"/>
        </w:rPr>
        <w:t>и</w:t>
      </w:r>
      <w:r>
        <w:rPr>
          <w:b/>
          <w:color w:val="C00000"/>
          <w:spacing w:val="-2"/>
          <w:sz w:val="36"/>
        </w:rPr>
        <w:t> </w:t>
      </w:r>
      <w:r>
        <w:rPr>
          <w:b/>
          <w:color w:val="C00000"/>
          <w:sz w:val="36"/>
        </w:rPr>
        <w:t>VMC</w:t>
      </w:r>
      <w:r>
        <w:rPr>
          <w:b/>
          <w:color w:val="C00000"/>
          <w:spacing w:val="-4"/>
          <w:sz w:val="36"/>
        </w:rPr>
        <w:t> </w:t>
      </w:r>
      <w:r>
        <w:rPr>
          <w:b/>
          <w:color w:val="C00000"/>
          <w:sz w:val="36"/>
        </w:rPr>
        <w:t>650</w:t>
      </w:r>
    </w:p>
    <w:p>
      <w:pPr>
        <w:pStyle w:val="Heading4"/>
        <w:spacing w:before="312"/>
        <w:ind w:right="1091"/>
      </w:pPr>
      <w:r>
        <w:rPr>
          <w:color w:val="7F7F7F"/>
          <w:spacing w:val="-18"/>
        </w:rPr>
        <w:t>VMC640</w:t>
      </w:r>
      <w:r>
        <w:rPr>
          <w:color w:val="7F7F7F"/>
          <w:spacing w:val="-33"/>
        </w:rPr>
        <w:t> </w:t>
      </w:r>
      <w:r>
        <w:rPr>
          <w:color w:val="7F7F7F"/>
        </w:rPr>
        <w:t>&amp;</w:t>
      </w:r>
      <w:r>
        <w:rPr>
          <w:color w:val="7F7F7F"/>
          <w:spacing w:val="-39"/>
        </w:rPr>
        <w:t> </w:t>
      </w:r>
      <w:r>
        <w:rPr>
          <w:color w:val="7F7F7F"/>
          <w:spacing w:val="-18"/>
        </w:rPr>
        <w:t>VMC650</w:t>
      </w:r>
      <w:r>
        <w:rPr>
          <w:color w:val="7F7F7F"/>
          <w:spacing w:val="-38"/>
        </w:rPr>
        <w:t> </w:t>
      </w:r>
      <w:r>
        <w:rPr>
          <w:color w:val="7F7F7F"/>
          <w:spacing w:val="-14"/>
        </w:rPr>
        <w:t>CNC</w:t>
      </w:r>
      <w:r>
        <w:rPr>
          <w:color w:val="7F7F7F"/>
          <w:spacing w:val="-39"/>
        </w:rPr>
        <w:t> </w:t>
      </w:r>
      <w:r>
        <w:rPr>
          <w:color w:val="7F7F7F"/>
          <w:spacing w:val="-20"/>
        </w:rPr>
        <w:t>Vertical</w:t>
      </w:r>
      <w:r>
        <w:rPr>
          <w:color w:val="7F7F7F"/>
          <w:spacing w:val="-38"/>
        </w:rPr>
        <w:t> </w:t>
      </w:r>
      <w:r>
        <w:rPr>
          <w:color w:val="7F7F7F"/>
          <w:spacing w:val="-19"/>
        </w:rPr>
        <w:t>Machining</w:t>
      </w:r>
      <w:r>
        <w:rPr>
          <w:color w:val="7F7F7F"/>
          <w:spacing w:val="-38"/>
        </w:rPr>
        <w:t> </w:t>
      </w:r>
      <w:r>
        <w:rPr>
          <w:color w:val="7F7F7F"/>
          <w:spacing w:val="-21"/>
        </w:rPr>
        <w:t>Center</w:t>
      </w:r>
    </w:p>
    <w:p>
      <w:pPr>
        <w:pStyle w:val="BodyText"/>
        <w:spacing w:before="1"/>
        <w:rPr>
          <w:b/>
          <w:sz w:val="16"/>
        </w:rPr>
      </w:pPr>
    </w:p>
    <w:p>
      <w:pPr>
        <w:spacing w:line="285" w:lineRule="auto" w:before="94"/>
        <w:ind w:left="828" w:right="784" w:firstLine="566"/>
        <w:jc w:val="both"/>
        <w:rPr>
          <w:sz w:val="22"/>
        </w:rPr>
      </w:pPr>
      <w:r>
        <w:rPr>
          <w:sz w:val="22"/>
        </w:rPr>
        <w:t>VMC 640 и VMC 650 - это высокоточные, высокопроизводительные 3-осевые линейные обра-</w:t>
      </w:r>
      <w:r>
        <w:rPr>
          <w:spacing w:val="1"/>
          <w:sz w:val="22"/>
        </w:rPr>
        <w:t> </w:t>
      </w:r>
      <w:r>
        <w:rPr>
          <w:sz w:val="22"/>
        </w:rPr>
        <w:t>батывающие центры с хорошей производительностью шпинделя. Он может выполнять сверление,</w:t>
      </w:r>
      <w:r>
        <w:rPr>
          <w:spacing w:val="1"/>
          <w:sz w:val="22"/>
        </w:rPr>
        <w:t> </w:t>
      </w:r>
      <w:r>
        <w:rPr>
          <w:sz w:val="22"/>
        </w:rPr>
        <w:t>фрезерование, растачивание, расширение, развертку, нарезание резьбы и другие процессы за</w:t>
      </w:r>
      <w:r>
        <w:rPr>
          <w:spacing w:val="1"/>
          <w:sz w:val="22"/>
        </w:rPr>
        <w:t> </w:t>
      </w:r>
      <w:r>
        <w:rPr>
          <w:sz w:val="22"/>
        </w:rPr>
        <w:t>один зажим для сложных деталей, таких как различные диски, пластины, обечайки и пресс-формы,</w:t>
      </w:r>
      <w:r>
        <w:rPr>
          <w:spacing w:val="-59"/>
          <w:sz w:val="22"/>
        </w:rPr>
        <w:t> </w:t>
      </w:r>
      <w:r>
        <w:rPr>
          <w:sz w:val="22"/>
        </w:rPr>
        <w:t>и подходит для эффективной обработки и изготовления мелких деталей, обработка сложных и вы-</w:t>
      </w:r>
      <w:r>
        <w:rPr>
          <w:spacing w:val="1"/>
          <w:sz w:val="22"/>
        </w:rPr>
        <w:t> </w:t>
      </w:r>
      <w:r>
        <w:rPr>
          <w:sz w:val="22"/>
        </w:rPr>
        <w:t>сокоточных деталей</w:t>
      </w:r>
      <w:r>
        <w:rPr>
          <w:spacing w:val="1"/>
          <w:sz w:val="22"/>
        </w:rPr>
        <w:t> </w:t>
      </w:r>
      <w:r>
        <w:rPr>
          <w:sz w:val="22"/>
        </w:rPr>
        <w:t>становится</w:t>
      </w:r>
      <w:r>
        <w:rPr>
          <w:spacing w:val="-5"/>
          <w:sz w:val="22"/>
        </w:rPr>
        <w:t> </w:t>
      </w:r>
      <w:r>
        <w:rPr>
          <w:sz w:val="22"/>
        </w:rPr>
        <w:t>еще</w:t>
      </w:r>
      <w:r>
        <w:rPr>
          <w:spacing w:val="-1"/>
          <w:sz w:val="22"/>
        </w:rPr>
        <w:t> </w:t>
      </w:r>
      <w:r>
        <w:rPr>
          <w:sz w:val="22"/>
        </w:rPr>
        <w:t>более</w:t>
      </w:r>
      <w:r>
        <w:rPr>
          <w:spacing w:val="-1"/>
          <w:sz w:val="22"/>
        </w:rPr>
        <w:t> </w:t>
      </w:r>
      <w:r>
        <w:rPr>
          <w:sz w:val="22"/>
        </w:rPr>
        <w:t>совершенной.</w:t>
      </w:r>
    </w:p>
    <w:p>
      <w:pPr>
        <w:pStyle w:val="BodyText"/>
        <w:spacing w:line="285" w:lineRule="auto" w:before="44"/>
        <w:ind w:left="715" w:right="852" w:firstLine="566"/>
        <w:jc w:val="both"/>
      </w:pPr>
      <w:r>
        <w:rPr/>
        <w:t>VMC 640 &amp; VMC 650 is a high-precision, high-performance 3-axis linear way machining center with good</w:t>
      </w:r>
      <w:r>
        <w:rPr>
          <w:spacing w:val="1"/>
        </w:rPr>
        <w:t> </w:t>
      </w:r>
      <w:r>
        <w:rPr/>
        <w:t>spindle performance. It can realize drilling, milling, boring, expanding, reaming, tapping and other processes in one</w:t>
      </w:r>
      <w:r>
        <w:rPr>
          <w:spacing w:val="1"/>
        </w:rPr>
        <w:t> </w:t>
      </w:r>
      <w:r>
        <w:rPr/>
        <w:t>clamping for complex parts such as various discs, plates, shells and molds, and is suitable for efficient processing</w:t>
      </w:r>
      <w:r>
        <w:rPr>
          <w:spacing w:val="1"/>
        </w:rPr>
        <w:t> </w:t>
      </w:r>
      <w:r>
        <w:rPr/>
        <w:t>and</w:t>
      </w:r>
      <w:r>
        <w:rPr>
          <w:spacing w:val="-2"/>
        </w:rPr>
        <w:t> </w:t>
      </w:r>
      <w:r>
        <w:rPr/>
        <w:t>manufacturing</w:t>
      </w:r>
      <w:r>
        <w:rPr>
          <w:spacing w:val="-1"/>
        </w:rPr>
        <w:t> </w:t>
      </w:r>
      <w:r>
        <w:rPr/>
        <w:t>of</w:t>
      </w:r>
      <w:r>
        <w:rPr>
          <w:spacing w:val="4"/>
        </w:rPr>
        <w:t> </w:t>
      </w:r>
      <w:r>
        <w:rPr/>
        <w:t>small</w:t>
      </w:r>
      <w:r>
        <w:rPr>
          <w:spacing w:val="-1"/>
        </w:rPr>
        <w:t> </w:t>
      </w:r>
      <w:r>
        <w:rPr/>
        <w:t>parts,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processing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complex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high-precision</w:t>
      </w:r>
      <w:r>
        <w:rPr>
          <w:spacing w:val="-1"/>
        </w:rPr>
        <w:t> </w:t>
      </w:r>
      <w:r>
        <w:rPr/>
        <w:t>parts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even</w:t>
      </w:r>
      <w:r>
        <w:rPr>
          <w:spacing w:val="-1"/>
        </w:rPr>
        <w:t> </w:t>
      </w:r>
      <w:r>
        <w:rPr/>
        <w:t>more</w:t>
      </w:r>
      <w:r>
        <w:rPr>
          <w:spacing w:val="-1"/>
        </w:rPr>
        <w:t> </w:t>
      </w:r>
      <w:r>
        <w:rPr/>
        <w:t>superior.</w:t>
      </w:r>
    </w:p>
    <w:p>
      <w:pPr>
        <w:pStyle w:val="ListParagraph"/>
        <w:numPr>
          <w:ilvl w:val="0"/>
          <w:numId w:val="6"/>
        </w:numPr>
        <w:tabs>
          <w:tab w:pos="1081" w:val="left" w:leader="none"/>
        </w:tabs>
        <w:spacing w:line="235" w:lineRule="auto" w:before="196" w:after="0"/>
        <w:ind w:left="857" w:right="748" w:firstLine="0"/>
        <w:jc w:val="left"/>
        <w:rPr>
          <w:rFonts w:ascii="Calibri" w:hAnsi="Calibri"/>
          <w:sz w:val="20"/>
        </w:rPr>
      </w:pPr>
      <w:r>
        <w:rPr>
          <w:sz w:val="22"/>
        </w:rPr>
        <w:t>Основные детали изготовлены из чугунной конструкции высокой жёсткости, обеспечивающей вы-</w:t>
      </w:r>
      <w:r>
        <w:rPr>
          <w:spacing w:val="-59"/>
          <w:sz w:val="22"/>
        </w:rPr>
        <w:t> </w:t>
      </w:r>
      <w:r>
        <w:rPr>
          <w:sz w:val="22"/>
        </w:rPr>
        <w:t>сокую</w:t>
      </w:r>
      <w:r>
        <w:rPr>
          <w:spacing w:val="-3"/>
          <w:sz w:val="22"/>
        </w:rPr>
        <w:t> </w:t>
      </w:r>
      <w:r>
        <w:rPr>
          <w:sz w:val="22"/>
        </w:rPr>
        <w:t>жесткость</w:t>
      </w:r>
      <w:r>
        <w:rPr>
          <w:spacing w:val="-1"/>
          <w:sz w:val="22"/>
        </w:rPr>
        <w:t> </w:t>
      </w:r>
      <w:r>
        <w:rPr>
          <w:sz w:val="22"/>
        </w:rPr>
        <w:t>и стабильность.</w:t>
      </w:r>
    </w:p>
    <w:p>
      <w:pPr>
        <w:pStyle w:val="ListParagraph"/>
        <w:numPr>
          <w:ilvl w:val="0"/>
          <w:numId w:val="6"/>
        </w:numPr>
        <w:tabs>
          <w:tab w:pos="1107" w:val="left" w:leader="none"/>
        </w:tabs>
        <w:spacing w:line="240" w:lineRule="auto" w:before="2" w:after="0"/>
        <w:ind w:left="857" w:right="1012" w:firstLine="0"/>
        <w:jc w:val="left"/>
        <w:rPr>
          <w:sz w:val="22"/>
        </w:rPr>
      </w:pPr>
      <w:r>
        <w:rPr>
          <w:sz w:val="22"/>
        </w:rPr>
        <w:t>3-осевая</w:t>
      </w:r>
      <w:r>
        <w:rPr>
          <w:spacing w:val="-6"/>
          <w:sz w:val="22"/>
        </w:rPr>
        <w:t> </w:t>
      </w:r>
      <w:r>
        <w:rPr>
          <w:sz w:val="22"/>
        </w:rPr>
        <w:t>импортированная</w:t>
      </w:r>
      <w:r>
        <w:rPr>
          <w:spacing w:val="-12"/>
          <w:sz w:val="22"/>
        </w:rPr>
        <w:t> </w:t>
      </w:r>
      <w:r>
        <w:rPr>
          <w:sz w:val="22"/>
        </w:rPr>
        <w:t>роликовая</w:t>
      </w:r>
      <w:r>
        <w:rPr>
          <w:spacing w:val="-8"/>
          <w:sz w:val="22"/>
        </w:rPr>
        <w:t> </w:t>
      </w:r>
      <w:r>
        <w:rPr>
          <w:sz w:val="22"/>
        </w:rPr>
        <w:t>линейная</w:t>
      </w:r>
      <w:r>
        <w:rPr>
          <w:spacing w:val="-9"/>
          <w:sz w:val="22"/>
        </w:rPr>
        <w:t> </w:t>
      </w:r>
      <w:r>
        <w:rPr>
          <w:sz w:val="22"/>
        </w:rPr>
        <w:t>направляющая,</w:t>
      </w:r>
      <w:r>
        <w:rPr>
          <w:spacing w:val="-9"/>
          <w:sz w:val="22"/>
        </w:rPr>
        <w:t> </w:t>
      </w:r>
      <w:r>
        <w:rPr>
          <w:sz w:val="22"/>
        </w:rPr>
        <w:t>высокоскоростное</w:t>
      </w:r>
      <w:r>
        <w:rPr>
          <w:spacing w:val="-8"/>
          <w:sz w:val="22"/>
        </w:rPr>
        <w:t> </w:t>
      </w:r>
      <w:r>
        <w:rPr>
          <w:sz w:val="22"/>
        </w:rPr>
        <w:t>перемеще-</w:t>
      </w:r>
      <w:r>
        <w:rPr>
          <w:spacing w:val="-58"/>
          <w:sz w:val="22"/>
        </w:rPr>
        <w:t> </w:t>
      </w:r>
      <w:r>
        <w:rPr>
          <w:sz w:val="22"/>
        </w:rPr>
        <w:t>ние,</w:t>
      </w:r>
      <w:r>
        <w:rPr>
          <w:spacing w:val="1"/>
          <w:sz w:val="22"/>
        </w:rPr>
        <w:t> </w:t>
      </w:r>
      <w:r>
        <w:rPr>
          <w:sz w:val="22"/>
        </w:rPr>
        <w:t>экономия</w:t>
      </w:r>
      <w:r>
        <w:rPr>
          <w:spacing w:val="-2"/>
          <w:sz w:val="22"/>
        </w:rPr>
        <w:t> </w:t>
      </w:r>
      <w:r>
        <w:rPr>
          <w:sz w:val="22"/>
        </w:rPr>
        <w:t>времени.</w:t>
      </w:r>
    </w:p>
    <w:p>
      <w:pPr>
        <w:pStyle w:val="ListParagraph"/>
        <w:numPr>
          <w:ilvl w:val="0"/>
          <w:numId w:val="6"/>
        </w:numPr>
        <w:tabs>
          <w:tab w:pos="1105" w:val="left" w:leader="none"/>
        </w:tabs>
        <w:spacing w:line="240" w:lineRule="auto" w:before="0" w:after="0"/>
        <w:ind w:left="857" w:right="1041" w:firstLine="0"/>
        <w:jc w:val="left"/>
        <w:rPr>
          <w:sz w:val="22"/>
        </w:rPr>
      </w:pPr>
      <w:r>
        <w:rPr>
          <w:sz w:val="22"/>
        </w:rPr>
        <w:t>Высокоточные и высокопрочные шариковые винты тайваньского бренда без люфта, лазерный</w:t>
      </w:r>
      <w:r>
        <w:rPr>
          <w:spacing w:val="-59"/>
          <w:sz w:val="22"/>
        </w:rPr>
        <w:t> </w:t>
      </w:r>
      <w:r>
        <w:rPr>
          <w:sz w:val="22"/>
        </w:rPr>
        <w:t>интерферометр</w:t>
      </w:r>
      <w:r>
        <w:rPr>
          <w:spacing w:val="-3"/>
          <w:sz w:val="22"/>
        </w:rPr>
        <w:t> </w:t>
      </w:r>
      <w:r>
        <w:rPr>
          <w:sz w:val="22"/>
        </w:rPr>
        <w:t>для обнаружения</w:t>
      </w:r>
      <w:r>
        <w:rPr>
          <w:spacing w:val="-1"/>
          <w:sz w:val="22"/>
        </w:rPr>
        <w:t> </w:t>
      </w:r>
      <w:r>
        <w:rPr>
          <w:sz w:val="22"/>
        </w:rPr>
        <w:t>для обеспечения</w:t>
      </w:r>
      <w:r>
        <w:rPr>
          <w:spacing w:val="1"/>
          <w:sz w:val="22"/>
        </w:rPr>
        <w:t> </w:t>
      </w:r>
      <w:r>
        <w:rPr>
          <w:sz w:val="22"/>
        </w:rPr>
        <w:t>точности</w:t>
      </w:r>
      <w:r>
        <w:rPr>
          <w:spacing w:val="-5"/>
          <w:sz w:val="22"/>
        </w:rPr>
        <w:t> </w:t>
      </w:r>
      <w:r>
        <w:rPr>
          <w:sz w:val="22"/>
        </w:rPr>
        <w:t>позиционирования.</w:t>
      </w:r>
    </w:p>
    <w:p>
      <w:pPr>
        <w:pStyle w:val="ListParagraph"/>
        <w:numPr>
          <w:ilvl w:val="0"/>
          <w:numId w:val="6"/>
        </w:numPr>
        <w:tabs>
          <w:tab w:pos="1102" w:val="left" w:leader="none"/>
        </w:tabs>
        <w:spacing w:line="240" w:lineRule="auto" w:before="0" w:after="0"/>
        <w:ind w:left="857" w:right="854" w:firstLine="0"/>
        <w:jc w:val="left"/>
        <w:rPr>
          <w:sz w:val="22"/>
        </w:rPr>
      </w:pPr>
      <w:r>
        <w:rPr>
          <w:sz w:val="22"/>
        </w:rPr>
        <w:t>Тайваньский высокоскоростной, высокоточный шпиндельный узел высокой жёсткости обеспечи-</w:t>
      </w:r>
      <w:r>
        <w:rPr>
          <w:spacing w:val="-59"/>
          <w:sz w:val="22"/>
        </w:rPr>
        <w:t> </w:t>
      </w:r>
      <w:r>
        <w:rPr>
          <w:sz w:val="22"/>
        </w:rPr>
        <w:t>вает хорошую</w:t>
      </w:r>
      <w:r>
        <w:rPr>
          <w:spacing w:val="-2"/>
          <w:sz w:val="22"/>
        </w:rPr>
        <w:t> </w:t>
      </w:r>
      <w:r>
        <w:rPr>
          <w:sz w:val="22"/>
        </w:rPr>
        <w:t>осевую и</w:t>
      </w:r>
      <w:r>
        <w:rPr>
          <w:spacing w:val="-3"/>
          <w:sz w:val="22"/>
        </w:rPr>
        <w:t> </w:t>
      </w:r>
      <w:r>
        <w:rPr>
          <w:sz w:val="22"/>
        </w:rPr>
        <w:t>радиальную</w:t>
      </w:r>
      <w:r>
        <w:rPr>
          <w:spacing w:val="-1"/>
          <w:sz w:val="22"/>
        </w:rPr>
        <w:t> </w:t>
      </w:r>
      <w:r>
        <w:rPr>
          <w:sz w:val="22"/>
        </w:rPr>
        <w:t>несущую</w:t>
      </w:r>
      <w:r>
        <w:rPr>
          <w:spacing w:val="-6"/>
          <w:sz w:val="22"/>
        </w:rPr>
        <w:t> </w:t>
      </w:r>
      <w:r>
        <w:rPr>
          <w:sz w:val="22"/>
        </w:rPr>
        <w:t>способность.</w:t>
      </w:r>
    </w:p>
    <w:p>
      <w:pPr>
        <w:pStyle w:val="ListParagraph"/>
        <w:numPr>
          <w:ilvl w:val="0"/>
          <w:numId w:val="6"/>
        </w:numPr>
        <w:tabs>
          <w:tab w:pos="1102" w:val="left" w:leader="none"/>
        </w:tabs>
        <w:spacing w:line="338" w:lineRule="auto" w:before="2" w:after="0"/>
        <w:ind w:left="775" w:right="1274" w:firstLine="81"/>
        <w:jc w:val="left"/>
        <w:rPr>
          <w:sz w:val="22"/>
        </w:rPr>
      </w:pPr>
      <w:r>
        <w:rPr>
          <w:sz w:val="22"/>
        </w:rPr>
        <w:t>Крышка имеет полностью закрытую конструкцию, которая является безопасной и надежной.</w:t>
      </w:r>
      <w:r>
        <w:rPr>
          <w:spacing w:val="-59"/>
          <w:sz w:val="22"/>
        </w:rPr>
        <w:t> </w:t>
      </w:r>
      <w:r>
        <w:rPr>
          <w:sz w:val="22"/>
        </w:rPr>
        <w:t>1 </w:t>
      </w:r>
      <w:r>
        <w:rPr>
          <w:sz w:val="20"/>
        </w:rPr>
        <w:t>.</w:t>
      </w:r>
      <w:r>
        <w:rPr>
          <w:sz w:val="18"/>
        </w:rPr>
        <w:t>The basic parts are made of high-rigidity cast iron structure, ensures the high rigidity and stability.</w:t>
      </w:r>
    </w:p>
    <w:p>
      <w:pPr>
        <w:pStyle w:val="ListParagraph"/>
        <w:numPr>
          <w:ilvl w:val="0"/>
          <w:numId w:val="7"/>
        </w:numPr>
        <w:tabs>
          <w:tab w:pos="977" w:val="left" w:leader="none"/>
        </w:tabs>
        <w:spacing w:line="167" w:lineRule="exact" w:before="0" w:after="0"/>
        <w:ind w:left="976" w:right="0" w:hanging="202"/>
        <w:jc w:val="left"/>
        <w:rPr>
          <w:sz w:val="18"/>
        </w:rPr>
      </w:pPr>
      <w:r>
        <w:rPr>
          <w:sz w:val="18"/>
        </w:rPr>
        <w:t>3-axis</w:t>
      </w:r>
      <w:r>
        <w:rPr>
          <w:spacing w:val="-1"/>
          <w:sz w:val="18"/>
        </w:rPr>
        <w:t> </w:t>
      </w:r>
      <w:r>
        <w:rPr>
          <w:sz w:val="18"/>
        </w:rPr>
        <w:t>imported</w:t>
      </w:r>
      <w:r>
        <w:rPr>
          <w:spacing w:val="-1"/>
          <w:sz w:val="18"/>
        </w:rPr>
        <w:t> </w:t>
      </w:r>
      <w:r>
        <w:rPr>
          <w:sz w:val="18"/>
        </w:rPr>
        <w:t>roller linear</w:t>
      </w:r>
      <w:r>
        <w:rPr>
          <w:spacing w:val="-1"/>
          <w:sz w:val="18"/>
        </w:rPr>
        <w:t> </w:t>
      </w:r>
      <w:r>
        <w:rPr>
          <w:sz w:val="18"/>
        </w:rPr>
        <w:t>guideway, high-speed</w:t>
      </w:r>
      <w:r>
        <w:rPr>
          <w:spacing w:val="-1"/>
          <w:sz w:val="18"/>
        </w:rPr>
        <w:t> </w:t>
      </w:r>
      <w:r>
        <w:rPr>
          <w:sz w:val="18"/>
        </w:rPr>
        <w:t>movement, saving</w:t>
      </w:r>
      <w:r>
        <w:rPr>
          <w:spacing w:val="2"/>
          <w:sz w:val="18"/>
        </w:rPr>
        <w:t> </w:t>
      </w:r>
      <w:r>
        <w:rPr>
          <w:sz w:val="18"/>
        </w:rPr>
        <w:t>time.</w:t>
      </w:r>
    </w:p>
    <w:p>
      <w:pPr>
        <w:pStyle w:val="ListParagraph"/>
        <w:numPr>
          <w:ilvl w:val="0"/>
          <w:numId w:val="7"/>
        </w:numPr>
        <w:tabs>
          <w:tab w:pos="976" w:val="left" w:leader="none"/>
          <w:tab w:pos="1905" w:val="left" w:leader="none"/>
        </w:tabs>
        <w:spacing w:line="240" w:lineRule="auto" w:before="110" w:after="0"/>
        <w:ind w:left="775" w:right="820" w:firstLine="0"/>
        <w:jc w:val="left"/>
        <w:rPr>
          <w:sz w:val="18"/>
        </w:rPr>
      </w:pPr>
      <w:r>
        <w:rPr>
          <w:sz w:val="18"/>
        </w:rPr>
        <w:t>Taiwan</w:t>
        <w:tab/>
        <w:t>brand</w:t>
      </w:r>
      <w:r>
        <w:rPr>
          <w:spacing w:val="13"/>
          <w:sz w:val="18"/>
        </w:rPr>
        <w:t> </w:t>
      </w:r>
      <w:r>
        <w:rPr>
          <w:sz w:val="18"/>
        </w:rPr>
        <w:t>High-precision</w:t>
      </w:r>
      <w:r>
        <w:rPr>
          <w:spacing w:val="13"/>
          <w:sz w:val="18"/>
        </w:rPr>
        <w:t> </w:t>
      </w:r>
      <w:r>
        <w:rPr>
          <w:sz w:val="18"/>
        </w:rPr>
        <w:t>and</w:t>
      </w:r>
      <w:r>
        <w:rPr>
          <w:spacing w:val="14"/>
          <w:sz w:val="18"/>
        </w:rPr>
        <w:t> </w:t>
      </w:r>
      <w:r>
        <w:rPr>
          <w:sz w:val="18"/>
        </w:rPr>
        <w:t>high-strength</w:t>
      </w:r>
      <w:r>
        <w:rPr>
          <w:spacing w:val="13"/>
          <w:sz w:val="18"/>
        </w:rPr>
        <w:t> </w:t>
      </w:r>
      <w:r>
        <w:rPr>
          <w:sz w:val="18"/>
        </w:rPr>
        <w:t>ball</w:t>
      </w:r>
      <w:r>
        <w:rPr>
          <w:spacing w:val="14"/>
          <w:sz w:val="18"/>
        </w:rPr>
        <w:t> </w:t>
      </w:r>
      <w:r>
        <w:rPr>
          <w:sz w:val="18"/>
        </w:rPr>
        <w:t>screws</w:t>
      </w:r>
      <w:r>
        <w:rPr>
          <w:spacing w:val="14"/>
          <w:sz w:val="18"/>
        </w:rPr>
        <w:t> </w:t>
      </w:r>
      <w:r>
        <w:rPr>
          <w:sz w:val="18"/>
        </w:rPr>
        <w:t>without</w:t>
      </w:r>
      <w:r>
        <w:rPr>
          <w:spacing w:val="12"/>
          <w:sz w:val="18"/>
        </w:rPr>
        <w:t> </w:t>
      </w:r>
      <w:r>
        <w:rPr>
          <w:sz w:val="18"/>
        </w:rPr>
        <w:t>backlash,</w:t>
      </w:r>
      <w:r>
        <w:rPr>
          <w:spacing w:val="14"/>
          <w:sz w:val="18"/>
        </w:rPr>
        <w:t> </w:t>
      </w:r>
      <w:r>
        <w:rPr>
          <w:sz w:val="18"/>
        </w:rPr>
        <w:t>Laser</w:t>
      </w:r>
      <w:r>
        <w:rPr>
          <w:spacing w:val="15"/>
          <w:sz w:val="18"/>
        </w:rPr>
        <w:t> </w:t>
      </w:r>
      <w:r>
        <w:rPr>
          <w:sz w:val="18"/>
        </w:rPr>
        <w:t>interferometer</w:t>
      </w:r>
      <w:r>
        <w:rPr>
          <w:spacing w:val="11"/>
          <w:sz w:val="18"/>
        </w:rPr>
        <w:t> </w:t>
      </w:r>
      <w:r>
        <w:rPr>
          <w:sz w:val="18"/>
        </w:rPr>
        <w:t>for</w:t>
      </w:r>
      <w:r>
        <w:rPr>
          <w:spacing w:val="16"/>
          <w:sz w:val="18"/>
        </w:rPr>
        <w:t> </w:t>
      </w:r>
      <w:r>
        <w:rPr>
          <w:sz w:val="18"/>
        </w:rPr>
        <w:t>detection</w:t>
      </w:r>
      <w:r>
        <w:rPr>
          <w:spacing w:val="12"/>
          <w:sz w:val="18"/>
        </w:rPr>
        <w:t> </w:t>
      </w:r>
      <w:r>
        <w:rPr>
          <w:sz w:val="18"/>
        </w:rPr>
        <w:t>to</w:t>
      </w:r>
      <w:r>
        <w:rPr>
          <w:spacing w:val="12"/>
          <w:sz w:val="18"/>
        </w:rPr>
        <w:t> </w:t>
      </w:r>
      <w:r>
        <w:rPr>
          <w:sz w:val="18"/>
        </w:rPr>
        <w:t>ensure</w:t>
      </w:r>
      <w:r>
        <w:rPr>
          <w:spacing w:val="-47"/>
          <w:sz w:val="18"/>
        </w:rPr>
        <w:t> </w:t>
      </w:r>
      <w:r>
        <w:rPr>
          <w:sz w:val="18"/>
        </w:rPr>
        <w:t>the positioning accuracy.</w:t>
      </w:r>
    </w:p>
    <w:p>
      <w:pPr>
        <w:pStyle w:val="ListParagraph"/>
        <w:numPr>
          <w:ilvl w:val="0"/>
          <w:numId w:val="7"/>
        </w:numPr>
        <w:tabs>
          <w:tab w:pos="978" w:val="left" w:leader="none"/>
        </w:tabs>
        <w:spacing w:line="240" w:lineRule="auto" w:before="78" w:after="0"/>
        <w:ind w:left="977" w:right="0" w:hanging="203"/>
        <w:jc w:val="left"/>
        <w:rPr>
          <w:sz w:val="18"/>
        </w:rPr>
      </w:pPr>
      <w:r>
        <w:rPr>
          <w:sz w:val="18"/>
        </w:rPr>
        <w:t>Adopt Taiwan high-speed,</w:t>
      </w:r>
      <w:r>
        <w:rPr>
          <w:spacing w:val="-1"/>
          <w:sz w:val="18"/>
        </w:rPr>
        <w:t> </w:t>
      </w:r>
      <w:r>
        <w:rPr>
          <w:sz w:val="18"/>
        </w:rPr>
        <w:t>high-precision,</w:t>
      </w:r>
      <w:r>
        <w:rPr>
          <w:spacing w:val="-1"/>
          <w:sz w:val="18"/>
        </w:rPr>
        <w:t> </w:t>
      </w:r>
      <w:r>
        <w:rPr>
          <w:sz w:val="18"/>
        </w:rPr>
        <w:t>high-rigidity</w:t>
      </w:r>
      <w:r>
        <w:rPr>
          <w:spacing w:val="-1"/>
          <w:sz w:val="18"/>
        </w:rPr>
        <w:t> </w:t>
      </w:r>
      <w:r>
        <w:rPr>
          <w:sz w:val="18"/>
        </w:rPr>
        <w:t>spindle</w:t>
      </w:r>
      <w:r>
        <w:rPr>
          <w:spacing w:val="-1"/>
          <w:sz w:val="18"/>
        </w:rPr>
        <w:t> </w:t>
      </w:r>
      <w:r>
        <w:rPr>
          <w:sz w:val="18"/>
        </w:rPr>
        <w:t>unit,</w:t>
      </w:r>
      <w:r>
        <w:rPr>
          <w:spacing w:val="-1"/>
          <w:sz w:val="18"/>
        </w:rPr>
        <w:t> </w:t>
      </w:r>
      <w:r>
        <w:rPr>
          <w:sz w:val="18"/>
        </w:rPr>
        <w:t>strong</w:t>
      </w:r>
      <w:r>
        <w:rPr>
          <w:spacing w:val="-1"/>
          <w:sz w:val="18"/>
        </w:rPr>
        <w:t> </w:t>
      </w:r>
      <w:r>
        <w:rPr>
          <w:sz w:val="18"/>
        </w:rPr>
        <w:t>axial</w:t>
      </w:r>
      <w:r>
        <w:rPr>
          <w:spacing w:val="1"/>
          <w:sz w:val="18"/>
        </w:rPr>
        <w:t> </w:t>
      </w:r>
      <w:r>
        <w:rPr>
          <w:sz w:val="18"/>
        </w:rPr>
        <w:t>and</w:t>
      </w:r>
      <w:r>
        <w:rPr>
          <w:spacing w:val="-1"/>
          <w:sz w:val="18"/>
        </w:rPr>
        <w:t> </w:t>
      </w:r>
      <w:r>
        <w:rPr>
          <w:sz w:val="18"/>
        </w:rPr>
        <w:t>radial</w:t>
      </w:r>
      <w:r>
        <w:rPr>
          <w:spacing w:val="-5"/>
          <w:sz w:val="18"/>
        </w:rPr>
        <w:t> </w:t>
      </w:r>
      <w:r>
        <w:rPr>
          <w:sz w:val="18"/>
        </w:rPr>
        <w:t>bearing</w:t>
      </w:r>
      <w:r>
        <w:rPr>
          <w:spacing w:val="-1"/>
          <w:sz w:val="18"/>
        </w:rPr>
        <w:t> </w:t>
      </w:r>
      <w:r>
        <w:rPr>
          <w:sz w:val="18"/>
        </w:rPr>
        <w:t>capacity.</w:t>
      </w:r>
    </w:p>
    <w:p>
      <w:pPr>
        <w:pStyle w:val="ListParagraph"/>
        <w:numPr>
          <w:ilvl w:val="0"/>
          <w:numId w:val="7"/>
        </w:numPr>
        <w:tabs>
          <w:tab w:pos="976" w:val="left" w:leader="none"/>
        </w:tabs>
        <w:spacing w:line="240" w:lineRule="auto" w:before="69" w:after="0"/>
        <w:ind w:left="975" w:right="0" w:hanging="201"/>
        <w:jc w:val="left"/>
        <w:rPr>
          <w:sz w:val="18"/>
        </w:rPr>
      </w:pPr>
      <w:r>
        <w:rPr>
          <w:sz w:val="18"/>
        </w:rPr>
        <w:t>The cover adopts a fully enclosed</w:t>
      </w:r>
      <w:r>
        <w:rPr>
          <w:spacing w:val="1"/>
          <w:sz w:val="18"/>
        </w:rPr>
        <w:t> </w:t>
      </w:r>
      <w:r>
        <w:rPr>
          <w:sz w:val="18"/>
        </w:rPr>
        <w:t>design, which is safe and reliable.</w:t>
      </w:r>
    </w:p>
    <w:p>
      <w:pPr>
        <w:spacing w:after="0" w:line="240" w:lineRule="auto"/>
        <w:jc w:val="left"/>
        <w:rPr>
          <w:sz w:val="18"/>
        </w:rPr>
        <w:sectPr>
          <w:pgSz w:w="11910" w:h="16850"/>
          <w:pgMar w:top="720" w:bottom="280" w:left="0" w:right="0"/>
        </w:sectPr>
      </w:pPr>
    </w:p>
    <w:p>
      <w:pPr>
        <w:pStyle w:val="Heading7"/>
        <w:spacing w:before="152"/>
        <w:ind w:left="830"/>
      </w:pPr>
      <w:r>
        <w:rPr>
          <w:color w:val="00B050"/>
        </w:rPr>
        <w:t>Стандартная</w:t>
      </w:r>
      <w:r>
        <w:rPr>
          <w:color w:val="00B050"/>
          <w:spacing w:val="-6"/>
        </w:rPr>
        <w:t> </w:t>
      </w:r>
      <w:r>
        <w:rPr>
          <w:color w:val="00B050"/>
        </w:rPr>
        <w:t>комплектация:</w:t>
      </w:r>
    </w:p>
    <w:p>
      <w:pPr>
        <w:spacing w:before="159"/>
        <w:ind w:left="830" w:right="0" w:firstLine="0"/>
        <w:jc w:val="left"/>
        <w:rPr>
          <w:sz w:val="18"/>
        </w:rPr>
      </w:pPr>
      <w:r>
        <w:rPr>
          <w:sz w:val="18"/>
        </w:rPr>
        <w:t>Контроллер</w:t>
      </w:r>
      <w:r>
        <w:rPr>
          <w:spacing w:val="-4"/>
          <w:sz w:val="18"/>
        </w:rPr>
        <w:t> </w:t>
      </w:r>
      <w:r>
        <w:rPr>
          <w:sz w:val="18"/>
        </w:rPr>
        <w:t>GSK218M</w:t>
      </w:r>
    </w:p>
    <w:p>
      <w:pPr>
        <w:spacing w:line="285" w:lineRule="auto" w:before="38"/>
        <w:ind w:left="830" w:right="1260" w:firstLine="0"/>
        <w:jc w:val="left"/>
        <w:rPr>
          <w:sz w:val="18"/>
        </w:rPr>
      </w:pPr>
      <w:r>
        <w:rPr>
          <w:sz w:val="18"/>
        </w:rPr>
        <w:t>Безопасный магазин для 16-ти инструментов</w:t>
      </w:r>
      <w:r>
        <w:rPr>
          <w:spacing w:val="-47"/>
          <w:sz w:val="18"/>
        </w:rPr>
        <w:t> </w:t>
      </w:r>
      <w:r>
        <w:rPr>
          <w:sz w:val="18"/>
        </w:rPr>
        <w:t>Система</w:t>
      </w:r>
      <w:r>
        <w:rPr>
          <w:spacing w:val="-1"/>
          <w:sz w:val="18"/>
        </w:rPr>
        <w:t> </w:t>
      </w:r>
      <w:r>
        <w:rPr>
          <w:sz w:val="18"/>
        </w:rPr>
        <w:t>продувки</w:t>
      </w:r>
      <w:r>
        <w:rPr>
          <w:spacing w:val="-2"/>
          <w:sz w:val="18"/>
        </w:rPr>
        <w:t> </w:t>
      </w:r>
      <w:r>
        <w:rPr>
          <w:sz w:val="18"/>
        </w:rPr>
        <w:t>воздухом</w:t>
      </w:r>
    </w:p>
    <w:p>
      <w:pPr>
        <w:spacing w:line="283" w:lineRule="auto" w:before="1"/>
        <w:ind w:left="830" w:right="1895" w:hanging="1"/>
        <w:jc w:val="left"/>
        <w:rPr>
          <w:sz w:val="18"/>
        </w:rPr>
      </w:pPr>
      <w:r>
        <w:rPr>
          <w:sz w:val="18"/>
        </w:rPr>
        <w:t>Автоматическая система охлаждения</w:t>
      </w:r>
      <w:r>
        <w:rPr>
          <w:spacing w:val="-47"/>
          <w:sz w:val="18"/>
        </w:rPr>
        <w:t> </w:t>
      </w:r>
      <w:r>
        <w:rPr>
          <w:sz w:val="18"/>
        </w:rPr>
        <w:t>Автоматическая</w:t>
      </w:r>
      <w:r>
        <w:rPr>
          <w:spacing w:val="-3"/>
          <w:sz w:val="18"/>
        </w:rPr>
        <w:t> </w:t>
      </w:r>
      <w:r>
        <w:rPr>
          <w:sz w:val="18"/>
        </w:rPr>
        <w:t>система</w:t>
      </w:r>
      <w:r>
        <w:rPr>
          <w:spacing w:val="-1"/>
          <w:sz w:val="18"/>
        </w:rPr>
        <w:t> </w:t>
      </w:r>
      <w:r>
        <w:rPr>
          <w:sz w:val="18"/>
        </w:rPr>
        <w:t>смазки</w:t>
      </w:r>
    </w:p>
    <w:p>
      <w:pPr>
        <w:spacing w:line="285" w:lineRule="auto" w:before="4"/>
        <w:ind w:left="830" w:right="2937" w:hanging="1"/>
        <w:jc w:val="left"/>
        <w:rPr>
          <w:sz w:val="18"/>
        </w:rPr>
      </w:pPr>
      <w:r>
        <w:rPr>
          <w:sz w:val="18"/>
        </w:rPr>
        <w:t>Пневматическая система</w:t>
      </w:r>
      <w:r>
        <w:rPr>
          <w:spacing w:val="-47"/>
          <w:sz w:val="18"/>
        </w:rPr>
        <w:t> </w:t>
      </w:r>
      <w:r>
        <w:rPr>
          <w:sz w:val="18"/>
        </w:rPr>
        <w:t>Рабочий</w:t>
      </w:r>
      <w:r>
        <w:rPr>
          <w:spacing w:val="-2"/>
          <w:sz w:val="18"/>
        </w:rPr>
        <w:t> </w:t>
      </w:r>
      <w:r>
        <w:rPr>
          <w:sz w:val="18"/>
        </w:rPr>
        <w:t>свет</w:t>
      </w:r>
    </w:p>
    <w:p>
      <w:pPr>
        <w:spacing w:line="207" w:lineRule="exact" w:before="0"/>
        <w:ind w:left="830" w:right="0" w:firstLine="0"/>
        <w:jc w:val="left"/>
        <w:rPr>
          <w:sz w:val="18"/>
        </w:rPr>
      </w:pPr>
      <w:r>
        <w:rPr>
          <w:sz w:val="18"/>
        </w:rPr>
        <w:t>Трехцветная</w:t>
      </w:r>
      <w:r>
        <w:rPr>
          <w:spacing w:val="-3"/>
          <w:sz w:val="18"/>
        </w:rPr>
        <w:t> </w:t>
      </w:r>
      <w:r>
        <w:rPr>
          <w:sz w:val="18"/>
        </w:rPr>
        <w:t>сигнальная</w:t>
      </w:r>
      <w:r>
        <w:rPr>
          <w:spacing w:val="-1"/>
          <w:sz w:val="18"/>
        </w:rPr>
        <w:t> </w:t>
      </w:r>
      <w:r>
        <w:rPr>
          <w:sz w:val="18"/>
        </w:rPr>
        <w:t>лампа</w:t>
      </w:r>
    </w:p>
    <w:p>
      <w:pPr>
        <w:spacing w:line="285" w:lineRule="auto" w:before="40"/>
        <w:ind w:left="830" w:right="1900" w:firstLine="0"/>
        <w:jc w:val="left"/>
        <w:rPr>
          <w:sz w:val="18"/>
        </w:rPr>
      </w:pPr>
      <w:r>
        <w:rPr>
          <w:sz w:val="18"/>
        </w:rPr>
        <w:t>Подключаемый джойстик управления</w:t>
      </w:r>
      <w:r>
        <w:rPr>
          <w:spacing w:val="-47"/>
          <w:sz w:val="18"/>
        </w:rPr>
        <w:t> </w:t>
      </w:r>
      <w:r>
        <w:rPr>
          <w:sz w:val="18"/>
        </w:rPr>
        <w:t>Установочные блоки</w:t>
      </w:r>
    </w:p>
    <w:p>
      <w:pPr>
        <w:spacing w:line="206" w:lineRule="exact" w:before="0"/>
        <w:ind w:left="830" w:right="0" w:firstLine="0"/>
        <w:jc w:val="left"/>
        <w:rPr>
          <w:sz w:val="18"/>
        </w:rPr>
      </w:pPr>
      <w:r>
        <w:rPr>
          <w:sz w:val="18"/>
        </w:rPr>
        <w:t>Кабинетная</w:t>
      </w:r>
      <w:r>
        <w:rPr>
          <w:spacing w:val="-2"/>
          <w:sz w:val="18"/>
        </w:rPr>
        <w:t> </w:t>
      </w:r>
      <w:r>
        <w:rPr>
          <w:sz w:val="18"/>
        </w:rPr>
        <w:t>защита</w:t>
      </w:r>
      <w:r>
        <w:rPr>
          <w:spacing w:val="-1"/>
          <w:sz w:val="18"/>
        </w:rPr>
        <w:t> </w:t>
      </w:r>
      <w:r>
        <w:rPr>
          <w:sz w:val="18"/>
        </w:rPr>
        <w:t>от</w:t>
      </w:r>
      <w:r>
        <w:rPr>
          <w:spacing w:val="-3"/>
          <w:sz w:val="18"/>
        </w:rPr>
        <w:t> </w:t>
      </w:r>
      <w:r>
        <w:rPr>
          <w:sz w:val="18"/>
        </w:rPr>
        <w:t>брызг</w:t>
      </w:r>
    </w:p>
    <w:p>
      <w:pPr>
        <w:pStyle w:val="Heading7"/>
        <w:spacing w:before="171"/>
        <w:ind w:left="830"/>
      </w:pPr>
      <w:r>
        <w:rPr>
          <w:color w:val="00B050"/>
        </w:rPr>
        <w:t>Дополнительная</w:t>
      </w:r>
      <w:r>
        <w:rPr>
          <w:color w:val="00B050"/>
          <w:spacing w:val="-13"/>
        </w:rPr>
        <w:t> </w:t>
      </w:r>
      <w:r>
        <w:rPr>
          <w:color w:val="00B050"/>
        </w:rPr>
        <w:t>комплектация:</w:t>
      </w:r>
    </w:p>
    <w:p>
      <w:pPr>
        <w:spacing w:line="302" w:lineRule="auto" w:before="185"/>
        <w:ind w:left="830" w:right="2056" w:hanging="1"/>
        <w:jc w:val="left"/>
        <w:rPr>
          <w:sz w:val="18"/>
        </w:rPr>
      </w:pPr>
      <w:r>
        <w:rPr>
          <w:color w:val="262626"/>
          <w:sz w:val="18"/>
        </w:rPr>
        <w:t>Контроллер Fanuc, Siemens или др.</w:t>
      </w:r>
      <w:r>
        <w:rPr>
          <w:color w:val="262626"/>
          <w:spacing w:val="-47"/>
          <w:sz w:val="18"/>
        </w:rPr>
        <w:t> </w:t>
      </w:r>
      <w:r>
        <w:rPr>
          <w:color w:val="262626"/>
          <w:sz w:val="18"/>
        </w:rPr>
        <w:t>Поворотный</w:t>
      </w:r>
      <w:r>
        <w:rPr>
          <w:color w:val="262626"/>
          <w:spacing w:val="-2"/>
          <w:sz w:val="18"/>
        </w:rPr>
        <w:t> </w:t>
      </w:r>
      <w:r>
        <w:rPr>
          <w:color w:val="262626"/>
          <w:sz w:val="18"/>
        </w:rPr>
        <w:t>стол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с 4-й осью</w:t>
      </w:r>
    </w:p>
    <w:p>
      <w:pPr>
        <w:spacing w:line="302" w:lineRule="auto" w:before="4"/>
        <w:ind w:left="830" w:right="-17" w:hanging="1"/>
        <w:jc w:val="left"/>
        <w:rPr>
          <w:sz w:val="18"/>
        </w:rPr>
      </w:pPr>
      <w:r>
        <w:rPr>
          <w:color w:val="262626"/>
          <w:sz w:val="18"/>
        </w:rPr>
        <w:t>Магазин инструментов барабанного типа на 24 инструмента</w:t>
      </w:r>
      <w:r>
        <w:rPr>
          <w:color w:val="262626"/>
          <w:spacing w:val="-47"/>
          <w:sz w:val="18"/>
        </w:rPr>
        <w:t> </w:t>
      </w:r>
      <w:r>
        <w:rPr>
          <w:color w:val="262626"/>
          <w:sz w:val="18"/>
        </w:rPr>
        <w:t>Система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охлаждения, масло</w:t>
      </w:r>
    </w:p>
    <w:p>
      <w:pPr>
        <w:spacing w:before="5"/>
        <w:ind w:left="830" w:right="0" w:firstLine="0"/>
        <w:jc w:val="left"/>
        <w:rPr>
          <w:sz w:val="18"/>
        </w:rPr>
      </w:pPr>
      <w:r>
        <w:rPr>
          <w:color w:val="262626"/>
          <w:sz w:val="18"/>
        </w:rPr>
        <w:t>Цепной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конвейер</w:t>
      </w:r>
      <w:r>
        <w:rPr>
          <w:color w:val="262626"/>
          <w:spacing w:val="-5"/>
          <w:sz w:val="18"/>
        </w:rPr>
        <w:t> </w:t>
      </w:r>
      <w:r>
        <w:rPr>
          <w:color w:val="262626"/>
          <w:sz w:val="18"/>
        </w:rPr>
        <w:t>для</w:t>
      </w:r>
      <w:r>
        <w:rPr>
          <w:color w:val="262626"/>
          <w:spacing w:val="-2"/>
          <w:sz w:val="18"/>
        </w:rPr>
        <w:t> </w:t>
      </w:r>
      <w:r>
        <w:rPr>
          <w:color w:val="262626"/>
          <w:sz w:val="18"/>
        </w:rPr>
        <w:t>стружки</w:t>
      </w:r>
    </w:p>
    <w:p>
      <w:pPr>
        <w:spacing w:before="37"/>
        <w:ind w:left="830" w:right="0" w:firstLine="0"/>
        <w:jc w:val="left"/>
        <w:rPr>
          <w:sz w:val="18"/>
        </w:rPr>
      </w:pPr>
      <w:r>
        <w:rPr>
          <w:color w:val="262626"/>
          <w:sz w:val="18"/>
        </w:rPr>
        <w:t>Шпиндель</w:t>
      </w:r>
      <w:r>
        <w:rPr>
          <w:color w:val="262626"/>
          <w:spacing w:val="-6"/>
          <w:sz w:val="18"/>
        </w:rPr>
        <w:t> </w:t>
      </w:r>
      <w:r>
        <w:rPr>
          <w:color w:val="262626"/>
          <w:sz w:val="18"/>
        </w:rPr>
        <w:t>с прямым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приводом,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12000</w:t>
      </w:r>
      <w:r>
        <w:rPr>
          <w:color w:val="262626"/>
          <w:spacing w:val="-5"/>
          <w:sz w:val="18"/>
        </w:rPr>
        <w:t> </w:t>
      </w:r>
      <w:r>
        <w:rPr>
          <w:color w:val="262626"/>
          <w:sz w:val="18"/>
        </w:rPr>
        <w:t>об/мин.</w:t>
      </w:r>
    </w:p>
    <w:p>
      <w:pPr>
        <w:spacing w:line="283" w:lineRule="auto" w:before="38"/>
        <w:ind w:left="830" w:right="273" w:firstLine="0"/>
        <w:jc w:val="left"/>
        <w:rPr>
          <w:sz w:val="18"/>
        </w:rPr>
      </w:pPr>
      <w:r>
        <w:rPr>
          <w:color w:val="262626"/>
          <w:sz w:val="18"/>
        </w:rPr>
        <w:t>Подача охлаждающей жидкости через шпиндель</w:t>
      </w:r>
      <w:r>
        <w:rPr>
          <w:color w:val="262626"/>
          <w:spacing w:val="1"/>
          <w:sz w:val="18"/>
        </w:rPr>
        <w:t> </w:t>
      </w:r>
      <w:r>
        <w:rPr>
          <w:color w:val="262626"/>
          <w:sz w:val="18"/>
        </w:rPr>
        <w:t>Система</w:t>
      </w:r>
      <w:r>
        <w:rPr>
          <w:color w:val="262626"/>
          <w:spacing w:val="-2"/>
          <w:sz w:val="18"/>
        </w:rPr>
        <w:t> </w:t>
      </w:r>
      <w:r>
        <w:rPr>
          <w:color w:val="262626"/>
          <w:sz w:val="18"/>
        </w:rPr>
        <w:t>измерения</w:t>
      </w:r>
      <w:r>
        <w:rPr>
          <w:color w:val="262626"/>
          <w:spacing w:val="-7"/>
          <w:sz w:val="18"/>
        </w:rPr>
        <w:t> </w:t>
      </w:r>
      <w:r>
        <w:rPr>
          <w:color w:val="262626"/>
          <w:sz w:val="18"/>
        </w:rPr>
        <w:t>инструментов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и</w:t>
      </w:r>
      <w:r>
        <w:rPr>
          <w:color w:val="262626"/>
          <w:spacing w:val="-4"/>
          <w:sz w:val="18"/>
        </w:rPr>
        <w:t> </w:t>
      </w:r>
      <w:r>
        <w:rPr>
          <w:color w:val="262626"/>
          <w:sz w:val="18"/>
        </w:rPr>
        <w:t>деталей</w:t>
      </w:r>
      <w:r>
        <w:rPr>
          <w:color w:val="262626"/>
          <w:spacing w:val="-4"/>
          <w:sz w:val="18"/>
        </w:rPr>
        <w:t> </w:t>
      </w:r>
      <w:r>
        <w:rPr>
          <w:color w:val="262626"/>
          <w:sz w:val="18"/>
        </w:rPr>
        <w:t>RENISHАW</w:t>
      </w:r>
      <w:r>
        <w:rPr>
          <w:color w:val="262626"/>
          <w:spacing w:val="-47"/>
          <w:sz w:val="18"/>
        </w:rPr>
        <w:t> </w:t>
      </w:r>
      <w:r>
        <w:rPr>
          <w:color w:val="262626"/>
          <w:sz w:val="18"/>
        </w:rPr>
        <w:t>Кондиционер</w:t>
      </w:r>
      <w:r>
        <w:rPr>
          <w:color w:val="262626"/>
          <w:spacing w:val="1"/>
          <w:sz w:val="18"/>
        </w:rPr>
        <w:t> </w:t>
      </w:r>
      <w:r>
        <w:rPr>
          <w:color w:val="262626"/>
          <w:sz w:val="18"/>
        </w:rPr>
        <w:t>электрошкафа</w:t>
      </w:r>
    </w:p>
    <w:p>
      <w:pPr>
        <w:pStyle w:val="Heading7"/>
        <w:spacing w:before="149"/>
        <w:ind w:left="638"/>
      </w:pPr>
      <w:r>
        <w:rPr>
          <w:b w:val="0"/>
        </w:rPr>
        <w:br w:type="column"/>
      </w:r>
      <w:r>
        <w:rPr>
          <w:color w:val="00B050"/>
        </w:rPr>
        <w:t>Standard</w:t>
      </w:r>
      <w:r>
        <w:rPr>
          <w:color w:val="00B050"/>
          <w:spacing w:val="1"/>
        </w:rPr>
        <w:t> </w:t>
      </w:r>
      <w:r>
        <w:rPr>
          <w:color w:val="00B050"/>
        </w:rPr>
        <w:t>Accessories:</w:t>
      </w:r>
    </w:p>
    <w:p>
      <w:pPr>
        <w:spacing w:before="125"/>
        <w:ind w:left="638" w:right="0" w:firstLine="0"/>
        <w:jc w:val="left"/>
        <w:rPr>
          <w:sz w:val="16"/>
        </w:rPr>
      </w:pPr>
      <w:r>
        <w:rPr>
          <w:sz w:val="16"/>
        </w:rPr>
        <w:t>GSK218M</w:t>
      </w:r>
      <w:r>
        <w:rPr>
          <w:spacing w:val="-1"/>
          <w:sz w:val="16"/>
        </w:rPr>
        <w:t> </w:t>
      </w:r>
      <w:r>
        <w:rPr>
          <w:sz w:val="16"/>
        </w:rPr>
        <w:t>controller</w:t>
      </w:r>
    </w:p>
    <w:p>
      <w:pPr>
        <w:spacing w:line="338" w:lineRule="auto" w:before="73"/>
        <w:ind w:left="638" w:right="3112" w:firstLine="0"/>
        <w:jc w:val="left"/>
        <w:rPr>
          <w:sz w:val="16"/>
        </w:rPr>
      </w:pPr>
      <w:r>
        <w:rPr>
          <w:sz w:val="16"/>
        </w:rPr>
        <w:t>Harmless</w:t>
      </w:r>
      <w:r>
        <w:rPr>
          <w:spacing w:val="-5"/>
          <w:sz w:val="16"/>
        </w:rPr>
        <w:t> </w:t>
      </w:r>
      <w:r>
        <w:rPr>
          <w:sz w:val="16"/>
        </w:rPr>
        <w:t>Tool</w:t>
      </w:r>
      <w:r>
        <w:rPr>
          <w:spacing w:val="-2"/>
          <w:sz w:val="16"/>
        </w:rPr>
        <w:t> </w:t>
      </w:r>
      <w:r>
        <w:rPr>
          <w:sz w:val="16"/>
        </w:rPr>
        <w:t>Magazine</w:t>
      </w:r>
      <w:r>
        <w:rPr>
          <w:spacing w:val="-5"/>
          <w:sz w:val="16"/>
        </w:rPr>
        <w:t> </w:t>
      </w:r>
      <w:r>
        <w:rPr>
          <w:sz w:val="16"/>
        </w:rPr>
        <w:t>(16T)</w:t>
      </w:r>
      <w:r>
        <w:rPr>
          <w:spacing w:val="-41"/>
          <w:sz w:val="16"/>
        </w:rPr>
        <w:t> </w:t>
      </w:r>
      <w:r>
        <w:rPr>
          <w:sz w:val="16"/>
        </w:rPr>
        <w:t>Air blast</w:t>
      </w:r>
      <w:r>
        <w:rPr>
          <w:spacing w:val="-3"/>
          <w:sz w:val="16"/>
        </w:rPr>
        <w:t> </w:t>
      </w:r>
      <w:r>
        <w:rPr>
          <w:sz w:val="16"/>
        </w:rPr>
        <w:t>system</w:t>
      </w:r>
    </w:p>
    <w:p>
      <w:pPr>
        <w:spacing w:line="336" w:lineRule="auto" w:before="0"/>
        <w:ind w:left="638" w:right="3589" w:firstLine="0"/>
        <w:jc w:val="left"/>
        <w:rPr>
          <w:sz w:val="16"/>
        </w:rPr>
      </w:pPr>
      <w:r>
        <w:rPr>
          <w:sz w:val="16"/>
        </w:rPr>
        <w:t>Auto Cooling system</w:t>
      </w:r>
      <w:r>
        <w:rPr>
          <w:spacing w:val="1"/>
          <w:sz w:val="16"/>
        </w:rPr>
        <w:t> </w:t>
      </w:r>
      <w:r>
        <w:rPr>
          <w:sz w:val="16"/>
        </w:rPr>
        <w:t>Auto Lubrication system</w:t>
      </w:r>
      <w:r>
        <w:rPr>
          <w:spacing w:val="-42"/>
          <w:sz w:val="16"/>
        </w:rPr>
        <w:t> </w:t>
      </w:r>
      <w:r>
        <w:rPr>
          <w:sz w:val="16"/>
        </w:rPr>
        <w:t>Pneumatic system</w:t>
      </w:r>
      <w:r>
        <w:rPr>
          <w:spacing w:val="1"/>
          <w:sz w:val="16"/>
        </w:rPr>
        <w:t> </w:t>
      </w:r>
      <w:r>
        <w:rPr>
          <w:sz w:val="16"/>
        </w:rPr>
        <w:t>Working</w:t>
      </w:r>
      <w:r>
        <w:rPr>
          <w:spacing w:val="-2"/>
          <w:sz w:val="16"/>
        </w:rPr>
        <w:t> </w:t>
      </w:r>
      <w:r>
        <w:rPr>
          <w:sz w:val="16"/>
        </w:rPr>
        <w:t>light</w:t>
      </w:r>
    </w:p>
    <w:p>
      <w:pPr>
        <w:spacing w:line="338" w:lineRule="auto" w:before="0"/>
        <w:ind w:left="638" w:right="3875" w:hanging="1"/>
        <w:jc w:val="left"/>
        <w:rPr>
          <w:sz w:val="16"/>
        </w:rPr>
      </w:pPr>
      <w:r>
        <w:rPr>
          <w:sz w:val="16"/>
        </w:rPr>
        <w:t>Tri-color alarm lamp</w:t>
      </w:r>
      <w:r>
        <w:rPr>
          <w:spacing w:val="-42"/>
          <w:sz w:val="16"/>
        </w:rPr>
        <w:t> </w:t>
      </w:r>
      <w:r>
        <w:rPr>
          <w:sz w:val="16"/>
        </w:rPr>
        <w:t>MPG</w:t>
      </w:r>
    </w:p>
    <w:p>
      <w:pPr>
        <w:spacing w:line="338" w:lineRule="auto" w:before="0"/>
        <w:ind w:left="638" w:right="4091" w:firstLine="0"/>
        <w:jc w:val="left"/>
        <w:rPr>
          <w:sz w:val="16"/>
        </w:rPr>
      </w:pPr>
      <w:r>
        <w:rPr>
          <w:sz w:val="16"/>
        </w:rPr>
        <w:t>Sizing</w:t>
      </w:r>
      <w:r>
        <w:rPr>
          <w:spacing w:val="44"/>
          <w:sz w:val="16"/>
        </w:rPr>
        <w:t> </w:t>
      </w:r>
      <w:r>
        <w:rPr>
          <w:sz w:val="16"/>
        </w:rPr>
        <w:t>blocks</w:t>
      </w:r>
      <w:r>
        <w:rPr>
          <w:spacing w:val="1"/>
          <w:sz w:val="16"/>
        </w:rPr>
        <w:t> </w:t>
      </w:r>
      <w:r>
        <w:rPr>
          <w:sz w:val="16"/>
        </w:rPr>
        <w:t>Full</w:t>
      </w:r>
      <w:r>
        <w:rPr>
          <w:spacing w:val="-5"/>
          <w:sz w:val="16"/>
        </w:rPr>
        <w:t> </w:t>
      </w:r>
      <w:r>
        <w:rPr>
          <w:sz w:val="16"/>
        </w:rPr>
        <w:t>splash</w:t>
      </w:r>
      <w:r>
        <w:rPr>
          <w:spacing w:val="-8"/>
          <w:sz w:val="16"/>
        </w:rPr>
        <w:t> </w:t>
      </w:r>
      <w:r>
        <w:rPr>
          <w:sz w:val="16"/>
        </w:rPr>
        <w:t>guard</w:t>
      </w:r>
    </w:p>
    <w:p>
      <w:pPr>
        <w:pStyle w:val="Heading7"/>
        <w:spacing w:before="38"/>
        <w:ind w:left="638"/>
      </w:pPr>
      <w:r>
        <w:rPr>
          <w:color w:val="00B050"/>
        </w:rPr>
        <w:t>Optional Accessories:</w:t>
      </w:r>
    </w:p>
    <w:p>
      <w:pPr>
        <w:spacing w:line="316" w:lineRule="auto" w:before="118"/>
        <w:ind w:left="638" w:right="2551" w:firstLine="0"/>
        <w:jc w:val="left"/>
        <w:rPr>
          <w:sz w:val="18"/>
        </w:rPr>
      </w:pPr>
      <w:r>
        <w:rPr>
          <w:sz w:val="18"/>
        </w:rPr>
        <w:t>Fanuc, Siemens or other controller</w:t>
      </w:r>
      <w:r>
        <w:rPr>
          <w:spacing w:val="-47"/>
          <w:sz w:val="18"/>
        </w:rPr>
        <w:t> </w:t>
      </w:r>
      <w:r>
        <w:rPr>
          <w:sz w:val="18"/>
        </w:rPr>
        <w:t>4-th</w:t>
      </w:r>
      <w:r>
        <w:rPr>
          <w:spacing w:val="-1"/>
          <w:sz w:val="18"/>
        </w:rPr>
        <w:t> </w:t>
      </w:r>
      <w:r>
        <w:rPr>
          <w:sz w:val="18"/>
        </w:rPr>
        <w:t>axis rotary table</w:t>
      </w:r>
    </w:p>
    <w:p>
      <w:pPr>
        <w:spacing w:line="319" w:lineRule="auto" w:before="4"/>
        <w:ind w:left="638" w:right="2866" w:firstLine="0"/>
        <w:jc w:val="left"/>
        <w:rPr>
          <w:sz w:val="18"/>
        </w:rPr>
      </w:pPr>
      <w:r>
        <w:rPr>
          <w:sz w:val="18"/>
        </w:rPr>
        <w:t>Arm type Tool magazine (24Т)</w:t>
      </w:r>
      <w:r>
        <w:rPr>
          <w:spacing w:val="-48"/>
          <w:sz w:val="18"/>
        </w:rPr>
        <w:t> </w:t>
      </w:r>
      <w:r>
        <w:rPr>
          <w:sz w:val="18"/>
        </w:rPr>
        <w:t>Oil cooling system</w:t>
      </w:r>
    </w:p>
    <w:p>
      <w:pPr>
        <w:spacing w:line="206" w:lineRule="exact" w:before="0"/>
        <w:ind w:left="638" w:right="0" w:firstLine="0"/>
        <w:jc w:val="left"/>
        <w:rPr>
          <w:sz w:val="18"/>
        </w:rPr>
      </w:pPr>
      <w:r>
        <w:rPr>
          <w:sz w:val="18"/>
        </w:rPr>
        <w:t>Chain</w:t>
      </w:r>
      <w:r>
        <w:rPr>
          <w:spacing w:val="1"/>
          <w:sz w:val="18"/>
        </w:rPr>
        <w:t> </w:t>
      </w:r>
      <w:r>
        <w:rPr>
          <w:sz w:val="18"/>
        </w:rPr>
        <w:t>type chip conveyor</w:t>
      </w:r>
    </w:p>
    <w:p>
      <w:pPr>
        <w:spacing w:line="319" w:lineRule="auto" w:before="69"/>
        <w:ind w:left="638" w:right="2435" w:firstLine="0"/>
        <w:jc w:val="left"/>
        <w:rPr>
          <w:sz w:val="18"/>
        </w:rPr>
      </w:pPr>
      <w:r>
        <w:rPr>
          <w:sz w:val="18"/>
        </w:rPr>
        <w:t>Spindle with direct drive, 12000 rpm</w:t>
      </w:r>
      <w:r>
        <w:rPr>
          <w:spacing w:val="-47"/>
          <w:sz w:val="18"/>
        </w:rPr>
        <w:t> </w:t>
      </w:r>
      <w:r>
        <w:rPr>
          <w:sz w:val="18"/>
        </w:rPr>
        <w:t>Coolant</w:t>
      </w:r>
      <w:r>
        <w:rPr>
          <w:spacing w:val="-1"/>
          <w:sz w:val="18"/>
        </w:rPr>
        <w:t> </w:t>
      </w:r>
      <w:r>
        <w:rPr>
          <w:sz w:val="18"/>
        </w:rPr>
        <w:t>supply through the</w:t>
      </w:r>
      <w:r>
        <w:rPr>
          <w:spacing w:val="-1"/>
          <w:sz w:val="18"/>
        </w:rPr>
        <w:t> </w:t>
      </w:r>
      <w:r>
        <w:rPr>
          <w:sz w:val="18"/>
        </w:rPr>
        <w:t>spindle</w:t>
      </w:r>
    </w:p>
    <w:p>
      <w:pPr>
        <w:spacing w:line="316" w:lineRule="auto" w:before="1"/>
        <w:ind w:left="638" w:right="1625" w:firstLine="0"/>
        <w:jc w:val="left"/>
        <w:rPr>
          <w:sz w:val="18"/>
        </w:rPr>
      </w:pPr>
      <w:r>
        <w:rPr>
          <w:sz w:val="18"/>
        </w:rPr>
        <w:t>RENISHAW Instrument Measurement System</w:t>
      </w:r>
      <w:r>
        <w:rPr>
          <w:spacing w:val="-47"/>
          <w:sz w:val="18"/>
        </w:rPr>
        <w:t> </w:t>
      </w:r>
      <w:r>
        <w:rPr>
          <w:sz w:val="18"/>
        </w:rPr>
        <w:t>Electric</w:t>
      </w:r>
      <w:r>
        <w:rPr>
          <w:spacing w:val="-1"/>
          <w:sz w:val="18"/>
        </w:rPr>
        <w:t> </w:t>
      </w:r>
      <w:r>
        <w:rPr>
          <w:sz w:val="18"/>
        </w:rPr>
        <w:t>cabinet air conditioning</w:t>
      </w:r>
    </w:p>
    <w:p>
      <w:pPr>
        <w:spacing w:after="0" w:line="316" w:lineRule="auto"/>
        <w:jc w:val="left"/>
        <w:rPr>
          <w:sz w:val="18"/>
        </w:rPr>
        <w:sectPr>
          <w:type w:val="continuous"/>
          <w:pgSz w:w="11910" w:h="16850"/>
          <w:pgMar w:top="720" w:bottom="280" w:left="0" w:right="0"/>
          <w:cols w:num="2" w:equalWidth="0">
            <w:col w:w="5915" w:space="40"/>
            <w:col w:w="5955"/>
          </w:cols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5858116"/>
            <wp:effectExtent l="0" t="0" r="0" b="0"/>
            <wp:wrapNone/>
            <wp:docPr id="57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5858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1"/>
        </w:rPr>
      </w:pPr>
    </w:p>
    <w:tbl>
      <w:tblPr>
        <w:tblW w:w="0" w:type="auto"/>
        <w:jc w:val="lef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7"/>
        <w:gridCol w:w="2635"/>
        <w:gridCol w:w="731"/>
        <w:gridCol w:w="2452"/>
        <w:gridCol w:w="2471"/>
      </w:tblGrid>
      <w:tr>
        <w:trPr>
          <w:trHeight w:val="344" w:hRule="atLeast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85"/>
              <w:ind w:left="202" w:right="196"/>
              <w:rPr>
                <w:b/>
                <w:sz w:val="13"/>
              </w:rPr>
            </w:pPr>
            <w:r>
              <w:rPr>
                <w:b/>
                <w:color w:val="FFFFFF"/>
                <w:spacing w:val="-6"/>
                <w:sz w:val="13"/>
              </w:rPr>
              <w:t>Технические</w:t>
            </w:r>
            <w:r>
              <w:rPr>
                <w:b/>
                <w:color w:val="FFFFFF"/>
                <w:spacing w:val="-9"/>
                <w:sz w:val="13"/>
              </w:rPr>
              <w:t> </w:t>
            </w:r>
            <w:r>
              <w:rPr>
                <w:b/>
                <w:color w:val="FFFFFF"/>
                <w:spacing w:val="-5"/>
                <w:sz w:val="13"/>
              </w:rPr>
              <w:t>характеристики</w:t>
            </w: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85"/>
              <w:ind w:left="819" w:right="814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Specifications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85"/>
              <w:ind w:left="219" w:right="218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Unit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85"/>
              <w:ind w:left="954" w:right="951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VMC640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85"/>
              <w:ind w:left="945" w:right="945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VMC650</w:t>
            </w:r>
          </w:p>
        </w:tc>
      </w:tr>
      <w:tr>
        <w:trPr>
          <w:trHeight w:val="264" w:hRule="atLeast"/>
        </w:trPr>
        <w:tc>
          <w:tcPr>
            <w:tcW w:w="2167" w:type="dxa"/>
            <w:tcBorders>
              <w:top w:val="nil"/>
            </w:tcBorders>
          </w:tcPr>
          <w:p>
            <w:pPr>
              <w:pStyle w:val="TableParagraph"/>
              <w:spacing w:before="58"/>
              <w:ind w:left="40" w:right="36"/>
              <w:rPr>
                <w:sz w:val="13"/>
              </w:rPr>
            </w:pPr>
            <w:r>
              <w:rPr>
                <w:sz w:val="13"/>
              </w:rPr>
              <w:t>Размер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стола</w:t>
            </w:r>
          </w:p>
        </w:tc>
        <w:tc>
          <w:tcPr>
            <w:tcW w:w="2635" w:type="dxa"/>
            <w:tcBorders>
              <w:top w:val="nil"/>
            </w:tcBorders>
          </w:tcPr>
          <w:p>
            <w:pPr>
              <w:pStyle w:val="TableParagraph"/>
              <w:spacing w:before="47"/>
              <w:ind w:left="382" w:right="378"/>
              <w:rPr>
                <w:sz w:val="13"/>
              </w:rPr>
            </w:pPr>
            <w:r>
              <w:rPr>
                <w:spacing w:val="-5"/>
                <w:sz w:val="13"/>
              </w:rPr>
              <w:t>Table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size</w:t>
            </w:r>
          </w:p>
        </w:tc>
        <w:tc>
          <w:tcPr>
            <w:tcW w:w="731" w:type="dxa"/>
            <w:tcBorders>
              <w:top w:val="nil"/>
            </w:tcBorders>
          </w:tcPr>
          <w:p>
            <w:pPr>
              <w:pStyle w:val="TableParagraph"/>
              <w:spacing w:before="47"/>
              <w:ind w:left="163" w:right="159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2452" w:type="dxa"/>
            <w:tcBorders>
              <w:top w:val="nil"/>
            </w:tcBorders>
          </w:tcPr>
          <w:p>
            <w:pPr>
              <w:pStyle w:val="TableParagraph"/>
              <w:spacing w:before="47"/>
              <w:ind w:left="155" w:right="155"/>
              <w:rPr>
                <w:sz w:val="13"/>
              </w:rPr>
            </w:pPr>
            <w:r>
              <w:rPr>
                <w:sz w:val="13"/>
              </w:rPr>
              <w:t>800x300</w:t>
            </w:r>
          </w:p>
        </w:tc>
        <w:tc>
          <w:tcPr>
            <w:tcW w:w="2471" w:type="dxa"/>
            <w:tcBorders>
              <w:top w:val="nil"/>
            </w:tcBorders>
          </w:tcPr>
          <w:p>
            <w:pPr>
              <w:pStyle w:val="TableParagraph"/>
              <w:spacing w:before="47"/>
              <w:ind w:left="16" w:right="16"/>
              <w:rPr>
                <w:sz w:val="13"/>
              </w:rPr>
            </w:pPr>
            <w:r>
              <w:rPr>
                <w:spacing w:val="-4"/>
                <w:sz w:val="13"/>
              </w:rPr>
              <w:t>900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2167" w:type="dxa"/>
          </w:tcPr>
          <w:p>
            <w:pPr>
              <w:pStyle w:val="TableParagraph"/>
              <w:spacing w:before="52"/>
              <w:ind w:left="40" w:right="36"/>
              <w:rPr>
                <w:sz w:val="12"/>
              </w:rPr>
            </w:pPr>
            <w:r>
              <w:rPr>
                <w:sz w:val="12"/>
              </w:rPr>
              <w:t>Перемещение</w:t>
            </w:r>
            <w:r>
              <w:rPr>
                <w:spacing w:val="27"/>
                <w:sz w:val="12"/>
              </w:rPr>
              <w:t> </w:t>
            </w:r>
            <w:r>
              <w:rPr>
                <w:sz w:val="12"/>
              </w:rPr>
              <w:t>по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осям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X/Y/Z</w:t>
            </w:r>
          </w:p>
        </w:tc>
        <w:tc>
          <w:tcPr>
            <w:tcW w:w="2635" w:type="dxa"/>
          </w:tcPr>
          <w:p>
            <w:pPr>
              <w:pStyle w:val="TableParagraph"/>
              <w:spacing w:before="42"/>
              <w:ind w:left="382" w:right="378"/>
              <w:rPr>
                <w:sz w:val="13"/>
              </w:rPr>
            </w:pPr>
            <w:r>
              <w:rPr>
                <w:spacing w:val="-6"/>
                <w:sz w:val="13"/>
              </w:rPr>
              <w:t>X/Y/Z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axis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travel</w:t>
            </w:r>
          </w:p>
        </w:tc>
        <w:tc>
          <w:tcPr>
            <w:tcW w:w="731" w:type="dxa"/>
          </w:tcPr>
          <w:p>
            <w:pPr>
              <w:pStyle w:val="TableParagraph"/>
              <w:spacing w:before="42"/>
              <w:ind w:left="163" w:right="159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2452" w:type="dxa"/>
          </w:tcPr>
          <w:p>
            <w:pPr>
              <w:pStyle w:val="TableParagraph"/>
              <w:spacing w:before="42"/>
              <w:ind w:left="155" w:right="155"/>
              <w:rPr>
                <w:sz w:val="13"/>
              </w:rPr>
            </w:pPr>
            <w:r>
              <w:rPr>
                <w:sz w:val="13"/>
              </w:rPr>
              <w:t>600/360/460</w:t>
            </w:r>
          </w:p>
        </w:tc>
        <w:tc>
          <w:tcPr>
            <w:tcW w:w="2471" w:type="dxa"/>
          </w:tcPr>
          <w:p>
            <w:pPr>
              <w:pStyle w:val="TableParagraph"/>
              <w:spacing w:before="42"/>
              <w:ind w:left="13" w:right="16"/>
              <w:rPr>
                <w:sz w:val="13"/>
              </w:rPr>
            </w:pPr>
            <w:r>
              <w:rPr>
                <w:sz w:val="13"/>
              </w:rPr>
              <w:t>600/450/510</w:t>
            </w:r>
          </w:p>
        </w:tc>
      </w:tr>
      <w:tr>
        <w:trPr>
          <w:trHeight w:val="259" w:hRule="atLeast"/>
        </w:trPr>
        <w:tc>
          <w:tcPr>
            <w:tcW w:w="2167" w:type="dxa"/>
          </w:tcPr>
          <w:p>
            <w:pPr>
              <w:pStyle w:val="TableParagraph"/>
              <w:spacing w:before="2"/>
              <w:ind w:left="40" w:right="36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Расстояние</w:t>
            </w:r>
            <w:r>
              <w:rPr>
                <w:rFonts w:ascii="Calibri" w:hAnsi="Calibri"/>
                <w:spacing w:val="-5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от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шпинделя</w:t>
            </w:r>
            <w:r>
              <w:rPr>
                <w:rFonts w:ascii="Calibri" w:hAnsi="Calibri"/>
                <w:spacing w:val="-6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до</w:t>
            </w:r>
          </w:p>
        </w:tc>
        <w:tc>
          <w:tcPr>
            <w:tcW w:w="2635" w:type="dxa"/>
          </w:tcPr>
          <w:p>
            <w:pPr>
              <w:pStyle w:val="TableParagraph"/>
              <w:spacing w:before="43"/>
              <w:ind w:left="382" w:right="379"/>
              <w:rPr>
                <w:sz w:val="13"/>
              </w:rPr>
            </w:pPr>
            <w:r>
              <w:rPr>
                <w:spacing w:val="-5"/>
                <w:sz w:val="13"/>
              </w:rPr>
              <w:t>Distance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from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5"/>
                <w:sz w:val="13"/>
              </w:rPr>
              <w:t>spindle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to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work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table</w:t>
            </w:r>
          </w:p>
        </w:tc>
        <w:tc>
          <w:tcPr>
            <w:tcW w:w="731" w:type="dxa"/>
          </w:tcPr>
          <w:p>
            <w:pPr>
              <w:pStyle w:val="TableParagraph"/>
              <w:spacing w:before="43"/>
              <w:ind w:left="163" w:right="159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2452" w:type="dxa"/>
          </w:tcPr>
          <w:p>
            <w:pPr>
              <w:pStyle w:val="TableParagraph"/>
              <w:spacing w:before="43"/>
              <w:ind w:left="155" w:right="155"/>
              <w:rPr>
                <w:sz w:val="13"/>
              </w:rPr>
            </w:pPr>
            <w:r>
              <w:rPr>
                <w:sz w:val="13"/>
              </w:rPr>
              <w:t>100-560</w:t>
            </w:r>
          </w:p>
        </w:tc>
        <w:tc>
          <w:tcPr>
            <w:tcW w:w="2471" w:type="dxa"/>
          </w:tcPr>
          <w:p>
            <w:pPr>
              <w:pStyle w:val="TableParagraph"/>
              <w:spacing w:before="43"/>
              <w:ind w:left="15" w:right="16"/>
              <w:rPr>
                <w:sz w:val="13"/>
              </w:rPr>
            </w:pPr>
            <w:r>
              <w:rPr>
                <w:sz w:val="13"/>
              </w:rPr>
              <w:t>120-580</w:t>
            </w:r>
          </w:p>
        </w:tc>
      </w:tr>
      <w:tr>
        <w:trPr>
          <w:trHeight w:val="254" w:hRule="atLeast"/>
        </w:trPr>
        <w:tc>
          <w:tcPr>
            <w:tcW w:w="2167" w:type="dxa"/>
          </w:tcPr>
          <w:p>
            <w:pPr>
              <w:pStyle w:val="TableParagraph"/>
              <w:spacing w:before="2"/>
              <w:ind w:left="40" w:right="36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Расстояние</w:t>
            </w:r>
            <w:r>
              <w:rPr>
                <w:rFonts w:ascii="Calibri" w:hAnsi="Calibri"/>
                <w:spacing w:val="-5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от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шпинделя</w:t>
            </w:r>
            <w:r>
              <w:rPr>
                <w:rFonts w:ascii="Calibri" w:hAnsi="Calibri"/>
                <w:spacing w:val="-6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до</w:t>
            </w:r>
          </w:p>
        </w:tc>
        <w:tc>
          <w:tcPr>
            <w:tcW w:w="2635" w:type="dxa"/>
          </w:tcPr>
          <w:p>
            <w:pPr>
              <w:pStyle w:val="TableParagraph"/>
              <w:spacing w:before="40"/>
              <w:ind w:left="382" w:right="378"/>
              <w:rPr>
                <w:sz w:val="13"/>
              </w:rPr>
            </w:pPr>
            <w:r>
              <w:rPr>
                <w:spacing w:val="-5"/>
                <w:sz w:val="13"/>
              </w:rPr>
              <w:t>Distance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from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5"/>
                <w:sz w:val="13"/>
              </w:rPr>
              <w:t>spindle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to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column</w:t>
            </w:r>
          </w:p>
        </w:tc>
        <w:tc>
          <w:tcPr>
            <w:tcW w:w="731" w:type="dxa"/>
          </w:tcPr>
          <w:p>
            <w:pPr>
              <w:pStyle w:val="TableParagraph"/>
              <w:spacing w:before="40"/>
              <w:ind w:left="163" w:right="159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2452" w:type="dxa"/>
          </w:tcPr>
          <w:p>
            <w:pPr>
              <w:pStyle w:val="TableParagraph"/>
              <w:spacing w:before="40"/>
              <w:ind w:left="155" w:right="155"/>
              <w:rPr>
                <w:sz w:val="13"/>
              </w:rPr>
            </w:pPr>
            <w:r>
              <w:rPr>
                <w:sz w:val="13"/>
              </w:rPr>
              <w:t>380</w:t>
            </w:r>
          </w:p>
        </w:tc>
        <w:tc>
          <w:tcPr>
            <w:tcW w:w="2471" w:type="dxa"/>
          </w:tcPr>
          <w:p>
            <w:pPr>
              <w:pStyle w:val="TableParagraph"/>
              <w:spacing w:before="40"/>
              <w:ind w:left="15" w:right="16"/>
              <w:rPr>
                <w:sz w:val="13"/>
              </w:rPr>
            </w:pPr>
            <w:r>
              <w:rPr>
                <w:sz w:val="13"/>
              </w:rPr>
              <w:t>550</w:t>
            </w:r>
          </w:p>
        </w:tc>
      </w:tr>
      <w:tr>
        <w:trPr>
          <w:trHeight w:val="254" w:hRule="atLeast"/>
        </w:trPr>
        <w:tc>
          <w:tcPr>
            <w:tcW w:w="2167" w:type="dxa"/>
          </w:tcPr>
          <w:p>
            <w:pPr>
              <w:pStyle w:val="TableParagraph"/>
              <w:spacing w:before="47"/>
              <w:ind w:left="39" w:right="36"/>
              <w:rPr>
                <w:sz w:val="13"/>
              </w:rPr>
            </w:pPr>
            <w:r>
              <w:rPr>
                <w:sz w:val="13"/>
              </w:rPr>
              <w:t>Размер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Т-образного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паза</w:t>
            </w:r>
          </w:p>
        </w:tc>
        <w:tc>
          <w:tcPr>
            <w:tcW w:w="2635" w:type="dxa"/>
          </w:tcPr>
          <w:p>
            <w:pPr>
              <w:pStyle w:val="TableParagraph"/>
              <w:spacing w:before="40"/>
              <w:ind w:left="382" w:right="373"/>
              <w:rPr>
                <w:sz w:val="13"/>
              </w:rPr>
            </w:pPr>
            <w:r>
              <w:rPr>
                <w:spacing w:val="-4"/>
                <w:sz w:val="13"/>
              </w:rPr>
              <w:t>T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slot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size</w:t>
            </w:r>
          </w:p>
        </w:tc>
        <w:tc>
          <w:tcPr>
            <w:tcW w:w="731" w:type="dxa"/>
          </w:tcPr>
          <w:p>
            <w:pPr>
              <w:pStyle w:val="TableParagraph"/>
              <w:spacing w:before="40"/>
              <w:ind w:left="163" w:right="159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2452" w:type="dxa"/>
          </w:tcPr>
          <w:p>
            <w:pPr>
              <w:pStyle w:val="TableParagraph"/>
              <w:spacing w:before="40"/>
              <w:ind w:left="155" w:right="155"/>
              <w:rPr>
                <w:sz w:val="13"/>
              </w:rPr>
            </w:pPr>
            <w:r>
              <w:rPr>
                <w:sz w:val="13"/>
              </w:rPr>
              <w:t>3x16x90</w:t>
            </w:r>
          </w:p>
        </w:tc>
        <w:tc>
          <w:tcPr>
            <w:tcW w:w="2471" w:type="dxa"/>
          </w:tcPr>
          <w:p>
            <w:pPr>
              <w:pStyle w:val="TableParagraph"/>
              <w:spacing w:before="40"/>
              <w:ind w:left="15" w:right="16"/>
              <w:rPr>
                <w:sz w:val="13"/>
              </w:rPr>
            </w:pPr>
            <w:r>
              <w:rPr>
                <w:sz w:val="13"/>
              </w:rPr>
              <w:t>5x16x100</w:t>
            </w:r>
          </w:p>
        </w:tc>
      </w:tr>
      <w:tr>
        <w:trPr>
          <w:trHeight w:val="253" w:hRule="atLeast"/>
        </w:trPr>
        <w:tc>
          <w:tcPr>
            <w:tcW w:w="2167" w:type="dxa"/>
          </w:tcPr>
          <w:p>
            <w:pPr>
              <w:pStyle w:val="TableParagraph"/>
              <w:spacing w:before="51"/>
              <w:ind w:left="39" w:right="36"/>
              <w:rPr>
                <w:sz w:val="13"/>
              </w:rPr>
            </w:pPr>
            <w:r>
              <w:rPr>
                <w:sz w:val="13"/>
              </w:rPr>
              <w:t>Нагрузка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стола</w:t>
            </w:r>
          </w:p>
        </w:tc>
        <w:tc>
          <w:tcPr>
            <w:tcW w:w="2635" w:type="dxa"/>
          </w:tcPr>
          <w:p>
            <w:pPr>
              <w:pStyle w:val="TableParagraph"/>
              <w:spacing w:before="40"/>
              <w:ind w:left="382" w:right="379"/>
              <w:rPr>
                <w:sz w:val="13"/>
              </w:rPr>
            </w:pPr>
            <w:r>
              <w:rPr>
                <w:spacing w:val="-5"/>
                <w:sz w:val="13"/>
              </w:rPr>
              <w:t>Table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load</w:t>
            </w:r>
          </w:p>
        </w:tc>
        <w:tc>
          <w:tcPr>
            <w:tcW w:w="731" w:type="dxa"/>
          </w:tcPr>
          <w:p>
            <w:pPr>
              <w:pStyle w:val="TableParagraph"/>
              <w:spacing w:before="43"/>
              <w:ind w:left="164" w:right="159"/>
              <w:rPr>
                <w:sz w:val="13"/>
              </w:rPr>
            </w:pPr>
            <w:r>
              <w:rPr>
                <w:sz w:val="13"/>
              </w:rPr>
              <w:t>kg</w:t>
            </w:r>
          </w:p>
        </w:tc>
        <w:tc>
          <w:tcPr>
            <w:tcW w:w="2452" w:type="dxa"/>
          </w:tcPr>
          <w:p>
            <w:pPr>
              <w:pStyle w:val="TableParagraph"/>
              <w:spacing w:before="40"/>
              <w:ind w:left="155" w:right="155"/>
              <w:rPr>
                <w:sz w:val="13"/>
              </w:rPr>
            </w:pPr>
            <w:r>
              <w:rPr>
                <w:sz w:val="13"/>
              </w:rPr>
              <w:t>300</w:t>
            </w:r>
          </w:p>
        </w:tc>
        <w:tc>
          <w:tcPr>
            <w:tcW w:w="2471" w:type="dxa"/>
          </w:tcPr>
          <w:p>
            <w:pPr>
              <w:pStyle w:val="TableParagraph"/>
              <w:spacing w:before="40"/>
              <w:ind w:left="15" w:right="16"/>
              <w:rPr>
                <w:sz w:val="13"/>
              </w:rPr>
            </w:pPr>
            <w:r>
              <w:rPr>
                <w:sz w:val="13"/>
              </w:rPr>
              <w:t>600</w:t>
            </w:r>
          </w:p>
        </w:tc>
      </w:tr>
      <w:tr>
        <w:trPr>
          <w:trHeight w:val="261" w:hRule="atLeast"/>
        </w:trPr>
        <w:tc>
          <w:tcPr>
            <w:tcW w:w="2167" w:type="dxa"/>
          </w:tcPr>
          <w:p>
            <w:pPr>
              <w:pStyle w:val="TableParagraph"/>
              <w:spacing w:before="49"/>
              <w:ind w:left="38" w:right="36"/>
              <w:rPr>
                <w:sz w:val="13"/>
              </w:rPr>
            </w:pPr>
            <w:r>
              <w:rPr>
                <w:sz w:val="13"/>
              </w:rPr>
              <w:t>Передаточное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число</w:t>
            </w:r>
          </w:p>
        </w:tc>
        <w:tc>
          <w:tcPr>
            <w:tcW w:w="2635" w:type="dxa"/>
          </w:tcPr>
          <w:p>
            <w:pPr>
              <w:pStyle w:val="TableParagraph"/>
              <w:spacing w:before="46"/>
              <w:ind w:left="382" w:right="379"/>
              <w:rPr>
                <w:sz w:val="13"/>
              </w:rPr>
            </w:pPr>
            <w:r>
              <w:rPr>
                <w:spacing w:val="-6"/>
                <w:sz w:val="13"/>
              </w:rPr>
              <w:t>Spindle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5"/>
                <w:sz w:val="13"/>
              </w:rPr>
              <w:t>speed</w:t>
            </w:r>
          </w:p>
        </w:tc>
        <w:tc>
          <w:tcPr>
            <w:tcW w:w="731" w:type="dxa"/>
          </w:tcPr>
          <w:p>
            <w:pPr>
              <w:pStyle w:val="TableParagraph"/>
              <w:spacing w:before="46"/>
              <w:ind w:left="166" w:right="159"/>
              <w:rPr>
                <w:sz w:val="13"/>
              </w:rPr>
            </w:pPr>
            <w:r>
              <w:rPr>
                <w:sz w:val="13"/>
              </w:rPr>
              <w:t>rpm</w:t>
            </w:r>
          </w:p>
        </w:tc>
        <w:tc>
          <w:tcPr>
            <w:tcW w:w="2452" w:type="dxa"/>
          </w:tcPr>
          <w:p>
            <w:pPr>
              <w:pStyle w:val="TableParagraph"/>
              <w:spacing w:before="46"/>
              <w:ind w:left="155" w:right="155"/>
              <w:rPr>
                <w:sz w:val="13"/>
              </w:rPr>
            </w:pPr>
            <w:r>
              <w:rPr>
                <w:sz w:val="13"/>
              </w:rPr>
              <w:t>80-8000</w:t>
            </w:r>
          </w:p>
        </w:tc>
        <w:tc>
          <w:tcPr>
            <w:tcW w:w="2471" w:type="dxa"/>
          </w:tcPr>
          <w:p>
            <w:pPr>
              <w:pStyle w:val="TableParagraph"/>
              <w:spacing w:before="46"/>
              <w:ind w:left="15" w:right="16"/>
              <w:rPr>
                <w:sz w:val="13"/>
              </w:rPr>
            </w:pPr>
            <w:r>
              <w:rPr>
                <w:sz w:val="13"/>
              </w:rPr>
              <w:t>800-12000</w:t>
            </w:r>
          </w:p>
        </w:tc>
      </w:tr>
      <w:tr>
        <w:trPr>
          <w:trHeight w:val="253" w:hRule="atLeast"/>
        </w:trPr>
        <w:tc>
          <w:tcPr>
            <w:tcW w:w="2167" w:type="dxa"/>
          </w:tcPr>
          <w:p>
            <w:pPr>
              <w:pStyle w:val="TableParagraph"/>
              <w:spacing w:before="51"/>
              <w:ind w:left="40" w:right="36"/>
              <w:rPr>
                <w:sz w:val="13"/>
              </w:rPr>
            </w:pPr>
            <w:r>
              <w:rPr>
                <w:sz w:val="13"/>
              </w:rPr>
              <w:t>Двигатель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шпинделя</w:t>
            </w:r>
          </w:p>
        </w:tc>
        <w:tc>
          <w:tcPr>
            <w:tcW w:w="2635" w:type="dxa"/>
          </w:tcPr>
          <w:p>
            <w:pPr>
              <w:pStyle w:val="TableParagraph"/>
              <w:spacing w:before="40"/>
              <w:ind w:left="382" w:right="377"/>
              <w:rPr>
                <w:sz w:val="13"/>
              </w:rPr>
            </w:pPr>
            <w:r>
              <w:rPr>
                <w:spacing w:val="-5"/>
                <w:sz w:val="13"/>
              </w:rPr>
              <w:t>Spindle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motor</w:t>
            </w:r>
          </w:p>
        </w:tc>
        <w:tc>
          <w:tcPr>
            <w:tcW w:w="731" w:type="dxa"/>
          </w:tcPr>
          <w:p>
            <w:pPr>
              <w:pStyle w:val="TableParagraph"/>
              <w:spacing w:before="40"/>
              <w:ind w:left="163" w:right="159"/>
              <w:rPr>
                <w:sz w:val="13"/>
              </w:rPr>
            </w:pPr>
            <w:r>
              <w:rPr>
                <w:sz w:val="13"/>
              </w:rPr>
              <w:t>kw</w:t>
            </w:r>
          </w:p>
        </w:tc>
        <w:tc>
          <w:tcPr>
            <w:tcW w:w="2452" w:type="dxa"/>
          </w:tcPr>
          <w:p>
            <w:pPr>
              <w:pStyle w:val="TableParagraph"/>
              <w:spacing w:before="40"/>
              <w:ind w:left="155" w:right="155"/>
              <w:rPr>
                <w:sz w:val="13"/>
              </w:rPr>
            </w:pPr>
            <w:r>
              <w:rPr>
                <w:sz w:val="13"/>
              </w:rPr>
              <w:t>37/5.5</w:t>
            </w:r>
          </w:p>
        </w:tc>
        <w:tc>
          <w:tcPr>
            <w:tcW w:w="2471" w:type="dxa"/>
          </w:tcPr>
          <w:p>
            <w:pPr>
              <w:pStyle w:val="TableParagraph"/>
              <w:spacing w:before="43"/>
              <w:ind w:left="15" w:right="16"/>
              <w:rPr>
                <w:i/>
                <w:sz w:val="13"/>
              </w:rPr>
            </w:pPr>
            <w:r>
              <w:rPr>
                <w:i/>
                <w:sz w:val="13"/>
              </w:rPr>
              <w:t>5.517.5</w:t>
            </w:r>
          </w:p>
        </w:tc>
      </w:tr>
      <w:tr>
        <w:trPr>
          <w:trHeight w:val="254" w:hRule="atLeast"/>
        </w:trPr>
        <w:tc>
          <w:tcPr>
            <w:tcW w:w="2167" w:type="dxa"/>
          </w:tcPr>
          <w:p>
            <w:pPr>
              <w:pStyle w:val="TableParagraph"/>
              <w:spacing w:before="45"/>
              <w:ind w:left="40" w:right="34"/>
              <w:rPr>
                <w:sz w:val="13"/>
              </w:rPr>
            </w:pPr>
            <w:r>
              <w:rPr>
                <w:sz w:val="13"/>
              </w:rPr>
              <w:t>Конус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шпинделя</w:t>
            </w:r>
          </w:p>
        </w:tc>
        <w:tc>
          <w:tcPr>
            <w:tcW w:w="2635" w:type="dxa"/>
          </w:tcPr>
          <w:p>
            <w:pPr>
              <w:pStyle w:val="TableParagraph"/>
              <w:spacing w:before="42"/>
              <w:ind w:left="380" w:right="379"/>
              <w:rPr>
                <w:sz w:val="13"/>
              </w:rPr>
            </w:pPr>
            <w:r>
              <w:rPr>
                <w:spacing w:val="-6"/>
                <w:sz w:val="13"/>
              </w:rPr>
              <w:t>Spindle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taper</w:t>
            </w:r>
          </w:p>
        </w:tc>
        <w:tc>
          <w:tcPr>
            <w:tcW w:w="73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452" w:type="dxa"/>
          </w:tcPr>
          <w:p>
            <w:pPr>
              <w:pStyle w:val="TableParagraph"/>
              <w:spacing w:before="42"/>
              <w:ind w:left="157" w:right="155"/>
              <w:rPr>
                <w:sz w:val="13"/>
              </w:rPr>
            </w:pPr>
            <w:r>
              <w:rPr>
                <w:sz w:val="13"/>
              </w:rPr>
              <w:t>BT30/BT40</w:t>
            </w:r>
          </w:p>
        </w:tc>
        <w:tc>
          <w:tcPr>
            <w:tcW w:w="2471" w:type="dxa"/>
          </w:tcPr>
          <w:p>
            <w:pPr>
              <w:pStyle w:val="TableParagraph"/>
              <w:spacing w:before="42"/>
              <w:ind w:left="16" w:right="10"/>
              <w:rPr>
                <w:sz w:val="13"/>
              </w:rPr>
            </w:pPr>
            <w:r>
              <w:rPr>
                <w:sz w:val="13"/>
              </w:rPr>
              <w:t>BT40</w:t>
            </w:r>
          </w:p>
        </w:tc>
      </w:tr>
      <w:tr>
        <w:trPr>
          <w:trHeight w:val="254" w:hRule="atLeast"/>
        </w:trPr>
        <w:tc>
          <w:tcPr>
            <w:tcW w:w="2167" w:type="dxa"/>
          </w:tcPr>
          <w:p>
            <w:pPr>
              <w:pStyle w:val="TableParagraph"/>
              <w:spacing w:before="45"/>
              <w:ind w:left="38" w:right="36"/>
              <w:rPr>
                <w:sz w:val="13"/>
              </w:rPr>
            </w:pPr>
            <w:r>
              <w:rPr>
                <w:sz w:val="13"/>
              </w:rPr>
              <w:t>Тип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привода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шпинделя</w:t>
            </w:r>
          </w:p>
        </w:tc>
        <w:tc>
          <w:tcPr>
            <w:tcW w:w="2635" w:type="dxa"/>
          </w:tcPr>
          <w:p>
            <w:pPr>
              <w:pStyle w:val="TableParagraph"/>
              <w:spacing w:before="42"/>
              <w:ind w:left="381" w:right="379"/>
              <w:rPr>
                <w:sz w:val="13"/>
              </w:rPr>
            </w:pPr>
            <w:r>
              <w:rPr>
                <w:spacing w:val="-5"/>
                <w:sz w:val="13"/>
              </w:rPr>
              <w:t>Spindle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drive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type</w:t>
            </w:r>
          </w:p>
        </w:tc>
        <w:tc>
          <w:tcPr>
            <w:tcW w:w="73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452" w:type="dxa"/>
          </w:tcPr>
          <w:p>
            <w:pPr>
              <w:pStyle w:val="TableParagraph"/>
              <w:spacing w:before="42"/>
              <w:ind w:left="155" w:right="155"/>
              <w:rPr>
                <w:sz w:val="13"/>
              </w:rPr>
            </w:pPr>
            <w:r>
              <w:rPr>
                <w:spacing w:val="-5"/>
                <w:sz w:val="13"/>
              </w:rPr>
              <w:t>Ременной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/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5"/>
                <w:sz w:val="13"/>
              </w:rPr>
              <w:t>Belt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Drive</w:t>
            </w:r>
          </w:p>
        </w:tc>
        <w:tc>
          <w:tcPr>
            <w:tcW w:w="2471" w:type="dxa"/>
          </w:tcPr>
          <w:p>
            <w:pPr>
              <w:pStyle w:val="TableParagraph"/>
              <w:spacing w:before="42"/>
              <w:ind w:left="16" w:right="16"/>
              <w:rPr>
                <w:sz w:val="13"/>
              </w:rPr>
            </w:pPr>
            <w:r>
              <w:rPr>
                <w:spacing w:val="-5"/>
                <w:sz w:val="13"/>
              </w:rPr>
              <w:t>Ременной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/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5"/>
                <w:sz w:val="13"/>
              </w:rPr>
              <w:t>Belt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Drive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/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Прямой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/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Direct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Drive</w:t>
            </w:r>
          </w:p>
        </w:tc>
      </w:tr>
      <w:tr>
        <w:trPr>
          <w:trHeight w:val="259" w:hRule="atLeast"/>
        </w:trPr>
        <w:tc>
          <w:tcPr>
            <w:tcW w:w="2167" w:type="dxa"/>
          </w:tcPr>
          <w:p>
            <w:pPr>
              <w:pStyle w:val="TableParagraph"/>
              <w:spacing w:before="47"/>
              <w:ind w:left="40" w:right="30"/>
              <w:rPr>
                <w:sz w:val="13"/>
              </w:rPr>
            </w:pPr>
            <w:r>
              <w:rPr>
                <w:sz w:val="13"/>
              </w:rPr>
              <w:t>Скорость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подачи</w:t>
            </w:r>
            <w:r>
              <w:rPr>
                <w:spacing w:val="-5"/>
                <w:sz w:val="13"/>
              </w:rPr>
              <w:t> </w:t>
            </w:r>
            <w:r>
              <w:rPr>
                <w:sz w:val="13"/>
              </w:rPr>
              <w:t>(X/Y/Z)</w:t>
            </w:r>
          </w:p>
        </w:tc>
        <w:tc>
          <w:tcPr>
            <w:tcW w:w="2635" w:type="dxa"/>
          </w:tcPr>
          <w:p>
            <w:pPr>
              <w:pStyle w:val="TableParagraph"/>
              <w:spacing w:before="44"/>
              <w:ind w:left="382" w:right="378"/>
              <w:rPr>
                <w:sz w:val="13"/>
              </w:rPr>
            </w:pPr>
            <w:r>
              <w:rPr>
                <w:spacing w:val="-5"/>
                <w:sz w:val="13"/>
              </w:rPr>
              <w:t>X/Y/Z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rapid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feeding</w:t>
            </w:r>
          </w:p>
        </w:tc>
        <w:tc>
          <w:tcPr>
            <w:tcW w:w="731" w:type="dxa"/>
          </w:tcPr>
          <w:p>
            <w:pPr>
              <w:pStyle w:val="TableParagraph"/>
              <w:spacing w:before="44"/>
              <w:ind w:left="168" w:right="159"/>
              <w:rPr>
                <w:sz w:val="13"/>
              </w:rPr>
            </w:pPr>
            <w:r>
              <w:rPr>
                <w:sz w:val="13"/>
              </w:rPr>
              <w:t>m/min</w:t>
            </w:r>
          </w:p>
        </w:tc>
        <w:tc>
          <w:tcPr>
            <w:tcW w:w="2452" w:type="dxa"/>
          </w:tcPr>
          <w:p>
            <w:pPr>
              <w:pStyle w:val="TableParagraph"/>
              <w:spacing w:before="44"/>
              <w:ind w:left="155" w:right="155"/>
              <w:rPr>
                <w:sz w:val="13"/>
              </w:rPr>
            </w:pPr>
            <w:r>
              <w:rPr>
                <w:spacing w:val="-3"/>
                <w:sz w:val="13"/>
              </w:rPr>
              <w:t>36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2"/>
                <w:sz w:val="13"/>
              </w:rPr>
              <w:t>36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2"/>
                <w:sz w:val="13"/>
              </w:rPr>
              <w:t>x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2"/>
                <w:sz w:val="13"/>
              </w:rPr>
              <w:t>36</w:t>
            </w:r>
          </w:p>
        </w:tc>
        <w:tc>
          <w:tcPr>
            <w:tcW w:w="2471" w:type="dxa"/>
          </w:tcPr>
          <w:p>
            <w:pPr>
              <w:pStyle w:val="TableParagraph"/>
              <w:spacing w:before="44"/>
              <w:ind w:left="15" w:right="16"/>
              <w:rPr>
                <w:sz w:val="13"/>
              </w:rPr>
            </w:pPr>
            <w:r>
              <w:rPr>
                <w:spacing w:val="-3"/>
                <w:sz w:val="13"/>
              </w:rPr>
              <w:t>36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2"/>
                <w:sz w:val="13"/>
              </w:rPr>
              <w:t>36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2"/>
                <w:sz w:val="13"/>
              </w:rPr>
              <w:t>x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2"/>
                <w:sz w:val="13"/>
              </w:rPr>
              <w:t>36</w:t>
            </w:r>
          </w:p>
        </w:tc>
      </w:tr>
      <w:tr>
        <w:trPr>
          <w:trHeight w:val="255" w:hRule="atLeast"/>
        </w:trPr>
        <w:tc>
          <w:tcPr>
            <w:tcW w:w="2167" w:type="dxa"/>
          </w:tcPr>
          <w:p>
            <w:pPr>
              <w:pStyle w:val="TableParagraph"/>
              <w:spacing w:before="42"/>
              <w:ind w:left="38" w:right="36"/>
              <w:rPr>
                <w:sz w:val="13"/>
              </w:rPr>
            </w:pPr>
            <w:r>
              <w:rPr>
                <w:sz w:val="13"/>
              </w:rPr>
              <w:t>Скорость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подачи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резания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(X/Y/Z)</w:t>
            </w:r>
          </w:p>
        </w:tc>
        <w:tc>
          <w:tcPr>
            <w:tcW w:w="2635" w:type="dxa"/>
          </w:tcPr>
          <w:p>
            <w:pPr>
              <w:pStyle w:val="TableParagraph"/>
              <w:spacing w:before="42"/>
              <w:ind w:left="382" w:right="379"/>
              <w:rPr>
                <w:sz w:val="13"/>
              </w:rPr>
            </w:pPr>
            <w:r>
              <w:rPr>
                <w:spacing w:val="-5"/>
                <w:sz w:val="13"/>
              </w:rPr>
              <w:t>X/Y/Z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cutting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feed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rate</w:t>
            </w:r>
          </w:p>
        </w:tc>
        <w:tc>
          <w:tcPr>
            <w:tcW w:w="731" w:type="dxa"/>
          </w:tcPr>
          <w:p>
            <w:pPr>
              <w:pStyle w:val="TableParagraph"/>
              <w:spacing w:before="42"/>
              <w:ind w:left="168" w:right="159"/>
              <w:rPr>
                <w:sz w:val="13"/>
              </w:rPr>
            </w:pPr>
            <w:r>
              <w:rPr>
                <w:sz w:val="13"/>
              </w:rPr>
              <w:t>m/min</w:t>
            </w:r>
          </w:p>
        </w:tc>
        <w:tc>
          <w:tcPr>
            <w:tcW w:w="2452" w:type="dxa"/>
          </w:tcPr>
          <w:p>
            <w:pPr>
              <w:pStyle w:val="TableParagraph"/>
              <w:spacing w:before="42"/>
              <w:ind w:left="155" w:right="155"/>
              <w:rPr>
                <w:sz w:val="13"/>
              </w:rPr>
            </w:pPr>
            <w:r>
              <w:rPr>
                <w:sz w:val="13"/>
              </w:rPr>
              <w:t>10x10x10</w:t>
            </w:r>
          </w:p>
        </w:tc>
        <w:tc>
          <w:tcPr>
            <w:tcW w:w="2471" w:type="dxa"/>
          </w:tcPr>
          <w:p>
            <w:pPr>
              <w:pStyle w:val="TableParagraph"/>
              <w:spacing w:before="42"/>
              <w:ind w:left="15" w:right="16"/>
              <w:rPr>
                <w:sz w:val="13"/>
              </w:rPr>
            </w:pPr>
            <w:r>
              <w:rPr>
                <w:sz w:val="13"/>
              </w:rPr>
              <w:t>10x10x10</w:t>
            </w:r>
          </w:p>
        </w:tc>
      </w:tr>
      <w:tr>
        <w:trPr>
          <w:trHeight w:val="254" w:hRule="atLeast"/>
        </w:trPr>
        <w:tc>
          <w:tcPr>
            <w:tcW w:w="2167" w:type="dxa"/>
          </w:tcPr>
          <w:p>
            <w:pPr>
              <w:pStyle w:val="TableParagraph"/>
              <w:spacing w:line="120" w:lineRule="exact"/>
              <w:ind w:left="675" w:hanging="482"/>
              <w:jc w:val="left"/>
              <w:rPr>
                <w:sz w:val="13"/>
              </w:rPr>
            </w:pPr>
            <w:r>
              <w:rPr>
                <w:sz w:val="13"/>
              </w:rPr>
              <w:t>Крутящий момент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двигателя</w:t>
            </w:r>
            <w:r>
              <w:rPr>
                <w:spacing w:val="-34"/>
                <w:sz w:val="13"/>
              </w:rPr>
              <w:t> </w:t>
            </w:r>
            <w:r>
              <w:rPr>
                <w:sz w:val="13"/>
              </w:rPr>
              <w:t>подачи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X/Y/Z</w:t>
            </w:r>
          </w:p>
        </w:tc>
        <w:tc>
          <w:tcPr>
            <w:tcW w:w="2635" w:type="dxa"/>
          </w:tcPr>
          <w:p>
            <w:pPr>
              <w:pStyle w:val="TableParagraph"/>
              <w:spacing w:before="42"/>
              <w:ind w:left="382" w:right="379"/>
              <w:rPr>
                <w:sz w:val="13"/>
              </w:rPr>
            </w:pPr>
            <w:r>
              <w:rPr>
                <w:spacing w:val="-5"/>
                <w:sz w:val="13"/>
              </w:rPr>
              <w:t>X/Y/Z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feed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motor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torque</w:t>
            </w:r>
          </w:p>
        </w:tc>
        <w:tc>
          <w:tcPr>
            <w:tcW w:w="731" w:type="dxa"/>
          </w:tcPr>
          <w:p>
            <w:pPr>
              <w:pStyle w:val="TableParagraph"/>
              <w:spacing w:before="42"/>
              <w:ind w:left="162" w:right="159"/>
              <w:rPr>
                <w:sz w:val="13"/>
              </w:rPr>
            </w:pPr>
            <w:r>
              <w:rPr>
                <w:sz w:val="13"/>
              </w:rPr>
              <w:t>NM</w:t>
            </w:r>
          </w:p>
        </w:tc>
        <w:tc>
          <w:tcPr>
            <w:tcW w:w="2452" w:type="dxa"/>
          </w:tcPr>
          <w:p>
            <w:pPr>
              <w:pStyle w:val="TableParagraph"/>
              <w:spacing w:before="42"/>
              <w:ind w:left="155" w:right="155"/>
              <w:rPr>
                <w:sz w:val="13"/>
              </w:rPr>
            </w:pPr>
            <w:r>
              <w:rPr>
                <w:sz w:val="13"/>
              </w:rPr>
              <w:t>10/10/15</w:t>
            </w:r>
          </w:p>
        </w:tc>
        <w:tc>
          <w:tcPr>
            <w:tcW w:w="2471" w:type="dxa"/>
          </w:tcPr>
          <w:p>
            <w:pPr>
              <w:pStyle w:val="TableParagraph"/>
              <w:spacing w:before="42"/>
              <w:ind w:left="15" w:right="16"/>
              <w:rPr>
                <w:sz w:val="13"/>
              </w:rPr>
            </w:pPr>
            <w:r>
              <w:rPr>
                <w:sz w:val="13"/>
              </w:rPr>
              <w:t>15/15/15</w:t>
            </w:r>
          </w:p>
        </w:tc>
      </w:tr>
      <w:tr>
        <w:trPr>
          <w:trHeight w:val="254" w:hRule="atLeast"/>
        </w:trPr>
        <w:tc>
          <w:tcPr>
            <w:tcW w:w="2167" w:type="dxa"/>
          </w:tcPr>
          <w:p>
            <w:pPr>
              <w:pStyle w:val="TableParagraph"/>
              <w:spacing w:before="44"/>
              <w:ind w:left="40" w:right="36"/>
              <w:rPr>
                <w:sz w:val="13"/>
              </w:rPr>
            </w:pPr>
            <w:r>
              <w:rPr>
                <w:sz w:val="13"/>
              </w:rPr>
              <w:t>Ёмкость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магазина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(кол-во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инстр.)</w:t>
            </w:r>
          </w:p>
        </w:tc>
        <w:tc>
          <w:tcPr>
            <w:tcW w:w="2635" w:type="dxa"/>
          </w:tcPr>
          <w:p>
            <w:pPr>
              <w:pStyle w:val="TableParagraph"/>
              <w:spacing w:before="40"/>
              <w:ind w:left="382" w:right="379"/>
              <w:rPr>
                <w:sz w:val="13"/>
              </w:rPr>
            </w:pPr>
            <w:r>
              <w:rPr>
                <w:spacing w:val="-6"/>
                <w:sz w:val="13"/>
              </w:rPr>
              <w:t>Magazine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capacity</w:t>
            </w:r>
          </w:p>
        </w:tc>
        <w:tc>
          <w:tcPr>
            <w:tcW w:w="73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452" w:type="dxa"/>
          </w:tcPr>
          <w:p>
            <w:pPr>
              <w:pStyle w:val="TableParagraph"/>
              <w:spacing w:before="40"/>
              <w:ind w:left="157" w:right="155"/>
              <w:rPr>
                <w:sz w:val="13"/>
              </w:rPr>
            </w:pPr>
            <w:r>
              <w:rPr>
                <w:spacing w:val="-5"/>
                <w:sz w:val="13"/>
              </w:rPr>
              <w:t>12/16-ти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инструментальный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5"/>
                <w:sz w:val="13"/>
              </w:rPr>
              <w:t>/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5"/>
                <w:sz w:val="13"/>
              </w:rPr>
              <w:t>12T/16T</w:t>
            </w:r>
          </w:p>
        </w:tc>
        <w:tc>
          <w:tcPr>
            <w:tcW w:w="2471" w:type="dxa"/>
          </w:tcPr>
          <w:p>
            <w:pPr>
              <w:pStyle w:val="TableParagraph"/>
              <w:spacing w:before="40"/>
              <w:ind w:left="16" w:right="16"/>
              <w:rPr>
                <w:sz w:val="13"/>
              </w:rPr>
            </w:pPr>
            <w:r>
              <w:rPr>
                <w:spacing w:val="-6"/>
                <w:sz w:val="13"/>
              </w:rPr>
              <w:t>16/24-х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инструментальный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/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5"/>
                <w:sz w:val="13"/>
              </w:rPr>
              <w:t>12T/16T</w:t>
            </w:r>
          </w:p>
        </w:tc>
      </w:tr>
      <w:tr>
        <w:trPr>
          <w:trHeight w:val="259" w:hRule="atLeast"/>
        </w:trPr>
        <w:tc>
          <w:tcPr>
            <w:tcW w:w="2167" w:type="dxa"/>
          </w:tcPr>
          <w:p>
            <w:pPr>
              <w:pStyle w:val="TableParagraph"/>
              <w:spacing w:before="3"/>
              <w:ind w:left="40" w:right="36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1"/>
                <w:w w:val="105"/>
                <w:sz w:val="14"/>
              </w:rPr>
              <w:t>Точность</w:t>
            </w:r>
            <w:r>
              <w:rPr>
                <w:rFonts w:ascii="Calibri" w:hAnsi="Calibri"/>
                <w:spacing w:val="-5"/>
                <w:w w:val="105"/>
                <w:sz w:val="14"/>
              </w:rPr>
              <w:t> </w:t>
            </w:r>
            <w:r>
              <w:rPr>
                <w:rFonts w:ascii="Calibri" w:hAnsi="Calibri"/>
                <w:spacing w:val="-1"/>
                <w:w w:val="105"/>
                <w:sz w:val="14"/>
              </w:rPr>
              <w:t>позиционирования</w:t>
            </w:r>
          </w:p>
        </w:tc>
        <w:tc>
          <w:tcPr>
            <w:tcW w:w="2635" w:type="dxa"/>
          </w:tcPr>
          <w:p>
            <w:pPr>
              <w:pStyle w:val="TableParagraph"/>
              <w:spacing w:before="44"/>
              <w:ind w:left="382" w:right="369"/>
              <w:rPr>
                <w:sz w:val="13"/>
              </w:rPr>
            </w:pPr>
            <w:r>
              <w:rPr>
                <w:spacing w:val="-5"/>
                <w:sz w:val="13"/>
              </w:rPr>
              <w:t>Positioning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accuracy</w:t>
            </w:r>
          </w:p>
        </w:tc>
        <w:tc>
          <w:tcPr>
            <w:tcW w:w="731" w:type="dxa"/>
          </w:tcPr>
          <w:p>
            <w:pPr>
              <w:pStyle w:val="TableParagraph"/>
              <w:spacing w:before="44"/>
              <w:ind w:left="163" w:right="159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2452" w:type="dxa"/>
          </w:tcPr>
          <w:p>
            <w:pPr>
              <w:pStyle w:val="TableParagraph"/>
              <w:spacing w:before="44"/>
              <w:ind w:left="156" w:right="155"/>
              <w:rPr>
                <w:sz w:val="13"/>
              </w:rPr>
            </w:pPr>
            <w:r>
              <w:rPr>
                <w:w w:val="105"/>
                <w:sz w:val="13"/>
              </w:rPr>
              <w:t>±0.007</w:t>
            </w:r>
          </w:p>
        </w:tc>
        <w:tc>
          <w:tcPr>
            <w:tcW w:w="2471" w:type="dxa"/>
          </w:tcPr>
          <w:p>
            <w:pPr>
              <w:pStyle w:val="TableParagraph"/>
              <w:spacing w:before="44"/>
              <w:ind w:left="15" w:right="16"/>
              <w:rPr>
                <w:sz w:val="13"/>
              </w:rPr>
            </w:pPr>
            <w:r>
              <w:rPr>
                <w:w w:val="105"/>
                <w:sz w:val="13"/>
              </w:rPr>
              <w:t>±0.007</w:t>
            </w:r>
          </w:p>
        </w:tc>
      </w:tr>
      <w:tr>
        <w:trPr>
          <w:trHeight w:val="255" w:hRule="atLeast"/>
        </w:trPr>
        <w:tc>
          <w:tcPr>
            <w:tcW w:w="2167" w:type="dxa"/>
          </w:tcPr>
          <w:p>
            <w:pPr>
              <w:pStyle w:val="TableParagraph"/>
              <w:spacing w:before="3"/>
              <w:ind w:left="40" w:right="36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1"/>
                <w:w w:val="105"/>
                <w:sz w:val="14"/>
              </w:rPr>
              <w:t>Точность</w:t>
            </w:r>
            <w:r>
              <w:rPr>
                <w:rFonts w:ascii="Calibri" w:hAnsi="Calibri"/>
                <w:spacing w:val="-7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перемещения</w:t>
            </w:r>
          </w:p>
        </w:tc>
        <w:tc>
          <w:tcPr>
            <w:tcW w:w="2635" w:type="dxa"/>
          </w:tcPr>
          <w:p>
            <w:pPr>
              <w:pStyle w:val="TableParagraph"/>
              <w:spacing w:before="40"/>
              <w:ind w:left="382" w:right="368"/>
              <w:rPr>
                <w:sz w:val="13"/>
              </w:rPr>
            </w:pPr>
            <w:r>
              <w:rPr>
                <w:spacing w:val="-5"/>
                <w:sz w:val="13"/>
              </w:rPr>
              <w:t>Repositioning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accuracy</w:t>
            </w:r>
          </w:p>
        </w:tc>
        <w:tc>
          <w:tcPr>
            <w:tcW w:w="731" w:type="dxa"/>
          </w:tcPr>
          <w:p>
            <w:pPr>
              <w:pStyle w:val="TableParagraph"/>
              <w:spacing w:before="40"/>
              <w:ind w:left="163" w:right="159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2452" w:type="dxa"/>
          </w:tcPr>
          <w:p>
            <w:pPr>
              <w:pStyle w:val="TableParagraph"/>
              <w:spacing w:before="40"/>
              <w:ind w:left="156" w:right="155"/>
              <w:rPr>
                <w:sz w:val="13"/>
              </w:rPr>
            </w:pPr>
            <w:r>
              <w:rPr>
                <w:w w:val="105"/>
                <w:sz w:val="13"/>
              </w:rPr>
              <w:t>±0.003</w:t>
            </w:r>
          </w:p>
        </w:tc>
        <w:tc>
          <w:tcPr>
            <w:tcW w:w="2471" w:type="dxa"/>
          </w:tcPr>
          <w:p>
            <w:pPr>
              <w:pStyle w:val="TableParagraph"/>
              <w:spacing w:before="40"/>
              <w:ind w:left="15" w:right="16"/>
              <w:rPr>
                <w:sz w:val="13"/>
              </w:rPr>
            </w:pPr>
            <w:r>
              <w:rPr>
                <w:w w:val="105"/>
                <w:sz w:val="13"/>
              </w:rPr>
              <w:t>±0.003</w:t>
            </w:r>
          </w:p>
        </w:tc>
      </w:tr>
      <w:tr>
        <w:trPr>
          <w:trHeight w:val="254" w:hRule="atLeast"/>
        </w:trPr>
        <w:tc>
          <w:tcPr>
            <w:tcW w:w="2167" w:type="dxa"/>
          </w:tcPr>
          <w:p>
            <w:pPr>
              <w:pStyle w:val="TableParagraph"/>
              <w:spacing w:before="3"/>
              <w:ind w:left="40" w:right="32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Габариты</w:t>
            </w:r>
          </w:p>
        </w:tc>
        <w:tc>
          <w:tcPr>
            <w:tcW w:w="2635" w:type="dxa"/>
          </w:tcPr>
          <w:p>
            <w:pPr>
              <w:pStyle w:val="TableParagraph"/>
              <w:spacing w:before="40"/>
              <w:ind w:left="382" w:right="379"/>
              <w:rPr>
                <w:sz w:val="13"/>
              </w:rPr>
            </w:pPr>
            <w:r>
              <w:rPr>
                <w:spacing w:val="-6"/>
                <w:sz w:val="13"/>
              </w:rPr>
              <w:t>Overall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Dimensions</w:t>
            </w:r>
          </w:p>
        </w:tc>
        <w:tc>
          <w:tcPr>
            <w:tcW w:w="731" w:type="dxa"/>
          </w:tcPr>
          <w:p>
            <w:pPr>
              <w:pStyle w:val="TableParagraph"/>
              <w:spacing w:before="40"/>
              <w:ind w:left="163" w:right="159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2452" w:type="dxa"/>
          </w:tcPr>
          <w:p>
            <w:pPr>
              <w:pStyle w:val="TableParagraph"/>
              <w:spacing w:before="40"/>
              <w:ind w:left="155" w:right="155"/>
              <w:rPr>
                <w:sz w:val="13"/>
              </w:rPr>
            </w:pPr>
            <w:r>
              <w:rPr>
                <w:spacing w:val="-4"/>
                <w:sz w:val="13"/>
              </w:rPr>
              <w:t>2000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x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2200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x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2250</w:t>
            </w:r>
          </w:p>
        </w:tc>
        <w:tc>
          <w:tcPr>
            <w:tcW w:w="2471" w:type="dxa"/>
          </w:tcPr>
          <w:p>
            <w:pPr>
              <w:pStyle w:val="TableParagraph"/>
              <w:spacing w:before="40"/>
              <w:ind w:left="15" w:right="16"/>
              <w:rPr>
                <w:sz w:val="13"/>
              </w:rPr>
            </w:pPr>
            <w:r>
              <w:rPr>
                <w:spacing w:val="-4"/>
                <w:sz w:val="13"/>
              </w:rPr>
              <w:t>2250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x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2300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x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2350</w:t>
            </w:r>
          </w:p>
        </w:tc>
      </w:tr>
      <w:tr>
        <w:trPr>
          <w:trHeight w:val="262" w:hRule="atLeast"/>
        </w:trPr>
        <w:tc>
          <w:tcPr>
            <w:tcW w:w="2167" w:type="dxa"/>
          </w:tcPr>
          <w:p>
            <w:pPr>
              <w:pStyle w:val="TableParagraph"/>
              <w:spacing w:before="3"/>
              <w:ind w:left="40" w:right="34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Вес</w:t>
            </w:r>
          </w:p>
        </w:tc>
        <w:tc>
          <w:tcPr>
            <w:tcW w:w="2635" w:type="dxa"/>
          </w:tcPr>
          <w:p>
            <w:pPr>
              <w:pStyle w:val="TableParagraph"/>
              <w:spacing w:before="45"/>
              <w:ind w:left="382" w:right="375"/>
              <w:rPr>
                <w:sz w:val="13"/>
              </w:rPr>
            </w:pPr>
            <w:r>
              <w:rPr>
                <w:sz w:val="13"/>
              </w:rPr>
              <w:t>Weight</w:t>
            </w:r>
          </w:p>
        </w:tc>
        <w:tc>
          <w:tcPr>
            <w:tcW w:w="731" w:type="dxa"/>
          </w:tcPr>
          <w:p>
            <w:pPr>
              <w:pStyle w:val="TableParagraph"/>
              <w:spacing w:before="48"/>
              <w:ind w:left="164" w:right="159"/>
              <w:rPr>
                <w:sz w:val="13"/>
              </w:rPr>
            </w:pPr>
            <w:r>
              <w:rPr>
                <w:sz w:val="13"/>
              </w:rPr>
              <w:t>kg</w:t>
            </w:r>
          </w:p>
        </w:tc>
        <w:tc>
          <w:tcPr>
            <w:tcW w:w="2452" w:type="dxa"/>
          </w:tcPr>
          <w:p>
            <w:pPr>
              <w:pStyle w:val="TableParagraph"/>
              <w:spacing w:before="45"/>
              <w:ind w:left="155" w:right="155"/>
              <w:rPr>
                <w:sz w:val="13"/>
              </w:rPr>
            </w:pPr>
            <w:r>
              <w:rPr>
                <w:sz w:val="13"/>
              </w:rPr>
              <w:t>2500</w:t>
            </w:r>
          </w:p>
        </w:tc>
        <w:tc>
          <w:tcPr>
            <w:tcW w:w="2471" w:type="dxa"/>
          </w:tcPr>
          <w:p>
            <w:pPr>
              <w:pStyle w:val="TableParagraph"/>
              <w:spacing w:before="45"/>
              <w:ind w:left="15" w:right="16"/>
              <w:rPr>
                <w:sz w:val="13"/>
              </w:rPr>
            </w:pPr>
            <w:r>
              <w:rPr>
                <w:sz w:val="13"/>
              </w:rPr>
              <w:t>4200</w:t>
            </w:r>
          </w:p>
        </w:tc>
      </w:tr>
    </w:tbl>
    <w:p>
      <w:pPr>
        <w:spacing w:after="0"/>
        <w:rPr>
          <w:sz w:val="13"/>
        </w:rPr>
        <w:sectPr>
          <w:pgSz w:w="11910" w:h="16850"/>
          <w:pgMar w:top="0" w:bottom="280" w:left="0" w:right="0"/>
        </w:sectPr>
      </w:pPr>
    </w:p>
    <w:p>
      <w:pPr>
        <w:pStyle w:val="Heading2"/>
        <w:spacing w:before="65"/>
        <w:ind w:left="729"/>
      </w:pPr>
      <w:r>
        <w:rPr>
          <w:color w:val="C00000"/>
        </w:rPr>
        <w:t>Вертикальный</w:t>
      </w:r>
      <w:r>
        <w:rPr>
          <w:color w:val="C00000"/>
          <w:spacing w:val="-1"/>
        </w:rPr>
        <w:t> </w:t>
      </w:r>
      <w:r>
        <w:rPr>
          <w:color w:val="C00000"/>
        </w:rPr>
        <w:t>фрезерно-обрабатывающий</w:t>
      </w:r>
      <w:r>
        <w:rPr>
          <w:color w:val="C00000"/>
          <w:spacing w:val="-7"/>
        </w:rPr>
        <w:t> </w:t>
      </w:r>
      <w:r>
        <w:rPr>
          <w:color w:val="C00000"/>
        </w:rPr>
        <w:t>центр</w:t>
      </w:r>
      <w:r>
        <w:rPr>
          <w:color w:val="C00000"/>
          <w:spacing w:val="-6"/>
        </w:rPr>
        <w:t> </w:t>
      </w:r>
      <w:r>
        <w:rPr>
          <w:color w:val="C00000"/>
        </w:rPr>
        <w:t>с</w:t>
      </w:r>
      <w:r>
        <w:rPr>
          <w:color w:val="C00000"/>
          <w:spacing w:val="-4"/>
        </w:rPr>
        <w:t> </w:t>
      </w:r>
      <w:r>
        <w:rPr>
          <w:color w:val="C00000"/>
        </w:rPr>
        <w:t>ЧПУ</w:t>
      </w:r>
    </w:p>
    <w:p>
      <w:pPr>
        <w:spacing w:before="16"/>
        <w:ind w:left="1066" w:right="1066" w:firstLine="0"/>
        <w:jc w:val="center"/>
        <w:rPr>
          <w:b/>
          <w:sz w:val="36"/>
        </w:rPr>
      </w:pPr>
      <w:r>
        <w:rPr>
          <w:b/>
          <w:color w:val="C00000"/>
          <w:sz w:val="36"/>
        </w:rPr>
        <w:t>VMC850 и</w:t>
      </w:r>
      <w:r>
        <w:rPr>
          <w:b/>
          <w:color w:val="C00000"/>
          <w:spacing w:val="-2"/>
          <w:sz w:val="36"/>
        </w:rPr>
        <w:t> </w:t>
      </w:r>
      <w:r>
        <w:rPr>
          <w:b/>
          <w:color w:val="C00000"/>
          <w:sz w:val="36"/>
        </w:rPr>
        <w:t>VMC</w:t>
      </w:r>
      <w:r>
        <w:rPr>
          <w:b/>
          <w:color w:val="C00000"/>
          <w:spacing w:val="-4"/>
          <w:sz w:val="36"/>
        </w:rPr>
        <w:t> </w:t>
      </w:r>
      <w:r>
        <w:rPr>
          <w:b/>
          <w:color w:val="C00000"/>
          <w:sz w:val="36"/>
        </w:rPr>
        <w:t>855</w:t>
      </w:r>
    </w:p>
    <w:p>
      <w:pPr>
        <w:pStyle w:val="Heading4"/>
        <w:spacing w:before="122"/>
        <w:ind w:right="1081"/>
      </w:pPr>
      <w:r>
        <w:rPr>
          <w:color w:val="7F7F7F"/>
          <w:spacing w:val="-18"/>
        </w:rPr>
        <w:t>VMC850</w:t>
      </w:r>
      <w:r>
        <w:rPr>
          <w:color w:val="7F7F7F"/>
          <w:spacing w:val="-33"/>
        </w:rPr>
        <w:t> </w:t>
      </w:r>
      <w:r>
        <w:rPr>
          <w:color w:val="7F7F7F"/>
        </w:rPr>
        <w:t>&amp;</w:t>
      </w:r>
      <w:r>
        <w:rPr>
          <w:color w:val="7F7F7F"/>
          <w:spacing w:val="-39"/>
        </w:rPr>
        <w:t> </w:t>
      </w:r>
      <w:r>
        <w:rPr>
          <w:color w:val="7F7F7F"/>
          <w:spacing w:val="-18"/>
        </w:rPr>
        <w:t>VMC855</w:t>
      </w:r>
      <w:r>
        <w:rPr>
          <w:color w:val="7F7F7F"/>
          <w:spacing w:val="-38"/>
        </w:rPr>
        <w:t> </w:t>
      </w:r>
      <w:r>
        <w:rPr>
          <w:color w:val="7F7F7F"/>
          <w:spacing w:val="-14"/>
        </w:rPr>
        <w:t>CNC</w:t>
      </w:r>
      <w:r>
        <w:rPr>
          <w:color w:val="7F7F7F"/>
          <w:spacing w:val="-39"/>
        </w:rPr>
        <w:t> </w:t>
      </w:r>
      <w:r>
        <w:rPr>
          <w:color w:val="7F7F7F"/>
          <w:spacing w:val="-20"/>
        </w:rPr>
        <w:t>Vertical</w:t>
      </w:r>
      <w:r>
        <w:rPr>
          <w:color w:val="7F7F7F"/>
          <w:spacing w:val="-38"/>
        </w:rPr>
        <w:t> </w:t>
      </w:r>
      <w:r>
        <w:rPr>
          <w:color w:val="7F7F7F"/>
          <w:spacing w:val="-19"/>
        </w:rPr>
        <w:t>Machining</w:t>
      </w:r>
      <w:r>
        <w:rPr>
          <w:color w:val="7F7F7F"/>
          <w:spacing w:val="-38"/>
        </w:rPr>
        <w:t> </w:t>
      </w:r>
      <w:r>
        <w:rPr>
          <w:color w:val="7F7F7F"/>
          <w:spacing w:val="-21"/>
        </w:rPr>
        <w:t>Center</w:t>
      </w:r>
    </w:p>
    <w:p>
      <w:pPr>
        <w:spacing w:line="285" w:lineRule="auto" w:before="209"/>
        <w:ind w:left="796" w:right="755" w:firstLine="566"/>
        <w:jc w:val="both"/>
        <w:rPr>
          <w:sz w:val="22"/>
        </w:rPr>
      </w:pPr>
      <w:r>
        <w:rPr>
          <w:sz w:val="22"/>
        </w:rPr>
        <w:t>VMC850 &amp; VMC855 - это высокоточные, высокопроизводительные 3-осевые линейные обра-</w:t>
      </w:r>
      <w:r>
        <w:rPr>
          <w:spacing w:val="1"/>
          <w:sz w:val="22"/>
        </w:rPr>
        <w:t> </w:t>
      </w:r>
      <w:r>
        <w:rPr>
          <w:sz w:val="22"/>
        </w:rPr>
        <w:t>батывающие центры с хорошей производительностью шпинделя. Он может выполнять сверление,</w:t>
      </w:r>
      <w:r>
        <w:rPr>
          <w:spacing w:val="1"/>
          <w:sz w:val="22"/>
        </w:rPr>
        <w:t> </w:t>
      </w:r>
      <w:r>
        <w:rPr>
          <w:sz w:val="22"/>
        </w:rPr>
        <w:t>фрезерование,</w:t>
      </w:r>
      <w:r>
        <w:rPr>
          <w:spacing w:val="1"/>
          <w:sz w:val="22"/>
        </w:rPr>
        <w:t> </w:t>
      </w:r>
      <w:r>
        <w:rPr>
          <w:sz w:val="22"/>
        </w:rPr>
        <w:t>растачивание,</w:t>
      </w:r>
      <w:r>
        <w:rPr>
          <w:spacing w:val="1"/>
          <w:sz w:val="22"/>
        </w:rPr>
        <w:t> </w:t>
      </w:r>
      <w:r>
        <w:rPr>
          <w:sz w:val="22"/>
        </w:rPr>
        <w:t>расширение, развертку,</w:t>
      </w:r>
      <w:r>
        <w:rPr>
          <w:spacing w:val="1"/>
          <w:sz w:val="22"/>
        </w:rPr>
        <w:t> </w:t>
      </w:r>
      <w:r>
        <w:rPr>
          <w:sz w:val="22"/>
        </w:rPr>
        <w:t>нарезание резьбы</w:t>
      </w:r>
      <w:r>
        <w:rPr>
          <w:spacing w:val="1"/>
          <w:sz w:val="22"/>
        </w:rPr>
        <w:t> </w:t>
      </w:r>
      <w:r>
        <w:rPr>
          <w:sz w:val="22"/>
        </w:rPr>
        <w:t>и другие</w:t>
      </w:r>
      <w:r>
        <w:rPr>
          <w:spacing w:val="1"/>
          <w:sz w:val="22"/>
        </w:rPr>
        <w:t> </w:t>
      </w:r>
      <w:r>
        <w:rPr>
          <w:sz w:val="22"/>
        </w:rPr>
        <w:t>процессы</w:t>
      </w:r>
      <w:r>
        <w:rPr>
          <w:spacing w:val="61"/>
          <w:sz w:val="22"/>
        </w:rPr>
        <w:t> </w:t>
      </w:r>
      <w:r>
        <w:rPr>
          <w:sz w:val="22"/>
        </w:rPr>
        <w:t>за</w:t>
      </w:r>
      <w:r>
        <w:rPr>
          <w:spacing w:val="1"/>
          <w:sz w:val="22"/>
        </w:rPr>
        <w:t> </w:t>
      </w:r>
      <w:r>
        <w:rPr>
          <w:sz w:val="22"/>
        </w:rPr>
        <w:t>один зажим для сложных деталей, таких как различные диски, пластины, обечайки и пресс-формы,</w:t>
      </w:r>
      <w:r>
        <w:rPr>
          <w:spacing w:val="1"/>
          <w:sz w:val="22"/>
        </w:rPr>
        <w:t> </w:t>
      </w:r>
      <w:r>
        <w:rPr>
          <w:sz w:val="22"/>
        </w:rPr>
        <w:t>и подходит для эффективной обработки и изготовления мелких деталей, обработка сложных и вы-</w:t>
      </w:r>
      <w:r>
        <w:rPr>
          <w:spacing w:val="1"/>
          <w:sz w:val="22"/>
        </w:rPr>
        <w:t> </w:t>
      </w:r>
      <w:r>
        <w:rPr>
          <w:sz w:val="22"/>
        </w:rPr>
        <w:t>сокоточных деталей</w:t>
      </w:r>
      <w:r>
        <w:rPr>
          <w:spacing w:val="1"/>
          <w:sz w:val="22"/>
        </w:rPr>
        <w:t> </w:t>
      </w:r>
      <w:r>
        <w:rPr>
          <w:sz w:val="22"/>
        </w:rPr>
        <w:t>становится</w:t>
      </w:r>
      <w:r>
        <w:rPr>
          <w:spacing w:val="-5"/>
          <w:sz w:val="22"/>
        </w:rPr>
        <w:t> </w:t>
      </w:r>
      <w:r>
        <w:rPr>
          <w:sz w:val="22"/>
        </w:rPr>
        <w:t>еще</w:t>
      </w:r>
      <w:r>
        <w:rPr>
          <w:spacing w:val="-1"/>
          <w:sz w:val="22"/>
        </w:rPr>
        <w:t> </w:t>
      </w:r>
      <w:r>
        <w:rPr>
          <w:sz w:val="22"/>
        </w:rPr>
        <w:t>более</w:t>
      </w:r>
      <w:r>
        <w:rPr>
          <w:spacing w:val="-1"/>
          <w:sz w:val="22"/>
        </w:rPr>
        <w:t> </w:t>
      </w:r>
      <w:r>
        <w:rPr>
          <w:sz w:val="22"/>
        </w:rPr>
        <w:t>совершенной.</w:t>
      </w:r>
    </w:p>
    <w:p>
      <w:pPr>
        <w:pStyle w:val="BodyText"/>
        <w:spacing w:line="285" w:lineRule="auto" w:before="93"/>
        <w:ind w:left="772" w:right="880" w:firstLine="566"/>
      </w:pPr>
      <w:r>
        <w:rPr/>
        <w:t>VMC850 &amp; VMC855 is a high-precision, high-performance 3-axis linear way machining center with good spin-</w:t>
      </w:r>
      <w:r>
        <w:rPr>
          <w:spacing w:val="-53"/>
        </w:rPr>
        <w:t> </w:t>
      </w:r>
      <w:r>
        <w:rPr/>
        <w:t>dle performance. It can realize drilling, milling, boring, expanding, reaming, tapping and other processes in one</w:t>
      </w:r>
      <w:r>
        <w:rPr>
          <w:spacing w:val="1"/>
        </w:rPr>
        <w:t> </w:t>
      </w:r>
      <w:r>
        <w:rPr/>
        <w:t>clamping for complex parts such as various discs, plates, shells and molds, and is suitable for efficient processing</w:t>
      </w:r>
      <w:r>
        <w:rPr>
          <w:spacing w:val="1"/>
        </w:rPr>
        <w:t> </w:t>
      </w:r>
      <w:r>
        <w:rPr/>
        <w:t>and</w:t>
      </w:r>
      <w:r>
        <w:rPr>
          <w:spacing w:val="-2"/>
        </w:rPr>
        <w:t> </w:t>
      </w:r>
      <w:r>
        <w:rPr/>
        <w:t>manufacturing</w:t>
      </w:r>
      <w:r>
        <w:rPr>
          <w:spacing w:val="-1"/>
        </w:rPr>
        <w:t> </w:t>
      </w:r>
      <w:r>
        <w:rPr/>
        <w:t>of</w:t>
      </w:r>
      <w:r>
        <w:rPr>
          <w:spacing w:val="4"/>
        </w:rPr>
        <w:t> </w:t>
      </w:r>
      <w:r>
        <w:rPr/>
        <w:t>small</w:t>
      </w:r>
      <w:r>
        <w:rPr>
          <w:spacing w:val="-2"/>
        </w:rPr>
        <w:t> </w:t>
      </w:r>
      <w:r>
        <w:rPr/>
        <w:t>parts,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processing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complex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high-precision</w:t>
      </w:r>
      <w:r>
        <w:rPr>
          <w:spacing w:val="-1"/>
        </w:rPr>
        <w:t> </w:t>
      </w:r>
      <w:r>
        <w:rPr/>
        <w:t>parts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even</w:t>
      </w:r>
      <w:r>
        <w:rPr>
          <w:spacing w:val="-1"/>
        </w:rPr>
        <w:t> </w:t>
      </w:r>
      <w:r>
        <w:rPr/>
        <w:t>more</w:t>
      </w:r>
      <w:r>
        <w:rPr>
          <w:spacing w:val="-1"/>
        </w:rPr>
        <w:t> </w:t>
      </w:r>
      <w:r>
        <w:rPr/>
        <w:t>superior.</w:t>
      </w:r>
    </w:p>
    <w:p>
      <w:pPr>
        <w:pStyle w:val="ListParagraph"/>
        <w:numPr>
          <w:ilvl w:val="0"/>
          <w:numId w:val="8"/>
        </w:numPr>
        <w:tabs>
          <w:tab w:pos="1404" w:val="left" w:leader="none"/>
          <w:tab w:pos="1405" w:val="left" w:leader="none"/>
        </w:tabs>
        <w:spacing w:line="240" w:lineRule="auto" w:before="185" w:after="0"/>
        <w:ind w:left="1404" w:right="1190" w:hanging="567"/>
        <w:jc w:val="left"/>
        <w:rPr>
          <w:sz w:val="22"/>
        </w:rPr>
      </w:pPr>
      <w:r>
        <w:rPr>
          <w:sz w:val="22"/>
        </w:rPr>
        <w:t>Основные детали изготовлены из чугунной конструкции высокой жёсткости, обеспечиваю-</w:t>
      </w:r>
      <w:r>
        <w:rPr>
          <w:spacing w:val="-59"/>
          <w:sz w:val="22"/>
        </w:rPr>
        <w:t> </w:t>
      </w:r>
      <w:r>
        <w:rPr>
          <w:sz w:val="22"/>
        </w:rPr>
        <w:t>щей высокую</w:t>
      </w:r>
      <w:r>
        <w:rPr>
          <w:spacing w:val="-3"/>
          <w:sz w:val="22"/>
        </w:rPr>
        <w:t> </w:t>
      </w:r>
      <w:r>
        <w:rPr>
          <w:sz w:val="22"/>
        </w:rPr>
        <w:t>жесткость</w:t>
      </w:r>
      <w:r>
        <w:rPr>
          <w:spacing w:val="1"/>
          <w:sz w:val="22"/>
        </w:rPr>
        <w:t> </w:t>
      </w:r>
      <w:r>
        <w:rPr>
          <w:sz w:val="22"/>
        </w:rPr>
        <w:t>и стабильность.</w:t>
      </w:r>
    </w:p>
    <w:p>
      <w:pPr>
        <w:pStyle w:val="ListParagraph"/>
        <w:numPr>
          <w:ilvl w:val="0"/>
          <w:numId w:val="8"/>
        </w:numPr>
        <w:tabs>
          <w:tab w:pos="1404" w:val="left" w:leader="none"/>
          <w:tab w:pos="1405" w:val="left" w:leader="none"/>
        </w:tabs>
        <w:spacing w:line="240" w:lineRule="auto" w:before="120" w:after="0"/>
        <w:ind w:left="1404" w:right="1014" w:hanging="567"/>
        <w:jc w:val="left"/>
        <w:rPr>
          <w:sz w:val="22"/>
        </w:rPr>
      </w:pPr>
      <w:r>
        <w:rPr>
          <w:sz w:val="22"/>
        </w:rPr>
        <w:t>3-осевая импортированная роликовая линейная направляющая, высокоскоростное переме-</w:t>
      </w:r>
      <w:r>
        <w:rPr>
          <w:spacing w:val="-60"/>
          <w:sz w:val="22"/>
        </w:rPr>
        <w:t> </w:t>
      </w:r>
      <w:r>
        <w:rPr>
          <w:sz w:val="22"/>
        </w:rPr>
        <w:t>щение,</w:t>
      </w:r>
      <w:r>
        <w:rPr>
          <w:spacing w:val="-2"/>
          <w:sz w:val="22"/>
        </w:rPr>
        <w:t> </w:t>
      </w:r>
      <w:r>
        <w:rPr>
          <w:sz w:val="22"/>
        </w:rPr>
        <w:t>экономия времени.</w:t>
      </w:r>
    </w:p>
    <w:p>
      <w:pPr>
        <w:pStyle w:val="ListParagraph"/>
        <w:numPr>
          <w:ilvl w:val="0"/>
          <w:numId w:val="8"/>
        </w:numPr>
        <w:tabs>
          <w:tab w:pos="1404" w:val="left" w:leader="none"/>
          <w:tab w:pos="1405" w:val="left" w:leader="none"/>
        </w:tabs>
        <w:spacing w:line="240" w:lineRule="auto" w:before="121" w:after="0"/>
        <w:ind w:left="1404" w:right="1072" w:hanging="567"/>
        <w:jc w:val="left"/>
        <w:rPr>
          <w:sz w:val="22"/>
        </w:rPr>
      </w:pPr>
      <w:r>
        <w:rPr>
          <w:sz w:val="22"/>
        </w:rPr>
        <w:t>Высокоточные и высокопрочные шариковые винты тайваньского бренда без люфта, лазер-</w:t>
      </w:r>
      <w:r>
        <w:rPr>
          <w:spacing w:val="-59"/>
          <w:sz w:val="22"/>
        </w:rPr>
        <w:t> </w:t>
      </w:r>
      <w:r>
        <w:rPr>
          <w:sz w:val="22"/>
        </w:rPr>
        <w:t>ный</w:t>
      </w:r>
      <w:r>
        <w:rPr>
          <w:spacing w:val="-2"/>
          <w:sz w:val="22"/>
        </w:rPr>
        <w:t> </w:t>
      </w:r>
      <w:r>
        <w:rPr>
          <w:sz w:val="22"/>
        </w:rPr>
        <w:t>интерферометр</w:t>
      </w:r>
      <w:r>
        <w:rPr>
          <w:spacing w:val="-7"/>
          <w:sz w:val="22"/>
        </w:rPr>
        <w:t> </w:t>
      </w:r>
      <w:r>
        <w:rPr>
          <w:sz w:val="22"/>
        </w:rPr>
        <w:t>для</w:t>
      </w:r>
      <w:r>
        <w:rPr>
          <w:spacing w:val="-1"/>
          <w:sz w:val="22"/>
        </w:rPr>
        <w:t> </w:t>
      </w:r>
      <w:r>
        <w:rPr>
          <w:sz w:val="22"/>
        </w:rPr>
        <w:t>обнаружения</w:t>
      </w:r>
      <w:r>
        <w:rPr>
          <w:spacing w:val="-5"/>
          <w:sz w:val="22"/>
        </w:rPr>
        <w:t> </w:t>
      </w:r>
      <w:r>
        <w:rPr>
          <w:sz w:val="22"/>
        </w:rPr>
        <w:t>для</w:t>
      </w:r>
      <w:r>
        <w:rPr>
          <w:spacing w:val="-3"/>
          <w:sz w:val="22"/>
        </w:rPr>
        <w:t> </w:t>
      </w:r>
      <w:r>
        <w:rPr>
          <w:sz w:val="22"/>
        </w:rPr>
        <w:t>обеспечения</w:t>
      </w:r>
      <w:r>
        <w:rPr>
          <w:spacing w:val="-4"/>
          <w:sz w:val="22"/>
        </w:rPr>
        <w:t> </w:t>
      </w:r>
      <w:r>
        <w:rPr>
          <w:sz w:val="22"/>
        </w:rPr>
        <w:t>точности</w:t>
      </w:r>
      <w:r>
        <w:rPr>
          <w:spacing w:val="-4"/>
          <w:sz w:val="22"/>
        </w:rPr>
        <w:t> </w:t>
      </w:r>
      <w:r>
        <w:rPr>
          <w:sz w:val="22"/>
        </w:rPr>
        <w:t>позиционирования.</w:t>
      </w:r>
    </w:p>
    <w:p>
      <w:pPr>
        <w:pStyle w:val="ListParagraph"/>
        <w:numPr>
          <w:ilvl w:val="0"/>
          <w:numId w:val="8"/>
        </w:numPr>
        <w:tabs>
          <w:tab w:pos="1404" w:val="left" w:leader="none"/>
          <w:tab w:pos="1405" w:val="left" w:leader="none"/>
        </w:tabs>
        <w:spacing w:line="240" w:lineRule="auto" w:before="120" w:after="0"/>
        <w:ind w:left="1404" w:right="964" w:hanging="567"/>
        <w:jc w:val="left"/>
        <w:rPr>
          <w:sz w:val="22"/>
        </w:rPr>
      </w:pPr>
      <w:r>
        <w:rPr>
          <w:sz w:val="22"/>
        </w:rPr>
        <w:t>Тайваньский высокоскоростной, высокоточный шпиндельный узел высокой жёсткости</w:t>
      </w:r>
      <w:r>
        <w:rPr>
          <w:spacing w:val="1"/>
          <w:sz w:val="22"/>
        </w:rPr>
        <w:t> </w:t>
      </w:r>
      <w:r>
        <w:rPr>
          <w:sz w:val="22"/>
        </w:rPr>
        <w:t>обес-</w:t>
      </w:r>
      <w:r>
        <w:rPr>
          <w:spacing w:val="-59"/>
          <w:sz w:val="22"/>
        </w:rPr>
        <w:t> </w:t>
      </w:r>
      <w:r>
        <w:rPr>
          <w:sz w:val="22"/>
        </w:rPr>
        <w:t>печивает</w:t>
      </w:r>
      <w:r>
        <w:rPr>
          <w:spacing w:val="1"/>
          <w:sz w:val="22"/>
        </w:rPr>
        <w:t> </w:t>
      </w:r>
      <w:r>
        <w:rPr>
          <w:sz w:val="22"/>
        </w:rPr>
        <w:t>хорошую</w:t>
      </w:r>
      <w:r>
        <w:rPr>
          <w:spacing w:val="-2"/>
          <w:sz w:val="22"/>
        </w:rPr>
        <w:t> </w:t>
      </w:r>
      <w:r>
        <w:rPr>
          <w:sz w:val="22"/>
        </w:rPr>
        <w:t>осевую</w:t>
      </w:r>
      <w:r>
        <w:rPr>
          <w:spacing w:val="1"/>
          <w:sz w:val="22"/>
        </w:rPr>
        <w:t> </w:t>
      </w:r>
      <w:r>
        <w:rPr>
          <w:sz w:val="22"/>
        </w:rPr>
        <w:t>и радиальную</w:t>
      </w:r>
      <w:r>
        <w:rPr>
          <w:spacing w:val="-6"/>
          <w:sz w:val="22"/>
        </w:rPr>
        <w:t> </w:t>
      </w:r>
      <w:r>
        <w:rPr>
          <w:sz w:val="22"/>
        </w:rPr>
        <w:t>несущую</w:t>
      </w:r>
      <w:r>
        <w:rPr>
          <w:spacing w:val="1"/>
          <w:sz w:val="22"/>
        </w:rPr>
        <w:t> </w:t>
      </w:r>
      <w:r>
        <w:rPr>
          <w:sz w:val="22"/>
        </w:rPr>
        <w:t>способность.</w:t>
      </w:r>
    </w:p>
    <w:p>
      <w:pPr>
        <w:pStyle w:val="ListParagraph"/>
        <w:numPr>
          <w:ilvl w:val="0"/>
          <w:numId w:val="8"/>
        </w:numPr>
        <w:tabs>
          <w:tab w:pos="1404" w:val="left" w:leader="none"/>
          <w:tab w:pos="1405" w:val="left" w:leader="none"/>
        </w:tabs>
        <w:spacing w:line="240" w:lineRule="auto" w:before="121" w:after="0"/>
        <w:ind w:left="1404" w:right="0" w:hanging="568"/>
        <w:jc w:val="left"/>
        <w:rPr>
          <w:sz w:val="22"/>
        </w:rPr>
      </w:pPr>
      <w:r>
        <w:rPr>
          <w:sz w:val="22"/>
        </w:rPr>
        <w:t>Крышка</w:t>
      </w:r>
      <w:r>
        <w:rPr>
          <w:spacing w:val="-4"/>
          <w:sz w:val="22"/>
        </w:rPr>
        <w:t> </w:t>
      </w:r>
      <w:r>
        <w:rPr>
          <w:sz w:val="22"/>
        </w:rPr>
        <w:t>имеет</w:t>
      </w:r>
      <w:r>
        <w:rPr>
          <w:spacing w:val="-3"/>
          <w:sz w:val="22"/>
        </w:rPr>
        <w:t> </w:t>
      </w:r>
      <w:r>
        <w:rPr>
          <w:sz w:val="22"/>
        </w:rPr>
        <w:t>полностью</w:t>
      </w:r>
      <w:r>
        <w:rPr>
          <w:spacing w:val="-8"/>
          <w:sz w:val="22"/>
        </w:rPr>
        <w:t> </w:t>
      </w:r>
      <w:r>
        <w:rPr>
          <w:sz w:val="22"/>
        </w:rPr>
        <w:t>закрытую</w:t>
      </w:r>
      <w:r>
        <w:rPr>
          <w:spacing w:val="-3"/>
          <w:sz w:val="22"/>
        </w:rPr>
        <w:t> </w:t>
      </w:r>
      <w:r>
        <w:rPr>
          <w:sz w:val="22"/>
        </w:rPr>
        <w:t>конструкцию,</w:t>
      </w:r>
      <w:r>
        <w:rPr>
          <w:spacing w:val="-2"/>
          <w:sz w:val="22"/>
        </w:rPr>
        <w:t> </w:t>
      </w:r>
      <w:r>
        <w:rPr>
          <w:sz w:val="22"/>
        </w:rPr>
        <w:t>которая</w:t>
      </w:r>
      <w:r>
        <w:rPr>
          <w:spacing w:val="-5"/>
          <w:sz w:val="22"/>
        </w:rPr>
        <w:t> </w:t>
      </w:r>
      <w:r>
        <w:rPr>
          <w:sz w:val="22"/>
        </w:rPr>
        <w:t>является</w:t>
      </w:r>
      <w:r>
        <w:rPr>
          <w:spacing w:val="-6"/>
          <w:sz w:val="22"/>
        </w:rPr>
        <w:t> </w:t>
      </w:r>
      <w:r>
        <w:rPr>
          <w:sz w:val="22"/>
        </w:rPr>
        <w:t>безопасной</w:t>
      </w:r>
      <w:r>
        <w:rPr>
          <w:spacing w:val="-2"/>
          <w:sz w:val="22"/>
        </w:rPr>
        <w:t> </w:t>
      </w:r>
      <w:r>
        <w:rPr>
          <w:sz w:val="22"/>
        </w:rPr>
        <w:t>и</w:t>
      </w:r>
      <w:r>
        <w:rPr>
          <w:spacing w:val="-7"/>
          <w:sz w:val="22"/>
        </w:rPr>
        <w:t> </w:t>
      </w:r>
      <w:r>
        <w:rPr>
          <w:sz w:val="22"/>
        </w:rPr>
        <w:t>надёжной.</w:t>
      </w:r>
    </w:p>
    <w:p>
      <w:pPr>
        <w:pStyle w:val="ListParagraph"/>
        <w:numPr>
          <w:ilvl w:val="0"/>
          <w:numId w:val="9"/>
        </w:numPr>
        <w:tabs>
          <w:tab w:pos="1117" w:val="left" w:leader="none"/>
        </w:tabs>
        <w:spacing w:line="240" w:lineRule="auto" w:before="200" w:after="0"/>
        <w:ind w:left="1116" w:right="0" w:hanging="222"/>
        <w:jc w:val="left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basic</w:t>
      </w:r>
      <w:r>
        <w:rPr>
          <w:spacing w:val="-1"/>
          <w:sz w:val="20"/>
        </w:rPr>
        <w:t> </w:t>
      </w:r>
      <w:r>
        <w:rPr>
          <w:sz w:val="20"/>
        </w:rPr>
        <w:t>parts</w:t>
      </w:r>
      <w:r>
        <w:rPr>
          <w:spacing w:val="2"/>
          <w:sz w:val="20"/>
        </w:rPr>
        <w:t> </w:t>
      </w:r>
      <w:r>
        <w:rPr>
          <w:sz w:val="20"/>
        </w:rPr>
        <w:t>are</w:t>
      </w:r>
      <w:r>
        <w:rPr>
          <w:spacing w:val="-1"/>
          <w:sz w:val="20"/>
        </w:rPr>
        <w:t> </w:t>
      </w:r>
      <w:r>
        <w:rPr>
          <w:sz w:val="20"/>
        </w:rPr>
        <w:t>made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high-rigidity</w:t>
      </w:r>
      <w:r>
        <w:rPr>
          <w:spacing w:val="-4"/>
          <w:sz w:val="20"/>
        </w:rPr>
        <w:t> </w:t>
      </w:r>
      <w:r>
        <w:rPr>
          <w:sz w:val="20"/>
        </w:rPr>
        <w:t>cast</w:t>
      </w:r>
      <w:r>
        <w:rPr>
          <w:spacing w:val="2"/>
          <w:sz w:val="20"/>
        </w:rPr>
        <w:t> </w:t>
      </w:r>
      <w:r>
        <w:rPr>
          <w:sz w:val="20"/>
        </w:rPr>
        <w:t>iron</w:t>
      </w:r>
      <w:r>
        <w:rPr>
          <w:spacing w:val="-1"/>
          <w:sz w:val="20"/>
        </w:rPr>
        <w:t> </w:t>
      </w:r>
      <w:r>
        <w:rPr>
          <w:sz w:val="20"/>
        </w:rPr>
        <w:t>structure,</w:t>
      </w:r>
      <w:r>
        <w:rPr>
          <w:spacing w:val="-1"/>
          <w:sz w:val="20"/>
        </w:rPr>
        <w:t> </w:t>
      </w:r>
      <w:r>
        <w:rPr>
          <w:sz w:val="20"/>
        </w:rPr>
        <w:t>ensures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high</w:t>
      </w:r>
      <w:r>
        <w:rPr>
          <w:spacing w:val="-2"/>
          <w:sz w:val="20"/>
        </w:rPr>
        <w:t> </w:t>
      </w:r>
      <w:r>
        <w:rPr>
          <w:sz w:val="20"/>
        </w:rPr>
        <w:t>rigidity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stability.</w:t>
      </w:r>
    </w:p>
    <w:p>
      <w:pPr>
        <w:pStyle w:val="ListParagraph"/>
        <w:numPr>
          <w:ilvl w:val="0"/>
          <w:numId w:val="9"/>
        </w:numPr>
        <w:tabs>
          <w:tab w:pos="1117" w:val="left" w:leader="none"/>
        </w:tabs>
        <w:spacing w:line="240" w:lineRule="auto" w:before="120" w:after="0"/>
        <w:ind w:left="1116" w:right="0" w:hanging="222"/>
        <w:jc w:val="left"/>
        <w:rPr>
          <w:sz w:val="20"/>
        </w:rPr>
      </w:pPr>
      <w:r>
        <w:rPr>
          <w:sz w:val="20"/>
        </w:rPr>
        <w:t>3-axis</w:t>
      </w:r>
      <w:r>
        <w:rPr>
          <w:spacing w:val="-2"/>
          <w:sz w:val="20"/>
        </w:rPr>
        <w:t> </w:t>
      </w:r>
      <w:r>
        <w:rPr>
          <w:sz w:val="20"/>
        </w:rPr>
        <w:t>imported</w:t>
      </w:r>
      <w:r>
        <w:rPr>
          <w:spacing w:val="-2"/>
          <w:sz w:val="20"/>
        </w:rPr>
        <w:t> </w:t>
      </w:r>
      <w:r>
        <w:rPr>
          <w:sz w:val="20"/>
        </w:rPr>
        <w:t>roller</w:t>
      </w:r>
      <w:r>
        <w:rPr>
          <w:spacing w:val="-1"/>
          <w:sz w:val="20"/>
        </w:rPr>
        <w:t> </w:t>
      </w:r>
      <w:r>
        <w:rPr>
          <w:sz w:val="20"/>
        </w:rPr>
        <w:t>linear</w:t>
      </w:r>
      <w:r>
        <w:rPr>
          <w:spacing w:val="-2"/>
          <w:sz w:val="20"/>
        </w:rPr>
        <w:t> </w:t>
      </w:r>
      <w:r>
        <w:rPr>
          <w:sz w:val="20"/>
        </w:rPr>
        <w:t>guideway,</w:t>
      </w:r>
      <w:r>
        <w:rPr>
          <w:spacing w:val="-2"/>
          <w:sz w:val="20"/>
        </w:rPr>
        <w:t> </w:t>
      </w:r>
      <w:r>
        <w:rPr>
          <w:sz w:val="20"/>
        </w:rPr>
        <w:t>high-speed</w:t>
      </w:r>
      <w:r>
        <w:rPr>
          <w:spacing w:val="4"/>
          <w:sz w:val="20"/>
        </w:rPr>
        <w:t> </w:t>
      </w:r>
      <w:r>
        <w:rPr>
          <w:sz w:val="20"/>
        </w:rPr>
        <w:t>movement,</w:t>
      </w:r>
      <w:r>
        <w:rPr>
          <w:spacing w:val="-2"/>
          <w:sz w:val="20"/>
        </w:rPr>
        <w:t> </w:t>
      </w:r>
      <w:r>
        <w:rPr>
          <w:sz w:val="20"/>
        </w:rPr>
        <w:t>saving</w:t>
      </w:r>
      <w:r>
        <w:rPr>
          <w:spacing w:val="-1"/>
          <w:sz w:val="20"/>
        </w:rPr>
        <w:t> </w:t>
      </w:r>
      <w:r>
        <w:rPr>
          <w:sz w:val="20"/>
        </w:rPr>
        <w:t>time.</w:t>
      </w:r>
    </w:p>
    <w:p>
      <w:pPr>
        <w:pStyle w:val="ListParagraph"/>
        <w:numPr>
          <w:ilvl w:val="0"/>
          <w:numId w:val="9"/>
        </w:numPr>
        <w:tabs>
          <w:tab w:pos="1116" w:val="left" w:leader="none"/>
        </w:tabs>
        <w:spacing w:line="240" w:lineRule="auto" w:before="121" w:after="0"/>
        <w:ind w:left="895" w:right="763" w:firstLine="0"/>
        <w:jc w:val="left"/>
        <w:rPr>
          <w:sz w:val="20"/>
        </w:rPr>
      </w:pPr>
      <w:r>
        <w:rPr>
          <w:sz w:val="20"/>
        </w:rPr>
        <w:t>Taiwan brand High-precision and high-strength ball screws without backlash, Laser interferometer for detection to</w:t>
      </w:r>
      <w:r>
        <w:rPr>
          <w:spacing w:val="-53"/>
          <w:sz w:val="20"/>
        </w:rPr>
        <w:t> </w:t>
      </w:r>
      <w:r>
        <w:rPr>
          <w:sz w:val="20"/>
        </w:rPr>
        <w:t>ensure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positioning</w:t>
      </w:r>
      <w:r>
        <w:rPr>
          <w:spacing w:val="3"/>
          <w:sz w:val="20"/>
        </w:rPr>
        <w:t> </w:t>
      </w:r>
      <w:r>
        <w:rPr>
          <w:sz w:val="20"/>
        </w:rPr>
        <w:t>accuracy.</w:t>
      </w:r>
    </w:p>
    <w:p>
      <w:pPr>
        <w:pStyle w:val="ListParagraph"/>
        <w:numPr>
          <w:ilvl w:val="0"/>
          <w:numId w:val="9"/>
        </w:numPr>
        <w:tabs>
          <w:tab w:pos="1118" w:val="left" w:leader="none"/>
        </w:tabs>
        <w:spacing w:line="240" w:lineRule="auto" w:before="119" w:after="0"/>
        <w:ind w:left="1117" w:right="0" w:hanging="223"/>
        <w:jc w:val="left"/>
        <w:rPr>
          <w:sz w:val="20"/>
        </w:rPr>
      </w:pPr>
      <w:r>
        <w:rPr>
          <w:sz w:val="20"/>
        </w:rPr>
        <w:t>Adopt</w:t>
      </w:r>
      <w:r>
        <w:rPr>
          <w:spacing w:val="-2"/>
          <w:sz w:val="20"/>
        </w:rPr>
        <w:t> </w:t>
      </w:r>
      <w:r>
        <w:rPr>
          <w:sz w:val="20"/>
        </w:rPr>
        <w:t>Taiwan</w:t>
      </w:r>
      <w:r>
        <w:rPr>
          <w:spacing w:val="-2"/>
          <w:sz w:val="20"/>
        </w:rPr>
        <w:t> </w:t>
      </w:r>
      <w:r>
        <w:rPr>
          <w:sz w:val="20"/>
        </w:rPr>
        <w:t>high-speed,</w:t>
      </w:r>
      <w:r>
        <w:rPr>
          <w:spacing w:val="-1"/>
          <w:sz w:val="20"/>
        </w:rPr>
        <w:t> </w:t>
      </w:r>
      <w:r>
        <w:rPr>
          <w:sz w:val="20"/>
        </w:rPr>
        <w:t>high-precision,</w:t>
      </w:r>
      <w:r>
        <w:rPr>
          <w:spacing w:val="-2"/>
          <w:sz w:val="20"/>
        </w:rPr>
        <w:t> </w:t>
      </w:r>
      <w:r>
        <w:rPr>
          <w:sz w:val="20"/>
        </w:rPr>
        <w:t>high-rigidity</w:t>
      </w:r>
      <w:r>
        <w:rPr>
          <w:spacing w:val="-4"/>
          <w:sz w:val="20"/>
        </w:rPr>
        <w:t> </w:t>
      </w:r>
      <w:r>
        <w:rPr>
          <w:sz w:val="20"/>
        </w:rPr>
        <w:t>spindle</w:t>
      </w:r>
      <w:r>
        <w:rPr>
          <w:spacing w:val="-2"/>
          <w:sz w:val="20"/>
        </w:rPr>
        <w:t> </w:t>
      </w:r>
      <w:r>
        <w:rPr>
          <w:sz w:val="20"/>
        </w:rPr>
        <w:t>unit,</w:t>
      </w:r>
      <w:r>
        <w:rPr>
          <w:spacing w:val="-2"/>
          <w:sz w:val="20"/>
        </w:rPr>
        <w:t> </w:t>
      </w:r>
      <w:r>
        <w:rPr>
          <w:sz w:val="20"/>
        </w:rPr>
        <w:t>strong</w:t>
      </w:r>
      <w:r>
        <w:rPr>
          <w:spacing w:val="-1"/>
          <w:sz w:val="20"/>
        </w:rPr>
        <w:t> </w:t>
      </w:r>
      <w:r>
        <w:rPr>
          <w:sz w:val="20"/>
        </w:rPr>
        <w:t>axial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radial</w:t>
      </w:r>
      <w:r>
        <w:rPr>
          <w:spacing w:val="-1"/>
          <w:sz w:val="20"/>
        </w:rPr>
        <w:t> </w:t>
      </w:r>
      <w:r>
        <w:rPr>
          <w:sz w:val="20"/>
        </w:rPr>
        <w:t>bearing</w:t>
      </w:r>
      <w:r>
        <w:rPr>
          <w:spacing w:val="-2"/>
          <w:sz w:val="20"/>
        </w:rPr>
        <w:t> </w:t>
      </w:r>
      <w:r>
        <w:rPr>
          <w:sz w:val="20"/>
        </w:rPr>
        <w:t>capacity.</w:t>
      </w:r>
    </w:p>
    <w:p>
      <w:pPr>
        <w:pStyle w:val="ListParagraph"/>
        <w:numPr>
          <w:ilvl w:val="0"/>
          <w:numId w:val="9"/>
        </w:numPr>
        <w:tabs>
          <w:tab w:pos="1118" w:val="left" w:leader="none"/>
        </w:tabs>
        <w:spacing w:line="240" w:lineRule="auto" w:before="120" w:after="0"/>
        <w:ind w:left="1117" w:right="0" w:hanging="223"/>
        <w:jc w:val="left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cover</w:t>
      </w:r>
      <w:r>
        <w:rPr>
          <w:spacing w:val="2"/>
          <w:sz w:val="20"/>
        </w:rPr>
        <w:t> </w:t>
      </w:r>
      <w:r>
        <w:rPr>
          <w:sz w:val="20"/>
        </w:rPr>
        <w:t>adopts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fully</w:t>
      </w:r>
      <w:r>
        <w:rPr>
          <w:spacing w:val="2"/>
          <w:sz w:val="20"/>
        </w:rPr>
        <w:t> </w:t>
      </w:r>
      <w:r>
        <w:rPr>
          <w:sz w:val="20"/>
        </w:rPr>
        <w:t>enclosed</w:t>
      </w:r>
      <w:r>
        <w:rPr>
          <w:spacing w:val="-2"/>
          <w:sz w:val="20"/>
        </w:rPr>
        <w:t> </w:t>
      </w:r>
      <w:r>
        <w:rPr>
          <w:sz w:val="20"/>
        </w:rPr>
        <w:t>design,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safe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reliable.</w:t>
      </w:r>
    </w:p>
    <w:p>
      <w:pPr>
        <w:spacing w:after="0" w:line="240" w:lineRule="auto"/>
        <w:jc w:val="left"/>
        <w:rPr>
          <w:sz w:val="20"/>
        </w:rPr>
        <w:sectPr>
          <w:pgSz w:w="11910" w:h="16850"/>
          <w:pgMar w:top="660" w:bottom="280" w:left="0" w:right="0"/>
        </w:sectPr>
      </w:pPr>
    </w:p>
    <w:p>
      <w:pPr>
        <w:pStyle w:val="BodyText"/>
        <w:spacing w:before="6"/>
        <w:rPr>
          <w:sz w:val="19"/>
        </w:rPr>
      </w:pPr>
    </w:p>
    <w:p>
      <w:pPr>
        <w:pStyle w:val="Heading7"/>
        <w:ind w:left="782"/>
      </w:pPr>
      <w:r>
        <w:rPr>
          <w:color w:val="00B050"/>
        </w:rPr>
        <w:t>Стандартная</w:t>
      </w:r>
      <w:r>
        <w:rPr>
          <w:color w:val="00B050"/>
          <w:spacing w:val="-6"/>
        </w:rPr>
        <w:t> </w:t>
      </w:r>
      <w:r>
        <w:rPr>
          <w:color w:val="00B050"/>
        </w:rPr>
        <w:t>комплектация:</w:t>
      </w:r>
    </w:p>
    <w:p>
      <w:pPr>
        <w:spacing w:before="108"/>
        <w:ind w:left="782" w:right="0" w:firstLine="0"/>
        <w:jc w:val="left"/>
        <w:rPr>
          <w:sz w:val="18"/>
        </w:rPr>
      </w:pPr>
      <w:r>
        <w:rPr>
          <w:sz w:val="18"/>
        </w:rPr>
        <w:t>Контроллер</w:t>
      </w:r>
      <w:r>
        <w:rPr>
          <w:spacing w:val="-4"/>
          <w:sz w:val="18"/>
        </w:rPr>
        <w:t> </w:t>
      </w:r>
      <w:r>
        <w:rPr>
          <w:sz w:val="18"/>
        </w:rPr>
        <w:t>GSK218M</w:t>
      </w:r>
    </w:p>
    <w:p>
      <w:pPr>
        <w:spacing w:before="2"/>
        <w:ind w:left="782" w:right="1068" w:hanging="1"/>
        <w:jc w:val="left"/>
        <w:rPr>
          <w:sz w:val="18"/>
        </w:rPr>
      </w:pPr>
      <w:r>
        <w:rPr>
          <w:sz w:val="18"/>
        </w:rPr>
        <w:t>Магазин инструментов</w:t>
      </w:r>
      <w:r>
        <w:rPr>
          <w:spacing w:val="1"/>
          <w:sz w:val="18"/>
        </w:rPr>
        <w:t> </w:t>
      </w:r>
      <w:r>
        <w:rPr>
          <w:sz w:val="18"/>
        </w:rPr>
        <w:t>на 16 инструментов</w:t>
      </w:r>
      <w:r>
        <w:rPr>
          <w:spacing w:val="-47"/>
          <w:sz w:val="18"/>
        </w:rPr>
        <w:t> </w:t>
      </w:r>
      <w:r>
        <w:rPr>
          <w:sz w:val="18"/>
        </w:rPr>
        <w:t>Система</w:t>
      </w:r>
      <w:r>
        <w:rPr>
          <w:spacing w:val="-1"/>
          <w:sz w:val="18"/>
        </w:rPr>
        <w:t> </w:t>
      </w:r>
      <w:r>
        <w:rPr>
          <w:sz w:val="18"/>
        </w:rPr>
        <w:t>продувки</w:t>
      </w:r>
      <w:r>
        <w:rPr>
          <w:spacing w:val="-2"/>
          <w:sz w:val="18"/>
        </w:rPr>
        <w:t> </w:t>
      </w:r>
      <w:r>
        <w:rPr>
          <w:sz w:val="18"/>
        </w:rPr>
        <w:t>воздухом</w:t>
      </w:r>
    </w:p>
    <w:p>
      <w:pPr>
        <w:spacing w:before="0"/>
        <w:ind w:left="782" w:right="2211" w:hanging="1"/>
        <w:jc w:val="left"/>
        <w:rPr>
          <w:sz w:val="18"/>
        </w:rPr>
      </w:pPr>
      <w:r>
        <w:rPr>
          <w:sz w:val="18"/>
        </w:rPr>
        <w:t>Автоматическая система охлаждения</w:t>
      </w:r>
      <w:r>
        <w:rPr>
          <w:spacing w:val="-48"/>
          <w:sz w:val="18"/>
        </w:rPr>
        <w:t> </w:t>
      </w:r>
      <w:r>
        <w:rPr>
          <w:sz w:val="18"/>
        </w:rPr>
        <w:t>Автоматическая</w:t>
      </w:r>
      <w:r>
        <w:rPr>
          <w:spacing w:val="-3"/>
          <w:sz w:val="18"/>
        </w:rPr>
        <w:t> </w:t>
      </w:r>
      <w:r>
        <w:rPr>
          <w:sz w:val="18"/>
        </w:rPr>
        <w:t>система</w:t>
      </w:r>
      <w:r>
        <w:rPr>
          <w:spacing w:val="-1"/>
          <w:sz w:val="18"/>
        </w:rPr>
        <w:t> </w:t>
      </w:r>
      <w:r>
        <w:rPr>
          <w:sz w:val="18"/>
        </w:rPr>
        <w:t>смазки</w:t>
      </w:r>
    </w:p>
    <w:p>
      <w:pPr>
        <w:spacing w:before="1"/>
        <w:ind w:left="782" w:right="3253" w:hanging="1"/>
        <w:jc w:val="left"/>
        <w:rPr>
          <w:sz w:val="18"/>
        </w:rPr>
      </w:pPr>
      <w:r>
        <w:rPr>
          <w:sz w:val="18"/>
        </w:rPr>
        <w:t>Пневматическая система</w:t>
      </w:r>
      <w:r>
        <w:rPr>
          <w:spacing w:val="-47"/>
          <w:sz w:val="18"/>
        </w:rPr>
        <w:t> </w:t>
      </w:r>
      <w:r>
        <w:rPr>
          <w:sz w:val="18"/>
        </w:rPr>
        <w:t>Рабочий</w:t>
      </w:r>
      <w:r>
        <w:rPr>
          <w:spacing w:val="-2"/>
          <w:sz w:val="18"/>
        </w:rPr>
        <w:t> </w:t>
      </w:r>
      <w:r>
        <w:rPr>
          <w:sz w:val="18"/>
        </w:rPr>
        <w:t>свет</w:t>
      </w:r>
    </w:p>
    <w:p>
      <w:pPr>
        <w:spacing w:line="206" w:lineRule="exact" w:before="0"/>
        <w:ind w:left="782" w:right="0" w:firstLine="0"/>
        <w:jc w:val="left"/>
        <w:rPr>
          <w:sz w:val="18"/>
        </w:rPr>
      </w:pPr>
      <w:r>
        <w:rPr>
          <w:sz w:val="18"/>
        </w:rPr>
        <w:t>Трехцветная</w:t>
      </w:r>
      <w:r>
        <w:rPr>
          <w:spacing w:val="-3"/>
          <w:sz w:val="18"/>
        </w:rPr>
        <w:t> </w:t>
      </w:r>
      <w:r>
        <w:rPr>
          <w:sz w:val="18"/>
        </w:rPr>
        <w:t>сигнальная</w:t>
      </w:r>
      <w:r>
        <w:rPr>
          <w:spacing w:val="-1"/>
          <w:sz w:val="18"/>
        </w:rPr>
        <w:t> </w:t>
      </w:r>
      <w:r>
        <w:rPr>
          <w:sz w:val="18"/>
        </w:rPr>
        <w:t>лампа</w:t>
      </w:r>
    </w:p>
    <w:p>
      <w:pPr>
        <w:spacing w:before="0"/>
        <w:ind w:left="782" w:right="2216" w:firstLine="0"/>
        <w:jc w:val="left"/>
        <w:rPr>
          <w:sz w:val="18"/>
        </w:rPr>
      </w:pPr>
      <w:r>
        <w:rPr>
          <w:sz w:val="18"/>
        </w:rPr>
        <w:t>Подключаемый джойстик управления</w:t>
      </w:r>
      <w:r>
        <w:rPr>
          <w:spacing w:val="-47"/>
          <w:sz w:val="18"/>
        </w:rPr>
        <w:t> </w:t>
      </w:r>
      <w:r>
        <w:rPr>
          <w:sz w:val="18"/>
        </w:rPr>
        <w:t>Установочные блоки</w:t>
      </w:r>
    </w:p>
    <w:p>
      <w:pPr>
        <w:spacing w:before="1"/>
        <w:ind w:left="782" w:right="0" w:firstLine="0"/>
        <w:jc w:val="left"/>
        <w:rPr>
          <w:sz w:val="18"/>
        </w:rPr>
      </w:pPr>
      <w:r>
        <w:rPr>
          <w:sz w:val="18"/>
        </w:rPr>
        <w:t>Кабинетная</w:t>
      </w:r>
      <w:r>
        <w:rPr>
          <w:spacing w:val="-2"/>
          <w:sz w:val="18"/>
        </w:rPr>
        <w:t> </w:t>
      </w:r>
      <w:r>
        <w:rPr>
          <w:sz w:val="18"/>
        </w:rPr>
        <w:t>защита</w:t>
      </w:r>
      <w:r>
        <w:rPr>
          <w:spacing w:val="-1"/>
          <w:sz w:val="18"/>
        </w:rPr>
        <w:t> </w:t>
      </w:r>
      <w:r>
        <w:rPr>
          <w:sz w:val="18"/>
        </w:rPr>
        <w:t>от</w:t>
      </w:r>
      <w:r>
        <w:rPr>
          <w:spacing w:val="-3"/>
          <w:sz w:val="18"/>
        </w:rPr>
        <w:t> </w:t>
      </w:r>
      <w:r>
        <w:rPr>
          <w:sz w:val="18"/>
        </w:rPr>
        <w:t>брызг</w:t>
      </w:r>
    </w:p>
    <w:p>
      <w:pPr>
        <w:pStyle w:val="Heading7"/>
        <w:spacing w:before="130"/>
        <w:ind w:left="782"/>
      </w:pPr>
      <w:r>
        <w:rPr>
          <w:color w:val="00B050"/>
        </w:rPr>
        <w:t>Дополнительная</w:t>
      </w:r>
      <w:r>
        <w:rPr>
          <w:color w:val="00B050"/>
          <w:spacing w:val="-13"/>
        </w:rPr>
        <w:t> </w:t>
      </w:r>
      <w:r>
        <w:rPr>
          <w:color w:val="00B050"/>
        </w:rPr>
        <w:t>комплектация:</w:t>
      </w:r>
    </w:p>
    <w:p>
      <w:pPr>
        <w:pStyle w:val="BodyText"/>
        <w:spacing w:line="292" w:lineRule="auto" w:before="51"/>
        <w:ind w:left="782" w:right="1715"/>
      </w:pPr>
      <w:r>
        <w:rPr>
          <w:color w:val="262626"/>
        </w:rPr>
        <w:t>Контроллер</w:t>
      </w:r>
      <w:r>
        <w:rPr>
          <w:color w:val="262626"/>
          <w:spacing w:val="-7"/>
        </w:rPr>
        <w:t> </w:t>
      </w:r>
      <w:r>
        <w:rPr>
          <w:color w:val="262626"/>
        </w:rPr>
        <w:t>Fanuc,</w:t>
      </w:r>
      <w:r>
        <w:rPr>
          <w:color w:val="262626"/>
          <w:spacing w:val="-5"/>
        </w:rPr>
        <w:t> </w:t>
      </w:r>
      <w:r>
        <w:rPr>
          <w:color w:val="262626"/>
        </w:rPr>
        <w:t>Siemens</w:t>
      </w:r>
      <w:r>
        <w:rPr>
          <w:color w:val="262626"/>
          <w:spacing w:val="-4"/>
        </w:rPr>
        <w:t> </w:t>
      </w:r>
      <w:r>
        <w:rPr>
          <w:color w:val="262626"/>
        </w:rPr>
        <w:t>или</w:t>
      </w:r>
      <w:r>
        <w:rPr>
          <w:color w:val="262626"/>
          <w:spacing w:val="-2"/>
        </w:rPr>
        <w:t> </w:t>
      </w:r>
      <w:r>
        <w:rPr>
          <w:color w:val="262626"/>
        </w:rPr>
        <w:t>другой</w:t>
      </w:r>
      <w:r>
        <w:rPr>
          <w:color w:val="262626"/>
          <w:spacing w:val="-52"/>
        </w:rPr>
        <w:t> </w:t>
      </w:r>
      <w:r>
        <w:rPr>
          <w:color w:val="262626"/>
        </w:rPr>
        <w:t>Поворотный</w:t>
      </w:r>
      <w:r>
        <w:rPr>
          <w:color w:val="262626"/>
          <w:spacing w:val="-1"/>
        </w:rPr>
        <w:t> </w:t>
      </w:r>
      <w:r>
        <w:rPr>
          <w:color w:val="262626"/>
        </w:rPr>
        <w:t>стол</w:t>
      </w:r>
      <w:r>
        <w:rPr>
          <w:color w:val="262626"/>
          <w:spacing w:val="-2"/>
        </w:rPr>
        <w:t> </w:t>
      </w:r>
      <w:r>
        <w:rPr>
          <w:color w:val="262626"/>
        </w:rPr>
        <w:t>с</w:t>
      </w:r>
      <w:r>
        <w:rPr>
          <w:color w:val="262626"/>
          <w:spacing w:val="-1"/>
        </w:rPr>
        <w:t> </w:t>
      </w:r>
      <w:r>
        <w:rPr>
          <w:color w:val="262626"/>
        </w:rPr>
        <w:t>4-й</w:t>
      </w:r>
      <w:r>
        <w:rPr>
          <w:color w:val="262626"/>
          <w:spacing w:val="-2"/>
        </w:rPr>
        <w:t> </w:t>
      </w:r>
      <w:r>
        <w:rPr>
          <w:color w:val="262626"/>
        </w:rPr>
        <w:t>осью</w:t>
      </w:r>
    </w:p>
    <w:p>
      <w:pPr>
        <w:pStyle w:val="BodyText"/>
        <w:spacing w:line="165" w:lineRule="auto" w:before="56"/>
        <w:ind w:left="782"/>
      </w:pPr>
      <w:r>
        <w:rPr>
          <w:color w:val="262626"/>
        </w:rPr>
        <w:t>Магазин</w:t>
      </w:r>
      <w:r>
        <w:rPr>
          <w:color w:val="262626"/>
          <w:spacing w:val="-3"/>
        </w:rPr>
        <w:t> </w:t>
      </w:r>
      <w:r>
        <w:rPr>
          <w:color w:val="262626"/>
        </w:rPr>
        <w:t>инструментов</w:t>
      </w:r>
      <w:r>
        <w:rPr>
          <w:color w:val="262626"/>
          <w:spacing w:val="-6"/>
        </w:rPr>
        <w:t> </w:t>
      </w:r>
      <w:r>
        <w:rPr>
          <w:color w:val="262626"/>
        </w:rPr>
        <w:t>барабанного</w:t>
      </w:r>
      <w:r>
        <w:rPr>
          <w:color w:val="262626"/>
          <w:spacing w:val="-7"/>
        </w:rPr>
        <w:t> </w:t>
      </w:r>
      <w:r>
        <w:rPr>
          <w:color w:val="262626"/>
        </w:rPr>
        <w:t>типа</w:t>
      </w:r>
      <w:r>
        <w:rPr>
          <w:color w:val="262626"/>
          <w:spacing w:val="-5"/>
        </w:rPr>
        <w:t> </w:t>
      </w:r>
      <w:r>
        <w:rPr>
          <w:color w:val="262626"/>
        </w:rPr>
        <w:t>24-х</w:t>
      </w:r>
      <w:r>
        <w:rPr>
          <w:color w:val="262626"/>
          <w:spacing w:val="-5"/>
        </w:rPr>
        <w:t> </w:t>
      </w:r>
      <w:r>
        <w:rPr>
          <w:color w:val="262626"/>
        </w:rPr>
        <w:t>инструмен-</w:t>
      </w:r>
      <w:r>
        <w:rPr>
          <w:color w:val="262626"/>
          <w:spacing w:val="-53"/>
        </w:rPr>
        <w:t> </w:t>
      </w:r>
      <w:r>
        <w:rPr>
          <w:color w:val="262626"/>
        </w:rPr>
        <w:t>тальный</w:t>
      </w:r>
    </w:p>
    <w:p>
      <w:pPr>
        <w:pStyle w:val="BodyText"/>
        <w:spacing w:line="165" w:lineRule="auto" w:before="120"/>
        <w:ind w:left="782"/>
      </w:pPr>
      <w:r>
        <w:rPr>
          <w:color w:val="262626"/>
        </w:rPr>
        <w:t>Шпиндель</w:t>
      </w:r>
      <w:r>
        <w:rPr>
          <w:color w:val="262626"/>
          <w:spacing w:val="-4"/>
        </w:rPr>
        <w:t> </w:t>
      </w:r>
      <w:r>
        <w:rPr>
          <w:color w:val="262626"/>
        </w:rPr>
        <w:t>с</w:t>
      </w:r>
      <w:r>
        <w:rPr>
          <w:color w:val="262626"/>
          <w:spacing w:val="-4"/>
        </w:rPr>
        <w:t> </w:t>
      </w:r>
      <w:r>
        <w:rPr>
          <w:color w:val="262626"/>
        </w:rPr>
        <w:t>прямым</w:t>
      </w:r>
      <w:r>
        <w:rPr>
          <w:color w:val="262626"/>
          <w:spacing w:val="-3"/>
        </w:rPr>
        <w:t> </w:t>
      </w:r>
      <w:r>
        <w:rPr>
          <w:color w:val="262626"/>
        </w:rPr>
        <w:t>приводом,</w:t>
      </w:r>
      <w:r>
        <w:rPr>
          <w:color w:val="262626"/>
          <w:spacing w:val="-5"/>
        </w:rPr>
        <w:t> </w:t>
      </w:r>
      <w:r>
        <w:rPr>
          <w:color w:val="262626"/>
        </w:rPr>
        <w:t>12000</w:t>
      </w:r>
      <w:r>
        <w:rPr>
          <w:color w:val="262626"/>
          <w:spacing w:val="-2"/>
        </w:rPr>
        <w:t> </w:t>
      </w:r>
      <w:r>
        <w:rPr>
          <w:color w:val="262626"/>
        </w:rPr>
        <w:t>об/мин.</w:t>
      </w:r>
      <w:r>
        <w:rPr>
          <w:color w:val="262626"/>
          <w:spacing w:val="-4"/>
        </w:rPr>
        <w:t> </w:t>
      </w:r>
      <w:r>
        <w:rPr>
          <w:color w:val="262626"/>
        </w:rPr>
        <w:t>с</w:t>
      </w:r>
      <w:r>
        <w:rPr>
          <w:color w:val="262626"/>
          <w:spacing w:val="-4"/>
        </w:rPr>
        <w:t> </w:t>
      </w:r>
      <w:r>
        <w:rPr>
          <w:color w:val="262626"/>
        </w:rPr>
        <w:t>системой</w:t>
      </w:r>
      <w:r>
        <w:rPr>
          <w:color w:val="262626"/>
          <w:spacing w:val="-52"/>
        </w:rPr>
        <w:t> </w:t>
      </w:r>
      <w:r>
        <w:rPr>
          <w:color w:val="262626"/>
        </w:rPr>
        <w:t>масляного</w:t>
      </w:r>
      <w:r>
        <w:rPr>
          <w:color w:val="262626"/>
          <w:spacing w:val="1"/>
        </w:rPr>
        <w:t> </w:t>
      </w:r>
      <w:r>
        <w:rPr>
          <w:color w:val="262626"/>
        </w:rPr>
        <w:t>охлаждения</w:t>
      </w:r>
    </w:p>
    <w:p>
      <w:pPr>
        <w:pStyle w:val="BodyText"/>
        <w:spacing w:before="61"/>
        <w:ind w:left="782"/>
      </w:pPr>
      <w:r>
        <w:rPr>
          <w:color w:val="262626"/>
        </w:rPr>
        <w:t>Цепной</w:t>
      </w:r>
      <w:r>
        <w:rPr>
          <w:color w:val="262626"/>
          <w:spacing w:val="-1"/>
        </w:rPr>
        <w:t> </w:t>
      </w:r>
      <w:r>
        <w:rPr>
          <w:color w:val="262626"/>
        </w:rPr>
        <w:t>конвейер</w:t>
      </w:r>
      <w:r>
        <w:rPr>
          <w:color w:val="262626"/>
          <w:spacing w:val="-4"/>
        </w:rPr>
        <w:t> </w:t>
      </w:r>
      <w:r>
        <w:rPr>
          <w:color w:val="262626"/>
        </w:rPr>
        <w:t>для</w:t>
      </w:r>
      <w:r>
        <w:rPr>
          <w:color w:val="262626"/>
          <w:spacing w:val="-2"/>
        </w:rPr>
        <w:t> </w:t>
      </w:r>
      <w:r>
        <w:rPr>
          <w:color w:val="262626"/>
        </w:rPr>
        <w:t>стружки</w:t>
      </w:r>
    </w:p>
    <w:p>
      <w:pPr>
        <w:pStyle w:val="BodyText"/>
        <w:spacing w:line="290" w:lineRule="auto" w:before="49"/>
        <w:ind w:left="782" w:right="802" w:hanging="1"/>
      </w:pPr>
      <w:r>
        <w:rPr>
          <w:color w:val="262626"/>
        </w:rPr>
        <w:t>Подача</w:t>
      </w:r>
      <w:r>
        <w:rPr>
          <w:color w:val="262626"/>
          <w:spacing w:val="-2"/>
        </w:rPr>
        <w:t> </w:t>
      </w:r>
      <w:r>
        <w:rPr>
          <w:color w:val="262626"/>
        </w:rPr>
        <w:t>охлаждающей</w:t>
      </w:r>
      <w:r>
        <w:rPr>
          <w:color w:val="262626"/>
          <w:spacing w:val="-5"/>
        </w:rPr>
        <w:t> </w:t>
      </w:r>
      <w:r>
        <w:rPr>
          <w:color w:val="262626"/>
        </w:rPr>
        <w:t>жидкости</w:t>
      </w:r>
      <w:r>
        <w:rPr>
          <w:color w:val="262626"/>
          <w:spacing w:val="-4"/>
        </w:rPr>
        <w:t> </w:t>
      </w:r>
      <w:r>
        <w:rPr>
          <w:color w:val="262626"/>
        </w:rPr>
        <w:t>через</w:t>
      </w:r>
      <w:r>
        <w:rPr>
          <w:color w:val="262626"/>
          <w:spacing w:val="-2"/>
        </w:rPr>
        <w:t> </w:t>
      </w:r>
      <w:r>
        <w:rPr>
          <w:color w:val="262626"/>
        </w:rPr>
        <w:t>шпиндель</w:t>
      </w:r>
      <w:r>
        <w:rPr>
          <w:color w:val="262626"/>
          <w:spacing w:val="-53"/>
        </w:rPr>
        <w:t> </w:t>
      </w:r>
      <w:r>
        <w:rPr>
          <w:color w:val="262626"/>
        </w:rPr>
        <w:t>Система</w:t>
      </w:r>
      <w:r>
        <w:rPr>
          <w:color w:val="262626"/>
          <w:spacing w:val="-3"/>
        </w:rPr>
        <w:t> </w:t>
      </w:r>
      <w:r>
        <w:rPr>
          <w:color w:val="262626"/>
        </w:rPr>
        <w:t>измерения</w:t>
      </w:r>
      <w:r>
        <w:rPr>
          <w:color w:val="262626"/>
          <w:spacing w:val="-2"/>
        </w:rPr>
        <w:t> </w:t>
      </w:r>
      <w:r>
        <w:rPr>
          <w:color w:val="262626"/>
        </w:rPr>
        <w:t>инструментов</w:t>
      </w:r>
      <w:r>
        <w:rPr>
          <w:color w:val="262626"/>
          <w:spacing w:val="-4"/>
        </w:rPr>
        <w:t> </w:t>
      </w:r>
      <w:r>
        <w:rPr>
          <w:color w:val="262626"/>
        </w:rPr>
        <w:t>RENISHАW</w:t>
      </w:r>
    </w:p>
    <w:p>
      <w:pPr>
        <w:pStyle w:val="BodyText"/>
        <w:spacing w:before="2"/>
        <w:ind w:left="782"/>
      </w:pPr>
      <w:r>
        <w:rPr>
          <w:color w:val="262626"/>
        </w:rPr>
        <w:t>Кондиционер</w:t>
      </w:r>
      <w:r>
        <w:rPr>
          <w:color w:val="262626"/>
          <w:spacing w:val="-2"/>
        </w:rPr>
        <w:t> </w:t>
      </w:r>
      <w:r>
        <w:rPr>
          <w:color w:val="262626"/>
        </w:rPr>
        <w:t>для</w:t>
      </w:r>
      <w:r>
        <w:rPr>
          <w:color w:val="262626"/>
          <w:spacing w:val="-3"/>
        </w:rPr>
        <w:t> </w:t>
      </w:r>
      <w:r>
        <w:rPr>
          <w:color w:val="262626"/>
        </w:rPr>
        <w:t>шкафа</w:t>
      </w:r>
    </w:p>
    <w:p>
      <w:pPr>
        <w:pStyle w:val="Heading7"/>
        <w:spacing w:before="145"/>
        <w:ind w:left="345"/>
      </w:pPr>
      <w:r>
        <w:rPr>
          <w:b w:val="0"/>
        </w:rPr>
        <w:br w:type="column"/>
      </w:r>
      <w:r>
        <w:rPr>
          <w:color w:val="00B050"/>
        </w:rPr>
        <w:t>Standard</w:t>
      </w:r>
      <w:r>
        <w:rPr>
          <w:color w:val="00B050"/>
          <w:spacing w:val="1"/>
        </w:rPr>
        <w:t> </w:t>
      </w:r>
      <w:r>
        <w:rPr>
          <w:color w:val="00B050"/>
        </w:rPr>
        <w:t>Accessories:</w:t>
      </w:r>
    </w:p>
    <w:p>
      <w:pPr>
        <w:spacing w:before="65"/>
        <w:ind w:left="345" w:right="0" w:firstLine="0"/>
        <w:jc w:val="left"/>
        <w:rPr>
          <w:sz w:val="16"/>
        </w:rPr>
      </w:pPr>
      <w:r>
        <w:rPr>
          <w:sz w:val="16"/>
        </w:rPr>
        <w:t>GSK218M</w:t>
      </w:r>
      <w:r>
        <w:rPr>
          <w:spacing w:val="-1"/>
          <w:sz w:val="16"/>
        </w:rPr>
        <w:t> </w:t>
      </w:r>
      <w:r>
        <w:rPr>
          <w:sz w:val="16"/>
        </w:rPr>
        <w:t>controller</w:t>
      </w:r>
    </w:p>
    <w:p>
      <w:pPr>
        <w:spacing w:line="321" w:lineRule="auto" w:before="63"/>
        <w:ind w:left="345" w:right="3137" w:firstLine="0"/>
        <w:jc w:val="left"/>
        <w:rPr>
          <w:sz w:val="16"/>
        </w:rPr>
      </w:pPr>
      <w:r>
        <w:rPr>
          <w:sz w:val="16"/>
        </w:rPr>
        <w:t>Harmless</w:t>
      </w:r>
      <w:r>
        <w:rPr>
          <w:spacing w:val="-5"/>
          <w:sz w:val="16"/>
        </w:rPr>
        <w:t> </w:t>
      </w:r>
      <w:r>
        <w:rPr>
          <w:sz w:val="16"/>
        </w:rPr>
        <w:t>Tool</w:t>
      </w:r>
      <w:r>
        <w:rPr>
          <w:spacing w:val="-2"/>
          <w:sz w:val="16"/>
        </w:rPr>
        <w:t> </w:t>
      </w:r>
      <w:r>
        <w:rPr>
          <w:sz w:val="16"/>
        </w:rPr>
        <w:t>Magazine</w:t>
      </w:r>
      <w:r>
        <w:rPr>
          <w:spacing w:val="-5"/>
          <w:sz w:val="16"/>
        </w:rPr>
        <w:t> </w:t>
      </w:r>
      <w:r>
        <w:rPr>
          <w:sz w:val="16"/>
        </w:rPr>
        <w:t>(16T)</w:t>
      </w:r>
      <w:r>
        <w:rPr>
          <w:spacing w:val="-41"/>
          <w:sz w:val="16"/>
        </w:rPr>
        <w:t> </w:t>
      </w:r>
      <w:r>
        <w:rPr>
          <w:sz w:val="16"/>
        </w:rPr>
        <w:t>Air blast</w:t>
      </w:r>
      <w:r>
        <w:rPr>
          <w:spacing w:val="-3"/>
          <w:sz w:val="16"/>
        </w:rPr>
        <w:t> </w:t>
      </w:r>
      <w:r>
        <w:rPr>
          <w:sz w:val="16"/>
        </w:rPr>
        <w:t>system</w:t>
      </w:r>
    </w:p>
    <w:p>
      <w:pPr>
        <w:spacing w:line="321" w:lineRule="auto" w:before="2"/>
        <w:ind w:left="345" w:right="3614" w:firstLine="0"/>
        <w:jc w:val="left"/>
        <w:rPr>
          <w:sz w:val="16"/>
        </w:rPr>
      </w:pPr>
      <w:r>
        <w:rPr>
          <w:sz w:val="16"/>
        </w:rPr>
        <w:t>Auto Cooling system</w:t>
      </w:r>
      <w:r>
        <w:rPr>
          <w:spacing w:val="1"/>
          <w:sz w:val="16"/>
        </w:rPr>
        <w:t> </w:t>
      </w:r>
      <w:r>
        <w:rPr>
          <w:sz w:val="16"/>
        </w:rPr>
        <w:t>Auto Lubrication system</w:t>
      </w:r>
      <w:r>
        <w:rPr>
          <w:spacing w:val="-42"/>
          <w:sz w:val="16"/>
        </w:rPr>
        <w:t> </w:t>
      </w:r>
      <w:r>
        <w:rPr>
          <w:sz w:val="16"/>
        </w:rPr>
        <w:t>Pneumatic system;</w:t>
      </w:r>
      <w:r>
        <w:rPr>
          <w:spacing w:val="1"/>
          <w:sz w:val="16"/>
        </w:rPr>
        <w:t> </w:t>
      </w:r>
      <w:r>
        <w:rPr>
          <w:sz w:val="16"/>
        </w:rPr>
        <w:t>Working</w:t>
      </w:r>
      <w:r>
        <w:rPr>
          <w:spacing w:val="-2"/>
          <w:sz w:val="16"/>
        </w:rPr>
        <w:t> </w:t>
      </w:r>
      <w:r>
        <w:rPr>
          <w:sz w:val="16"/>
        </w:rPr>
        <w:t>light</w:t>
      </w:r>
    </w:p>
    <w:p>
      <w:pPr>
        <w:spacing w:line="321" w:lineRule="auto" w:before="3"/>
        <w:ind w:left="345" w:right="3900" w:hanging="1"/>
        <w:jc w:val="left"/>
        <w:rPr>
          <w:sz w:val="16"/>
        </w:rPr>
      </w:pPr>
      <w:r>
        <w:rPr>
          <w:sz w:val="16"/>
        </w:rPr>
        <w:t>Tri-color alarm lamp</w:t>
      </w:r>
      <w:r>
        <w:rPr>
          <w:spacing w:val="-42"/>
          <w:sz w:val="16"/>
        </w:rPr>
        <w:t> </w:t>
      </w:r>
      <w:r>
        <w:rPr>
          <w:sz w:val="16"/>
        </w:rPr>
        <w:t>MPG</w:t>
      </w:r>
    </w:p>
    <w:p>
      <w:pPr>
        <w:spacing w:line="321" w:lineRule="auto" w:before="0"/>
        <w:ind w:left="345" w:right="4116" w:firstLine="0"/>
        <w:jc w:val="left"/>
        <w:rPr>
          <w:sz w:val="16"/>
        </w:rPr>
      </w:pPr>
      <w:r>
        <w:rPr>
          <w:sz w:val="16"/>
        </w:rPr>
        <w:t>Sizing</w:t>
      </w:r>
      <w:r>
        <w:rPr>
          <w:spacing w:val="44"/>
          <w:sz w:val="16"/>
        </w:rPr>
        <w:t> </w:t>
      </w:r>
      <w:r>
        <w:rPr>
          <w:sz w:val="16"/>
        </w:rPr>
        <w:t>blocks</w:t>
      </w:r>
      <w:r>
        <w:rPr>
          <w:spacing w:val="1"/>
          <w:sz w:val="16"/>
        </w:rPr>
        <w:t> </w:t>
      </w:r>
      <w:r>
        <w:rPr>
          <w:sz w:val="16"/>
        </w:rPr>
        <w:t>Full</w:t>
      </w:r>
      <w:r>
        <w:rPr>
          <w:spacing w:val="-5"/>
          <w:sz w:val="16"/>
        </w:rPr>
        <w:t> </w:t>
      </w:r>
      <w:r>
        <w:rPr>
          <w:sz w:val="16"/>
        </w:rPr>
        <w:t>splash</w:t>
      </w:r>
      <w:r>
        <w:rPr>
          <w:spacing w:val="-8"/>
          <w:sz w:val="16"/>
        </w:rPr>
        <w:t> </w:t>
      </w:r>
      <w:r>
        <w:rPr>
          <w:sz w:val="16"/>
        </w:rPr>
        <w:t>guard</w:t>
      </w:r>
    </w:p>
    <w:p>
      <w:pPr>
        <w:pStyle w:val="Heading7"/>
        <w:spacing w:before="54"/>
        <w:ind w:left="345"/>
      </w:pPr>
      <w:r>
        <w:rPr>
          <w:color w:val="00B050"/>
        </w:rPr>
        <w:t>Optional Accessories:</w:t>
      </w:r>
    </w:p>
    <w:p>
      <w:pPr>
        <w:spacing w:line="302" w:lineRule="auto" w:before="109"/>
        <w:ind w:left="345" w:right="2575" w:firstLine="0"/>
        <w:jc w:val="left"/>
        <w:rPr>
          <w:sz w:val="18"/>
        </w:rPr>
      </w:pPr>
      <w:r>
        <w:rPr>
          <w:sz w:val="18"/>
        </w:rPr>
        <w:t>Fanuc, Siemens or other controller</w:t>
      </w:r>
      <w:r>
        <w:rPr>
          <w:spacing w:val="-47"/>
          <w:sz w:val="18"/>
        </w:rPr>
        <w:t> </w:t>
      </w:r>
      <w:r>
        <w:rPr>
          <w:sz w:val="18"/>
        </w:rPr>
        <w:t>4-th</w:t>
      </w:r>
      <w:r>
        <w:rPr>
          <w:spacing w:val="-1"/>
          <w:sz w:val="18"/>
        </w:rPr>
        <w:t> </w:t>
      </w:r>
      <w:r>
        <w:rPr>
          <w:sz w:val="18"/>
        </w:rPr>
        <w:t>axis rotary table</w:t>
      </w:r>
    </w:p>
    <w:p>
      <w:pPr>
        <w:spacing w:before="4"/>
        <w:ind w:left="345" w:right="0" w:firstLine="0"/>
        <w:jc w:val="left"/>
        <w:rPr>
          <w:sz w:val="18"/>
        </w:rPr>
      </w:pPr>
      <w:r>
        <w:rPr>
          <w:sz w:val="18"/>
        </w:rPr>
        <w:t>Arm</w:t>
      </w:r>
      <w:r>
        <w:rPr>
          <w:spacing w:val="-1"/>
          <w:sz w:val="18"/>
        </w:rPr>
        <w:t> </w:t>
      </w:r>
      <w:r>
        <w:rPr>
          <w:sz w:val="18"/>
        </w:rPr>
        <w:t>type Tool</w:t>
      </w:r>
      <w:r>
        <w:rPr>
          <w:spacing w:val="2"/>
          <w:sz w:val="18"/>
        </w:rPr>
        <w:t> </w:t>
      </w:r>
      <w:r>
        <w:rPr>
          <w:sz w:val="18"/>
        </w:rPr>
        <w:t>magazine (24)</w:t>
      </w:r>
    </w:p>
    <w:p>
      <w:pPr>
        <w:spacing w:line="307" w:lineRule="auto" w:before="55"/>
        <w:ind w:left="345" w:right="1410" w:firstLine="0"/>
        <w:jc w:val="left"/>
        <w:rPr>
          <w:sz w:val="18"/>
        </w:rPr>
      </w:pPr>
      <w:r>
        <w:rPr>
          <w:sz w:val="18"/>
        </w:rPr>
        <w:t>12000 rpm Direct Spindle with Oil cooling system</w:t>
      </w:r>
      <w:r>
        <w:rPr>
          <w:spacing w:val="-47"/>
          <w:sz w:val="18"/>
        </w:rPr>
        <w:t> </w:t>
      </w:r>
      <w:r>
        <w:rPr>
          <w:sz w:val="18"/>
        </w:rPr>
        <w:t>Chain</w:t>
      </w:r>
      <w:r>
        <w:rPr>
          <w:spacing w:val="2"/>
          <w:sz w:val="18"/>
        </w:rPr>
        <w:t> </w:t>
      </w:r>
      <w:r>
        <w:rPr>
          <w:sz w:val="18"/>
        </w:rPr>
        <w:t>type</w:t>
      </w:r>
      <w:r>
        <w:rPr>
          <w:spacing w:val="-1"/>
          <w:sz w:val="18"/>
        </w:rPr>
        <w:t> </w:t>
      </w:r>
      <w:r>
        <w:rPr>
          <w:sz w:val="18"/>
        </w:rPr>
        <w:t>chip conveyor</w:t>
      </w:r>
    </w:p>
    <w:p>
      <w:pPr>
        <w:spacing w:line="203" w:lineRule="exact" w:before="0"/>
        <w:ind w:left="345" w:right="0" w:firstLine="0"/>
        <w:jc w:val="left"/>
        <w:rPr>
          <w:sz w:val="18"/>
        </w:rPr>
      </w:pPr>
      <w:r>
        <w:rPr>
          <w:sz w:val="18"/>
        </w:rPr>
        <w:t>Water through spindle</w:t>
      </w:r>
    </w:p>
    <w:p>
      <w:pPr>
        <w:spacing w:line="302" w:lineRule="auto" w:before="57"/>
        <w:ind w:left="345" w:right="1650" w:firstLine="0"/>
        <w:jc w:val="left"/>
        <w:rPr>
          <w:sz w:val="18"/>
        </w:rPr>
      </w:pPr>
      <w:r>
        <w:rPr>
          <w:sz w:val="18"/>
        </w:rPr>
        <w:t>RENISHAW Instrument Measurement System</w:t>
      </w:r>
      <w:r>
        <w:rPr>
          <w:spacing w:val="-47"/>
          <w:sz w:val="18"/>
        </w:rPr>
        <w:t> </w:t>
      </w:r>
      <w:r>
        <w:rPr>
          <w:sz w:val="18"/>
        </w:rPr>
        <w:t>Electric</w:t>
      </w:r>
      <w:r>
        <w:rPr>
          <w:spacing w:val="-1"/>
          <w:sz w:val="18"/>
        </w:rPr>
        <w:t> </w:t>
      </w:r>
      <w:r>
        <w:rPr>
          <w:sz w:val="18"/>
        </w:rPr>
        <w:t>cabinet air conditioning</w:t>
      </w:r>
    </w:p>
    <w:p>
      <w:pPr>
        <w:spacing w:after="0" w:line="302" w:lineRule="auto"/>
        <w:jc w:val="left"/>
        <w:rPr>
          <w:sz w:val="18"/>
        </w:rPr>
        <w:sectPr>
          <w:type w:val="continuous"/>
          <w:pgSz w:w="11910" w:h="16850"/>
          <w:pgMar w:top="720" w:bottom="280" w:left="0" w:right="0"/>
          <w:cols w:num="2" w:equalWidth="0">
            <w:col w:w="6183" w:space="40"/>
            <w:col w:w="5687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5"/>
        </w:rPr>
      </w:pPr>
    </w:p>
    <w:p>
      <w:pPr>
        <w:tabs>
          <w:tab w:pos="3804" w:val="left" w:leader="none"/>
        </w:tabs>
        <w:spacing w:before="93"/>
        <w:ind w:left="0" w:right="-15" w:firstLine="0"/>
        <w:jc w:val="right"/>
        <w:rPr>
          <w:b/>
          <w:sz w:val="18"/>
        </w:rPr>
      </w:pPr>
      <w:r>
        <w:rPr>
          <w:b/>
          <w:color w:val="FFFFFF"/>
          <w:sz w:val="20"/>
        </w:rPr>
        <w:t>Спецификация</w:t>
        <w:tab/>
      </w:r>
      <w:r>
        <w:rPr>
          <w:b/>
          <w:color w:val="FFFFFF"/>
          <w:sz w:val="18"/>
        </w:rPr>
        <w:t>S</w:t>
      </w:r>
    </w:p>
    <w:p>
      <w:pPr>
        <w:pStyle w:val="BodyText"/>
        <w:spacing w:before="1"/>
        <w:rPr>
          <w:b/>
          <w:sz w:val="11"/>
        </w:rPr>
      </w:pPr>
    </w:p>
    <w:p>
      <w:pPr>
        <w:spacing w:before="56"/>
        <w:ind w:left="6690" w:right="1127" w:firstLine="0"/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Размер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стола</w:t>
      </w:r>
    </w:p>
    <w:p>
      <w:pPr>
        <w:spacing w:before="163"/>
        <w:ind w:left="6685" w:right="1127" w:firstLine="0"/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Перемещение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sz w:val="22"/>
        </w:rPr>
        <w:t>по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осям X/Y/Z</w:t>
      </w:r>
    </w:p>
    <w:p>
      <w:pPr>
        <w:spacing w:after="0"/>
        <w:jc w:val="center"/>
        <w:rPr>
          <w:rFonts w:ascii="Calibri" w:hAnsi="Calibri"/>
          <w:sz w:val="22"/>
        </w:rPr>
        <w:sectPr>
          <w:pgSz w:w="11910" w:h="16850"/>
          <w:pgMar w:top="1600" w:bottom="0" w:left="0" w:right="0"/>
        </w:sectPr>
      </w:pPr>
    </w:p>
    <w:p>
      <w:pPr>
        <w:spacing w:before="136"/>
        <w:ind w:left="6973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Расстояние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от шпинделя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до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рабочего</w:t>
      </w:r>
    </w:p>
    <w:p>
      <w:pPr>
        <w:spacing w:line="240" w:lineRule="auto" w:before="8"/>
        <w:rPr>
          <w:rFonts w:ascii="Calibri"/>
          <w:sz w:val="16"/>
        </w:rPr>
      </w:pPr>
      <w:r>
        <w:rPr/>
        <w:br w:type="column"/>
      </w:r>
      <w:r>
        <w:rPr>
          <w:rFonts w:ascii="Calibri"/>
          <w:sz w:val="16"/>
        </w:rPr>
      </w:r>
    </w:p>
    <w:p>
      <w:pPr>
        <w:pStyle w:val="BodyText"/>
        <w:ind w:left="451" w:right="-29"/>
      </w:pPr>
      <w:r>
        <w:rPr>
          <w:spacing w:val="-11"/>
        </w:rPr>
        <w:t>Distance</w:t>
      </w:r>
      <w:r>
        <w:rPr>
          <w:spacing w:val="-18"/>
        </w:rPr>
        <w:t> </w:t>
      </w:r>
      <w:r>
        <w:rPr>
          <w:spacing w:val="-10"/>
        </w:rPr>
        <w:t>fro</w:t>
      </w:r>
    </w:p>
    <w:p>
      <w:pPr>
        <w:spacing w:after="0"/>
        <w:sectPr>
          <w:type w:val="continuous"/>
          <w:pgSz w:w="11910" w:h="16850"/>
          <w:pgMar w:top="720" w:bottom="280" w:left="0" w:right="0"/>
          <w:cols w:num="2" w:equalWidth="0">
            <w:col w:w="10495" w:space="40"/>
            <w:col w:w="1375"/>
          </w:cols>
        </w:sectPr>
      </w:pPr>
    </w:p>
    <w:p>
      <w:pPr>
        <w:spacing w:before="111"/>
        <w:ind w:left="6990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Расстояние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от шпинделя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до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sz w:val="22"/>
        </w:rPr>
        <w:t>колонны</w:t>
      </w:r>
    </w:p>
    <w:p>
      <w:pPr>
        <w:pStyle w:val="BodyText"/>
        <w:spacing w:before="177"/>
        <w:ind w:left="550" w:right="-15"/>
      </w:pPr>
      <w:r>
        <w:rPr/>
        <w:br w:type="column"/>
      </w:r>
      <w:r>
        <w:rPr>
          <w:spacing w:val="-11"/>
        </w:rPr>
        <w:t>Distance</w:t>
      </w:r>
      <w:r>
        <w:rPr>
          <w:spacing w:val="-19"/>
        </w:rPr>
        <w:t> </w:t>
      </w:r>
      <w:r>
        <w:rPr>
          <w:spacing w:val="-10"/>
        </w:rPr>
        <w:t>fr</w:t>
      </w:r>
    </w:p>
    <w:p>
      <w:pPr>
        <w:spacing w:after="0"/>
        <w:sectPr>
          <w:type w:val="continuous"/>
          <w:pgSz w:w="11910" w:h="16850"/>
          <w:pgMar w:top="720" w:bottom="280" w:left="0" w:right="0"/>
          <w:cols w:num="2" w:equalWidth="0">
            <w:col w:w="10486" w:space="40"/>
            <w:col w:w="1384"/>
          </w:cols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5"/>
        </w:rPr>
      </w:pPr>
    </w:p>
    <w:p>
      <w:pPr>
        <w:spacing w:line="230" w:lineRule="atLeast" w:before="0"/>
        <w:ind w:left="1536" w:right="20" w:hanging="675"/>
        <w:jc w:val="left"/>
        <w:rPr>
          <w:b/>
          <w:sz w:val="20"/>
        </w:rPr>
      </w:pPr>
      <w:r>
        <w:rPr>
          <w:b/>
          <w:color w:val="FFFFFF"/>
          <w:sz w:val="20"/>
        </w:rPr>
        <w:t>Технические характе-</w:t>
      </w:r>
      <w:r>
        <w:rPr>
          <w:b/>
          <w:color w:val="FFFFFF"/>
          <w:spacing w:val="-54"/>
          <w:sz w:val="20"/>
        </w:rPr>
        <w:t> </w:t>
      </w:r>
      <w:r>
        <w:rPr>
          <w:b/>
          <w:color w:val="FFFFFF"/>
          <w:sz w:val="20"/>
        </w:rPr>
        <w:t>ристики</w:t>
      </w:r>
    </w:p>
    <w:p>
      <w:pPr>
        <w:spacing w:line="240" w:lineRule="auto" w:before="0"/>
        <w:rPr>
          <w:b/>
          <w:sz w:val="22"/>
        </w:rPr>
      </w:pPr>
      <w:r>
        <w:rPr/>
        <w:br w:type="column"/>
      </w:r>
      <w:r>
        <w:rPr>
          <w:b/>
          <w:sz w:val="22"/>
        </w:rPr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spacing w:before="162"/>
        <w:ind w:left="0" w:right="0" w:firstLine="0"/>
        <w:jc w:val="right"/>
        <w:rPr>
          <w:b/>
          <w:sz w:val="20"/>
        </w:rPr>
      </w:pPr>
      <w:r>
        <w:rPr/>
        <w:pict>
          <v:shape style="position:absolute;margin-left:369.339996pt;margin-top:28.023357pt;width:161.5pt;height:11.15pt;mso-position-horizontal-relative:page;mso-position-vertical-relative:paragraph;z-index:-22017536" type="#_x0000_t202" id="docshape35" filled="false" stroked="false">
            <v:textbox inset="0,0,0,0">
              <w:txbxContent>
                <w:p>
                  <w:pPr>
                    <w:pStyle w:val="BodyText"/>
                    <w:tabs>
                      <w:tab w:pos="2434" w:val="left" w:leader="none"/>
                    </w:tabs>
                    <w:spacing w:line="223" w:lineRule="exact"/>
                  </w:pPr>
                  <w:r>
                    <w:rPr>
                      <w:spacing w:val="-2"/>
                      <w:w w:val="95"/>
                    </w:rPr>
                    <w:t>1000</w:t>
                  </w:r>
                  <w:r>
                    <w:rPr>
                      <w:spacing w:val="-17"/>
                      <w:w w:val="95"/>
                    </w:rPr>
                    <w:t> </w:t>
                  </w:r>
                  <w:r>
                    <w:rPr>
                      <w:spacing w:val="-1"/>
                      <w:w w:val="95"/>
                    </w:rPr>
                    <w:t>x</w:t>
                  </w:r>
                  <w:r>
                    <w:rPr>
                      <w:spacing w:val="-18"/>
                      <w:w w:val="95"/>
                    </w:rPr>
                    <w:t> </w:t>
                  </w:r>
                  <w:r>
                    <w:rPr>
                      <w:spacing w:val="-1"/>
                      <w:w w:val="95"/>
                    </w:rPr>
                    <w:t>500</w:t>
                    <w:tab/>
                  </w:r>
                  <w:r>
                    <w:rPr>
                      <w:spacing w:val="-12"/>
                    </w:rPr>
                    <w:t>1000x550</w:t>
                  </w:r>
                </w:p>
              </w:txbxContent>
            </v:textbox>
            <w10:wrap type="none"/>
          </v:shape>
        </w:pict>
      </w:r>
      <w:r>
        <w:rPr>
          <w:b/>
          <w:color w:val="FFFFFF"/>
          <w:sz w:val="20"/>
        </w:rPr>
        <w:t>Unit</w:t>
      </w:r>
    </w:p>
    <w:p>
      <w:pPr>
        <w:spacing w:before="109"/>
        <w:ind w:left="720" w:right="0" w:firstLine="0"/>
        <w:jc w:val="left"/>
        <w:rPr>
          <w:rFonts w:ascii="Calibri" w:hAnsi="Calibri"/>
          <w:sz w:val="22"/>
        </w:rPr>
      </w:pPr>
      <w:r>
        <w:rPr/>
        <w:br w:type="column"/>
      </w:r>
      <w:r>
        <w:rPr>
          <w:rFonts w:ascii="Calibri" w:hAnsi="Calibri"/>
          <w:sz w:val="22"/>
        </w:rPr>
        <w:t>Размер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Т-образного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паза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(кол-во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x</w:t>
      </w:r>
    </w:p>
    <w:p>
      <w:pPr>
        <w:spacing w:line="312" w:lineRule="auto" w:before="44"/>
        <w:ind w:left="1408" w:right="583" w:firstLine="26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ширина x шаг)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Maх.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Загрузка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стола</w:t>
      </w:r>
    </w:p>
    <w:p>
      <w:pPr>
        <w:spacing w:line="362" w:lineRule="auto" w:before="58"/>
        <w:ind w:left="665" w:right="0" w:firstLine="0"/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Мах. Скорость вращения шпинделя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Главный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двигатель</w:t>
      </w:r>
    </w:p>
    <w:p>
      <w:pPr>
        <w:spacing w:line="372" w:lineRule="auto" w:before="5"/>
        <w:ind w:left="1475" w:right="805" w:hanging="2"/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Конус шпинделя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Привод</w:t>
      </w:r>
      <w:r>
        <w:rPr>
          <w:rFonts w:ascii="Calibri" w:hAnsi="Calibri"/>
          <w:spacing w:val="-10"/>
          <w:sz w:val="22"/>
        </w:rPr>
        <w:t> </w:t>
      </w:r>
      <w:r>
        <w:rPr>
          <w:rFonts w:ascii="Calibri" w:hAnsi="Calibri"/>
          <w:sz w:val="22"/>
        </w:rPr>
        <w:t>шпинделя</w:t>
      </w:r>
    </w:p>
    <w:p>
      <w:pPr>
        <w:spacing w:line="259" w:lineRule="exact" w:before="0"/>
        <w:ind w:left="667" w:right="0" w:firstLine="0"/>
        <w:jc w:val="center"/>
        <w:rPr>
          <w:rFonts w:ascii="Calibri" w:hAnsi="Calibri"/>
          <w:sz w:val="22"/>
        </w:rPr>
      </w:pPr>
      <w:r>
        <w:rPr/>
        <w:pict>
          <v:shape style="position:absolute;margin-left:373.660004pt;margin-top:6.274553pt;width:155.450pt;height:11.15pt;mso-position-horizontal-relative:page;mso-position-vertical-relative:paragraph;z-index:-22018048" type="#_x0000_t202" id="docshape36" filled="false" stroked="false">
            <v:textbox inset="0,0,0,0">
              <w:txbxContent>
                <w:p>
                  <w:pPr>
                    <w:tabs>
                      <w:tab w:pos="2388" w:val="left" w:leader="none"/>
                    </w:tabs>
                    <w:spacing w:line="223" w:lineRule="exact" w:before="0"/>
                    <w:ind w:left="0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VMC850</w:t>
                    <w:tab/>
                  </w:r>
                  <w:r>
                    <w:rPr>
                      <w:b/>
                      <w:color w:val="FFFFFF"/>
                      <w:spacing w:val="-11"/>
                      <w:sz w:val="20"/>
                    </w:rPr>
                    <w:t>VMC855</w:t>
                  </w:r>
                </w:p>
              </w:txbxContent>
            </v:textbox>
            <w10:wrap type="none"/>
          </v:shape>
        </w:pict>
      </w:r>
      <w:r>
        <w:rPr>
          <w:rFonts w:ascii="Calibri" w:hAnsi="Calibri"/>
          <w:sz w:val="22"/>
        </w:rPr>
        <w:t>Скорость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подачи (X/Y/Z)</w:t>
      </w:r>
    </w:p>
    <w:p>
      <w:pPr>
        <w:spacing w:line="240" w:lineRule="auto" w:before="11"/>
        <w:rPr>
          <w:rFonts w:ascii="Calibri"/>
          <w:sz w:val="24"/>
        </w:rPr>
      </w:pPr>
      <w:r>
        <w:rPr/>
        <w:br w:type="column"/>
      </w:r>
      <w:r>
        <w:rPr>
          <w:rFonts w:ascii="Calibri"/>
          <w:sz w:val="24"/>
        </w:rPr>
      </w:r>
    </w:p>
    <w:p>
      <w:pPr>
        <w:pStyle w:val="BodyText"/>
        <w:ind w:left="862"/>
      </w:pPr>
      <w:r>
        <w:rPr>
          <w:spacing w:val="-5"/>
          <w:w w:val="95"/>
        </w:rPr>
        <w:t>T-slot</w:t>
      </w:r>
      <w:r>
        <w:rPr>
          <w:spacing w:val="-15"/>
          <w:w w:val="95"/>
        </w:rPr>
        <w:t> </w:t>
      </w:r>
      <w:r>
        <w:rPr>
          <w:spacing w:val="-4"/>
          <w:w w:val="95"/>
        </w:rPr>
        <w:t>(</w:t>
      </w:r>
    </w:p>
    <w:p>
      <w:pPr>
        <w:pStyle w:val="BodyText"/>
        <w:spacing w:before="3"/>
        <w:rPr>
          <w:sz w:val="26"/>
        </w:rPr>
      </w:pPr>
    </w:p>
    <w:p>
      <w:pPr>
        <w:pStyle w:val="BodyText"/>
        <w:spacing w:line="424" w:lineRule="auto"/>
        <w:ind w:left="1032" w:right="8" w:firstLine="125"/>
      </w:pPr>
      <w:r>
        <w:rPr>
          <w:spacing w:val="-10"/>
        </w:rPr>
        <w:t>Ma</w:t>
      </w:r>
      <w:r>
        <w:rPr>
          <w:spacing w:val="-53"/>
        </w:rPr>
        <w:t> </w:t>
      </w:r>
      <w:r>
        <w:rPr>
          <w:spacing w:val="-2"/>
        </w:rPr>
        <w:t>Max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19"/>
        </w:rPr>
      </w:pPr>
    </w:p>
    <w:p>
      <w:pPr>
        <w:pStyle w:val="BodyText"/>
        <w:ind w:left="1078"/>
      </w:pPr>
      <w:r>
        <w:rPr>
          <w:spacing w:val="-6"/>
        </w:rPr>
        <w:t>X/Y/</w:t>
      </w:r>
    </w:p>
    <w:p>
      <w:pPr>
        <w:spacing w:after="0"/>
        <w:sectPr>
          <w:type w:val="continuous"/>
          <w:pgSz w:w="11910" w:h="16850"/>
          <w:pgMar w:top="720" w:bottom="280" w:left="0" w:right="0"/>
          <w:cols w:num="4" w:equalWidth="0">
            <w:col w:w="3050" w:space="2093"/>
            <w:col w:w="1213" w:space="39"/>
            <w:col w:w="4016" w:space="56"/>
            <w:col w:w="1443"/>
          </w:cols>
        </w:sectPr>
      </w:pPr>
    </w:p>
    <w:p>
      <w:pPr>
        <w:pStyle w:val="BodyText"/>
        <w:spacing w:before="67"/>
        <w:ind w:left="1294"/>
      </w:pPr>
      <w:r>
        <w:rPr/>
        <w:t>Размер</w:t>
      </w:r>
      <w:r>
        <w:rPr>
          <w:spacing w:val="-6"/>
        </w:rPr>
        <w:t> </w:t>
      </w:r>
      <w:r>
        <w:rPr/>
        <w:t>стола</w:t>
      </w:r>
    </w:p>
    <w:p>
      <w:pPr>
        <w:pStyle w:val="BodyText"/>
        <w:spacing w:before="52"/>
        <w:ind w:left="1294"/>
      </w:pPr>
      <w:r>
        <w:rPr/>
        <w:br w:type="column"/>
      </w:r>
      <w:r>
        <w:rPr>
          <w:spacing w:val="-7"/>
          <w:w w:val="95"/>
        </w:rPr>
        <w:t>Table</w:t>
      </w:r>
      <w:r>
        <w:rPr>
          <w:spacing w:val="-18"/>
          <w:w w:val="95"/>
        </w:rPr>
        <w:t> </w:t>
      </w:r>
      <w:r>
        <w:rPr>
          <w:spacing w:val="-6"/>
          <w:w w:val="95"/>
        </w:rPr>
        <w:t>size</w:t>
      </w:r>
    </w:p>
    <w:p>
      <w:pPr>
        <w:tabs>
          <w:tab w:pos="2283" w:val="left" w:leader="none"/>
        </w:tabs>
        <w:spacing w:line="170" w:lineRule="auto" w:before="0"/>
        <w:ind w:left="1109" w:right="0" w:firstLine="0"/>
        <w:jc w:val="left"/>
        <w:rPr>
          <w:rFonts w:ascii="Calibri" w:hAnsi="Calibri"/>
          <w:sz w:val="22"/>
        </w:rPr>
      </w:pPr>
      <w:r>
        <w:rPr/>
        <w:br w:type="column"/>
      </w:r>
      <w:r>
        <w:rPr>
          <w:position w:val="-8"/>
          <w:sz w:val="20"/>
        </w:rPr>
        <w:t>mm</w:t>
        <w:tab/>
      </w:r>
      <w:r>
        <w:rPr>
          <w:rFonts w:ascii="Calibri" w:hAnsi="Calibri"/>
          <w:sz w:val="22"/>
        </w:rPr>
        <w:t>Скорость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подачи резания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(X/Y/Z)</w:t>
      </w:r>
    </w:p>
    <w:p>
      <w:pPr>
        <w:pStyle w:val="BodyText"/>
        <w:spacing w:before="5"/>
        <w:ind w:right="-15"/>
        <w:jc w:val="right"/>
      </w:pPr>
      <w:r>
        <w:rPr/>
        <w:br w:type="column"/>
      </w:r>
      <w:r>
        <w:rPr/>
        <w:t>X/Y/Z</w:t>
      </w:r>
    </w:p>
    <w:p>
      <w:pPr>
        <w:spacing w:after="0"/>
        <w:jc w:val="right"/>
        <w:sectPr>
          <w:type w:val="continuous"/>
          <w:pgSz w:w="11910" w:h="16850"/>
          <w:pgMar w:top="720" w:bottom="280" w:left="0" w:right="0"/>
          <w:cols w:num="4" w:equalWidth="0">
            <w:col w:w="2616" w:space="152"/>
            <w:col w:w="2104" w:space="39"/>
            <w:col w:w="5364" w:space="40"/>
            <w:col w:w="1595"/>
          </w:cols>
        </w:sectPr>
      </w:pPr>
    </w:p>
    <w:p>
      <w:pPr>
        <w:pStyle w:val="BodyText"/>
        <w:spacing w:line="285" w:lineRule="auto" w:before="48"/>
        <w:ind w:left="828" w:right="3"/>
        <w:jc w:val="center"/>
        <w:rPr>
          <w:rFonts w:ascii="Calibri" w:hAnsi="Calibri"/>
        </w:rPr>
      </w:pPr>
      <w:r>
        <w:rPr>
          <w:rFonts w:ascii="Calibri" w:hAnsi="Calibri"/>
        </w:rPr>
        <w:t>Перемещение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по осям X/</w:t>
      </w:r>
      <w:r>
        <w:rPr>
          <w:rFonts w:ascii="Calibri" w:hAnsi="Calibri"/>
          <w:spacing w:val="-43"/>
        </w:rPr>
        <w:t> </w:t>
      </w:r>
      <w:r>
        <w:rPr>
          <w:rFonts w:ascii="Calibri" w:hAnsi="Calibri"/>
        </w:rPr>
        <w:t>Y/Z</w:t>
      </w:r>
    </w:p>
    <w:p>
      <w:pPr>
        <w:pStyle w:val="BodyText"/>
        <w:spacing w:line="218" w:lineRule="exact"/>
        <w:ind w:left="827" w:right="3"/>
        <w:jc w:val="center"/>
        <w:rPr>
          <w:rFonts w:ascii="Calibri" w:hAnsi="Calibri"/>
        </w:rPr>
      </w:pPr>
      <w:r>
        <w:rPr>
          <w:rFonts w:ascii="Calibri" w:hAnsi="Calibri"/>
        </w:rPr>
        <w:t>Расстояние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от шпинделя</w:t>
      </w:r>
    </w:p>
    <w:p>
      <w:pPr>
        <w:pStyle w:val="BodyText"/>
        <w:spacing w:before="46"/>
        <w:ind w:left="826" w:right="3"/>
        <w:jc w:val="center"/>
        <w:rPr>
          <w:rFonts w:ascii="Calibri" w:hAnsi="Calibri"/>
        </w:rPr>
      </w:pPr>
      <w:r>
        <w:rPr>
          <w:rFonts w:ascii="Calibri" w:hAnsi="Calibri"/>
        </w:rPr>
        <w:t>до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рабочего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стола</w:t>
      </w:r>
    </w:p>
    <w:p>
      <w:pPr>
        <w:pStyle w:val="BodyText"/>
        <w:tabs>
          <w:tab w:pos="2934" w:val="left" w:leader="none"/>
        </w:tabs>
        <w:spacing w:before="182"/>
        <w:ind w:left="884"/>
      </w:pPr>
      <w:r>
        <w:rPr/>
        <w:br w:type="column"/>
      </w:r>
      <w:r>
        <w:rPr>
          <w:spacing w:val="-4"/>
          <w:w w:val="95"/>
        </w:rPr>
        <w:t>X/Y/Z</w:t>
      </w:r>
      <w:r>
        <w:rPr>
          <w:spacing w:val="-16"/>
          <w:w w:val="95"/>
        </w:rPr>
        <w:t> </w:t>
      </w:r>
      <w:r>
        <w:rPr>
          <w:spacing w:val="-4"/>
          <w:w w:val="95"/>
        </w:rPr>
        <w:t>Travel</w:t>
        <w:tab/>
      </w:r>
      <w:r>
        <w:rPr>
          <w:spacing w:val="-12"/>
        </w:rPr>
        <w:t>mm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spacing w:line="187" w:lineRule="auto"/>
        <w:ind w:left="1261" w:right="374" w:hanging="1150"/>
      </w:pPr>
      <w:r>
        <w:rPr/>
        <w:pict>
          <v:shape style="position:absolute;margin-left:301.059998pt;margin-top:2.859782pt;width:15.85pt;height:11.15pt;mso-position-horizontal-relative:page;mso-position-vertical-relative:paragraph;z-index:15754240" type="#_x0000_t202" id="docshape37" filled="false" stroked="false">
            <v:textbox inset="0,0,0,0">
              <w:txbxContent>
                <w:p>
                  <w:pPr>
                    <w:pStyle w:val="BodyText"/>
                    <w:spacing w:line="223" w:lineRule="exact"/>
                  </w:pPr>
                  <w:r>
                    <w:rPr>
                      <w:w w:val="95"/>
                    </w:rPr>
                    <w:t>mm</w:t>
                  </w:r>
                </w:p>
              </w:txbxContent>
            </v:textbox>
            <w10:wrap type="none"/>
          </v:shape>
        </w:pict>
      </w:r>
      <w:r>
        <w:rPr>
          <w:spacing w:val="-10"/>
        </w:rPr>
        <w:t>Distance</w:t>
      </w:r>
      <w:r>
        <w:rPr>
          <w:spacing w:val="-21"/>
        </w:rPr>
        <w:t> </w:t>
      </w:r>
      <w:r>
        <w:rPr>
          <w:spacing w:val="-9"/>
        </w:rPr>
        <w:t>from</w:t>
      </w:r>
      <w:r>
        <w:rPr>
          <w:spacing w:val="-15"/>
        </w:rPr>
        <w:t> </w:t>
      </w:r>
      <w:r>
        <w:rPr>
          <w:spacing w:val="-9"/>
        </w:rPr>
        <w:t>spindle</w:t>
      </w:r>
      <w:r>
        <w:rPr>
          <w:spacing w:val="-21"/>
        </w:rPr>
        <w:t> </w:t>
      </w:r>
      <w:r>
        <w:rPr>
          <w:spacing w:val="-9"/>
        </w:rPr>
        <w:t>to</w:t>
      </w:r>
      <w:r>
        <w:rPr>
          <w:spacing w:val="-20"/>
        </w:rPr>
        <w:t> </w:t>
      </w:r>
      <w:r>
        <w:rPr>
          <w:spacing w:val="-9"/>
        </w:rPr>
        <w:t>workta-</w:t>
      </w:r>
      <w:r>
        <w:rPr>
          <w:spacing w:val="-53"/>
        </w:rPr>
        <w:t> </w:t>
      </w:r>
      <w:r>
        <w:rPr/>
        <w:t>ble</w:t>
      </w:r>
    </w:p>
    <w:p>
      <w:pPr>
        <w:spacing w:before="48"/>
        <w:ind w:left="627" w:right="26" w:firstLine="0"/>
        <w:jc w:val="center"/>
        <w:rPr>
          <w:rFonts w:ascii="Calibri" w:hAnsi="Calibri"/>
          <w:sz w:val="22"/>
        </w:rPr>
      </w:pPr>
      <w:r>
        <w:rPr/>
        <w:br w:type="column"/>
      </w:r>
      <w:r>
        <w:rPr>
          <w:rFonts w:ascii="Calibri" w:hAnsi="Calibri"/>
          <w:sz w:val="22"/>
        </w:rPr>
        <w:t>Крутящий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момент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двигателя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подачи</w:t>
      </w:r>
    </w:p>
    <w:p>
      <w:pPr>
        <w:spacing w:before="44"/>
        <w:ind w:left="627" w:right="24" w:firstLine="0"/>
        <w:jc w:val="center"/>
        <w:rPr>
          <w:rFonts w:ascii="Calibri"/>
          <w:sz w:val="22"/>
        </w:rPr>
      </w:pPr>
      <w:r>
        <w:rPr/>
        <w:pict>
          <v:shape style="position:absolute;margin-left:366.459991pt;margin-top:-6.33224pt;width:164.45pt;height:11.15pt;mso-position-horizontal-relative:page;mso-position-vertical-relative:paragraph;z-index:-22017024" type="#_x0000_t202" id="docshape38" filled="false" stroked="false">
            <v:textbox inset="0,0,0,0">
              <w:txbxContent>
                <w:p>
                  <w:pPr>
                    <w:pStyle w:val="BodyText"/>
                    <w:tabs>
                      <w:tab w:pos="2391" w:val="left" w:leader="none"/>
                    </w:tabs>
                    <w:spacing w:line="223" w:lineRule="exact"/>
                  </w:pPr>
                  <w:r>
                    <w:rPr>
                      <w:spacing w:val="-3"/>
                    </w:rPr>
                    <w:t>800/500/500</w:t>
                    <w:tab/>
                  </w:r>
                  <w:r>
                    <w:rPr>
                      <w:spacing w:val="-12"/>
                    </w:rPr>
                    <w:t>800/550/55</w:t>
                  </w:r>
                </w:p>
              </w:txbxContent>
            </v:textbox>
            <w10:wrap type="none"/>
          </v:shape>
        </w:pict>
      </w:r>
      <w:r>
        <w:rPr>
          <w:rFonts w:ascii="Calibri"/>
          <w:sz w:val="22"/>
        </w:rPr>
        <w:t>X/Y/Z</w:t>
      </w:r>
    </w:p>
    <w:p>
      <w:pPr>
        <w:spacing w:before="116"/>
        <w:ind w:left="625" w:right="26" w:firstLine="0"/>
        <w:jc w:val="center"/>
        <w:rPr>
          <w:rFonts w:ascii="Calibri" w:hAnsi="Calibri"/>
          <w:sz w:val="22"/>
        </w:rPr>
      </w:pPr>
      <w:r>
        <w:rPr/>
        <w:pict>
          <v:shape style="position:absolute;margin-left:374.980011pt;margin-top:5.889739pt;width:152.6pt;height:11.15pt;mso-position-horizontal-relative:page;mso-position-vertical-relative:paragraph;z-index:-22016000" type="#_x0000_t202" id="docshape39" filled="false" stroked="false">
            <v:textbox inset="0,0,0,0">
              <w:txbxContent>
                <w:p>
                  <w:pPr>
                    <w:pStyle w:val="BodyText"/>
                    <w:tabs>
                      <w:tab w:pos="2388" w:val="left" w:leader="none"/>
                    </w:tabs>
                    <w:spacing w:line="223" w:lineRule="exact"/>
                  </w:pPr>
                  <w:r>
                    <w:rPr/>
                    <w:t>120-660</w:t>
                    <w:tab/>
                  </w:r>
                  <w:r>
                    <w:rPr>
                      <w:spacing w:val="-12"/>
                    </w:rPr>
                    <w:t>120-720</w:t>
                  </w:r>
                </w:p>
              </w:txbxContent>
            </v:textbox>
            <w10:wrap type="none"/>
          </v:shape>
        </w:pict>
      </w:r>
      <w:r>
        <w:rPr>
          <w:rFonts w:ascii="Calibri" w:hAnsi="Calibri"/>
          <w:sz w:val="22"/>
        </w:rPr>
        <w:t>Ёмкость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магазина</w:t>
      </w:r>
    </w:p>
    <w:p>
      <w:pPr>
        <w:spacing w:line="240" w:lineRule="auto" w:before="3"/>
        <w:rPr>
          <w:rFonts w:ascii="Calibri"/>
          <w:sz w:val="21"/>
        </w:rPr>
      </w:pPr>
      <w:r>
        <w:rPr/>
        <w:br w:type="column"/>
      </w:r>
      <w:r>
        <w:rPr>
          <w:rFonts w:ascii="Calibri"/>
          <w:sz w:val="21"/>
        </w:rPr>
      </w:r>
    </w:p>
    <w:p>
      <w:pPr>
        <w:pStyle w:val="BodyText"/>
        <w:ind w:right="67"/>
        <w:jc w:val="right"/>
      </w:pPr>
      <w:r>
        <w:rPr/>
        <w:t>X/Y/Z</w:t>
      </w:r>
    </w:p>
    <w:p>
      <w:pPr>
        <w:pStyle w:val="BodyText"/>
        <w:spacing w:before="4"/>
        <w:rPr>
          <w:sz w:val="28"/>
        </w:rPr>
      </w:pPr>
    </w:p>
    <w:p>
      <w:pPr>
        <w:pStyle w:val="BodyText"/>
        <w:ind w:right="47"/>
        <w:jc w:val="right"/>
      </w:pPr>
      <w:r>
        <w:rPr/>
        <w:pict>
          <v:shape style="position:absolute;margin-left:531.377808pt;margin-top:-31.280012pt;width:5.05pt;height:11.15pt;mso-position-horizontal-relative:page;mso-position-vertical-relative:paragraph;z-index:-22016512" type="#_x0000_t202" id="docshape40" filled="false" stroked="false">
            <v:textbox inset="0,0,0,0">
              <w:txbxContent>
                <w:p>
                  <w:pPr>
                    <w:pStyle w:val="BodyText"/>
                    <w:spacing w:line="223" w:lineRule="exact"/>
                  </w:pPr>
                  <w:r>
                    <w:rPr>
                      <w:spacing w:val="-10"/>
                      <w:w w:val="99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t>Ma</w:t>
      </w:r>
    </w:p>
    <w:p>
      <w:pPr>
        <w:spacing w:after="0"/>
        <w:jc w:val="right"/>
        <w:sectPr>
          <w:type w:val="continuous"/>
          <w:pgSz w:w="11910" w:h="16850"/>
          <w:pgMar w:top="720" w:bottom="280" w:left="0" w:right="0"/>
          <w:cols w:num="4" w:equalWidth="0">
            <w:col w:w="3047" w:space="40"/>
            <w:col w:w="3252" w:space="39"/>
            <w:col w:w="4115" w:space="73"/>
            <w:col w:w="1344"/>
          </w:cols>
        </w:sectPr>
      </w:pPr>
    </w:p>
    <w:p>
      <w:pPr>
        <w:pStyle w:val="BodyText"/>
        <w:spacing w:before="22"/>
        <w:ind w:left="883"/>
        <w:rPr>
          <w:rFonts w:ascii="Calibri" w:hAnsi="Calibri"/>
        </w:rPr>
      </w:pPr>
      <w:r>
        <w:rPr>
          <w:rFonts w:ascii="Calibri" w:hAnsi="Calibri"/>
        </w:rPr>
        <w:t>Расстояние</w:t>
      </w:r>
      <w:r>
        <w:rPr>
          <w:rFonts w:ascii="Calibri" w:hAnsi="Calibri"/>
          <w:spacing w:val="-11"/>
        </w:rPr>
        <w:t> </w:t>
      </w:r>
      <w:r>
        <w:rPr>
          <w:rFonts w:ascii="Calibri" w:hAnsi="Calibri"/>
        </w:rPr>
        <w:t>от</w:t>
      </w:r>
      <w:r>
        <w:rPr>
          <w:rFonts w:ascii="Calibri" w:hAnsi="Calibri"/>
          <w:spacing w:val="-7"/>
        </w:rPr>
        <w:t> </w:t>
      </w:r>
      <w:r>
        <w:rPr>
          <w:rFonts w:ascii="Calibri" w:hAnsi="Calibri"/>
        </w:rPr>
        <w:t>шпинделя</w:t>
      </w:r>
    </w:p>
    <w:p>
      <w:pPr>
        <w:pStyle w:val="BodyText"/>
        <w:tabs>
          <w:tab w:pos="2993" w:val="left" w:leader="none"/>
        </w:tabs>
        <w:spacing w:line="197" w:lineRule="exact" w:before="157"/>
        <w:ind w:left="172"/>
      </w:pPr>
      <w:r>
        <w:rPr/>
        <w:br w:type="column"/>
      </w:r>
      <w:r>
        <w:rPr>
          <w:spacing w:val="-9"/>
        </w:rPr>
        <w:t>Distance</w:t>
      </w:r>
      <w:r>
        <w:rPr>
          <w:spacing w:val="-21"/>
        </w:rPr>
        <w:t> </w:t>
      </w:r>
      <w:r>
        <w:rPr>
          <w:spacing w:val="-9"/>
        </w:rPr>
        <w:t>from</w:t>
      </w:r>
      <w:r>
        <w:rPr>
          <w:spacing w:val="-16"/>
        </w:rPr>
        <w:t> </w:t>
      </w:r>
      <w:r>
        <w:rPr>
          <w:spacing w:val="-8"/>
        </w:rPr>
        <w:t>spindle</w:t>
      </w:r>
      <w:r>
        <w:rPr>
          <w:spacing w:val="-21"/>
        </w:rPr>
        <w:t> </w:t>
      </w:r>
      <w:r>
        <w:rPr>
          <w:spacing w:val="-8"/>
        </w:rPr>
        <w:t>to</w:t>
      </w:r>
      <w:r>
        <w:rPr>
          <w:spacing w:val="-21"/>
        </w:rPr>
        <w:t> </w:t>
      </w:r>
      <w:r>
        <w:rPr>
          <w:spacing w:val="-8"/>
        </w:rPr>
        <w:t>column</w:t>
        <w:tab/>
      </w:r>
      <w:r>
        <w:rPr/>
        <w:t>mm</w:t>
      </w:r>
    </w:p>
    <w:p>
      <w:pPr>
        <w:spacing w:before="24"/>
        <w:ind w:left="883" w:right="0" w:firstLine="0"/>
        <w:jc w:val="left"/>
        <w:rPr>
          <w:rFonts w:ascii="Calibri" w:hAnsi="Calibri"/>
          <w:sz w:val="22"/>
        </w:rPr>
      </w:pPr>
      <w:r>
        <w:rPr/>
        <w:br w:type="column"/>
      </w:r>
      <w:r>
        <w:rPr>
          <w:rFonts w:ascii="Calibri" w:hAnsi="Calibri"/>
          <w:spacing w:val="-1"/>
          <w:sz w:val="22"/>
        </w:rPr>
        <w:t>Точность</w:t>
      </w:r>
      <w:r>
        <w:rPr>
          <w:rFonts w:ascii="Calibri" w:hAnsi="Calibri"/>
          <w:spacing w:val="-8"/>
          <w:sz w:val="22"/>
        </w:rPr>
        <w:t> </w:t>
      </w:r>
      <w:r>
        <w:rPr>
          <w:rFonts w:ascii="Calibri" w:hAnsi="Calibri"/>
          <w:sz w:val="22"/>
        </w:rPr>
        <w:t>позиционирования</w:t>
      </w:r>
    </w:p>
    <w:p>
      <w:pPr>
        <w:pStyle w:val="BodyText"/>
        <w:spacing w:before="89"/>
        <w:ind w:right="-15"/>
        <w:jc w:val="right"/>
      </w:pPr>
      <w:r>
        <w:rPr/>
        <w:br w:type="column"/>
      </w:r>
      <w:r>
        <w:rPr/>
        <w:t>Posit</w:t>
      </w:r>
    </w:p>
    <w:p>
      <w:pPr>
        <w:spacing w:after="0"/>
        <w:jc w:val="right"/>
        <w:sectPr>
          <w:type w:val="continuous"/>
          <w:pgSz w:w="11910" w:h="16850"/>
          <w:pgMar w:top="720" w:bottom="280" w:left="0" w:right="0"/>
          <w:cols w:num="4" w:equalWidth="0">
            <w:col w:w="2988" w:space="40"/>
            <w:col w:w="3351" w:space="115"/>
            <w:col w:w="3636" w:space="515"/>
            <w:col w:w="1265"/>
          </w:cols>
        </w:sectPr>
      </w:pPr>
    </w:p>
    <w:p>
      <w:pPr>
        <w:pStyle w:val="BodyText"/>
        <w:spacing w:line="121" w:lineRule="exact"/>
        <w:ind w:left="1428"/>
        <w:rPr>
          <w:rFonts w:ascii="Calibri" w:hAnsi="Calibri"/>
        </w:rPr>
      </w:pPr>
      <w:r>
        <w:rPr>
          <w:rFonts w:ascii="Calibri" w:hAnsi="Calibri"/>
        </w:rPr>
        <w:t>до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колонны</w:t>
      </w:r>
    </w:p>
    <w:p>
      <w:pPr>
        <w:spacing w:after="0" w:line="121" w:lineRule="exact"/>
        <w:rPr>
          <w:rFonts w:ascii="Calibri" w:hAnsi="Calibri"/>
        </w:rPr>
        <w:sectPr>
          <w:type w:val="continuous"/>
          <w:pgSz w:w="11910" w:h="16850"/>
          <w:pgMar w:top="720" w:bottom="280" w:left="0" w:right="0"/>
        </w:sectPr>
      </w:pPr>
    </w:p>
    <w:p>
      <w:pPr>
        <w:pStyle w:val="BodyText"/>
        <w:spacing w:before="104"/>
        <w:ind w:left="866"/>
        <w:rPr>
          <w:rFonts w:ascii="Calibri" w:hAnsi="Calibri"/>
        </w:rPr>
      </w:pPr>
      <w:r>
        <w:rPr/>
        <w:pict>
          <v:shape style="position:absolute;margin-left:384pt;margin-top:-15.535059pt;width:134.550pt;height:11.15pt;mso-position-horizontal-relative:page;mso-position-vertical-relative:paragraph;z-index:-22015488" type="#_x0000_t202" id="docshape41" filled="false" stroked="false">
            <v:textbox inset="0,0,0,0">
              <w:txbxContent>
                <w:p>
                  <w:pPr>
                    <w:pStyle w:val="BodyText"/>
                    <w:tabs>
                      <w:tab w:pos="2388" w:val="left" w:leader="none"/>
                    </w:tabs>
                    <w:spacing w:line="223" w:lineRule="exact"/>
                  </w:pPr>
                  <w:r>
                    <w:rPr/>
                    <w:t>570</w:t>
                    <w:tab/>
                  </w:r>
                  <w:r>
                    <w:rPr>
                      <w:spacing w:val="-13"/>
                    </w:rPr>
                    <w:t>570</w:t>
                  </w:r>
                </w:p>
              </w:txbxContent>
            </v:textbox>
            <w10:wrap type="none"/>
          </v:shape>
        </w:pict>
      </w:r>
      <w:r>
        <w:rPr>
          <w:rFonts w:ascii="Calibri" w:hAnsi="Calibri"/>
        </w:rPr>
        <w:t>Размер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Т-образного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паза</w:t>
      </w:r>
    </w:p>
    <w:p>
      <w:pPr>
        <w:spacing w:line="225" w:lineRule="exact" w:before="0"/>
        <w:ind w:left="866" w:right="0" w:firstLine="0"/>
        <w:jc w:val="left"/>
        <w:rPr>
          <w:rFonts w:ascii="Calibri" w:hAnsi="Calibri"/>
          <w:sz w:val="22"/>
        </w:rPr>
      </w:pPr>
      <w:r>
        <w:rPr/>
        <w:br w:type="column"/>
      </w:r>
      <w:r>
        <w:rPr>
          <w:rFonts w:ascii="Calibri" w:hAnsi="Calibri"/>
          <w:sz w:val="22"/>
        </w:rPr>
        <w:t>Точность</w:t>
      </w:r>
      <w:r>
        <w:rPr>
          <w:rFonts w:ascii="Calibri" w:hAnsi="Calibri"/>
          <w:spacing w:val="-11"/>
          <w:sz w:val="22"/>
        </w:rPr>
        <w:t> </w:t>
      </w:r>
      <w:r>
        <w:rPr>
          <w:rFonts w:ascii="Calibri" w:hAnsi="Calibri"/>
          <w:sz w:val="22"/>
        </w:rPr>
        <w:t>перемещения</w:t>
      </w:r>
    </w:p>
    <w:p>
      <w:pPr>
        <w:pStyle w:val="BodyText"/>
        <w:spacing w:before="21"/>
        <w:ind w:left="866" w:right="-44"/>
      </w:pPr>
      <w:r>
        <w:rPr/>
        <w:br w:type="column"/>
      </w:r>
      <w:r>
        <w:rPr>
          <w:spacing w:val="-10"/>
        </w:rPr>
        <w:t>Repos</w:t>
      </w:r>
    </w:p>
    <w:p>
      <w:pPr>
        <w:spacing w:after="0"/>
        <w:sectPr>
          <w:type w:val="continuous"/>
          <w:pgSz w:w="11910" w:h="16850"/>
          <w:pgMar w:top="720" w:bottom="280" w:left="0" w:right="0"/>
          <w:cols w:num="3" w:equalWidth="0">
            <w:col w:w="3046" w:space="3713"/>
            <w:col w:w="3123" w:space="671"/>
            <w:col w:w="1357"/>
          </w:cols>
        </w:sectPr>
      </w:pPr>
    </w:p>
    <w:p>
      <w:pPr>
        <w:pStyle w:val="BodyText"/>
        <w:spacing w:before="46"/>
        <w:ind w:left="926"/>
        <w:jc w:val="center"/>
        <w:rPr>
          <w:rFonts w:ascii="Calibri" w:hAnsi="Calibri"/>
        </w:rPr>
      </w:pPr>
      <w:r>
        <w:rPr>
          <w:rFonts w:ascii="Calibri" w:hAnsi="Calibri"/>
        </w:rPr>
        <w:t>(кол-во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x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ширина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x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шаг)</w:t>
      </w:r>
    </w:p>
    <w:p>
      <w:pPr>
        <w:pStyle w:val="BodyText"/>
        <w:spacing w:before="1"/>
        <w:rPr>
          <w:rFonts w:ascii="Calibri"/>
          <w:sz w:val="35"/>
        </w:rPr>
      </w:pPr>
    </w:p>
    <w:p>
      <w:pPr>
        <w:pStyle w:val="BodyText"/>
        <w:spacing w:line="278" w:lineRule="auto"/>
        <w:ind w:left="1054" w:right="128" w:firstLine="3"/>
        <w:jc w:val="center"/>
        <w:rPr>
          <w:rFonts w:ascii="Calibri" w:hAnsi="Calibri"/>
        </w:rPr>
      </w:pPr>
      <w:r>
        <w:rPr>
          <w:rFonts w:ascii="Calibri" w:hAnsi="Calibri"/>
        </w:rPr>
        <w:t>Maх. нагрузка стола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  <w:spacing w:val="-1"/>
        </w:rPr>
        <w:t>Передаточное</w:t>
      </w:r>
      <w:r>
        <w:rPr>
          <w:rFonts w:ascii="Calibri" w:hAnsi="Calibri"/>
          <w:spacing w:val="-8"/>
        </w:rPr>
        <w:t> </w:t>
      </w:r>
      <w:r>
        <w:rPr>
          <w:rFonts w:ascii="Calibri" w:hAnsi="Calibri"/>
        </w:rPr>
        <w:t>число</w:t>
      </w:r>
    </w:p>
    <w:p>
      <w:pPr>
        <w:pStyle w:val="BodyText"/>
        <w:spacing w:line="276" w:lineRule="auto" w:before="60"/>
        <w:ind w:left="929"/>
        <w:jc w:val="center"/>
        <w:rPr>
          <w:rFonts w:ascii="Calibri" w:hAnsi="Calibri"/>
        </w:rPr>
      </w:pPr>
      <w:r>
        <w:rPr>
          <w:rFonts w:ascii="Calibri" w:hAnsi="Calibri"/>
        </w:rPr>
        <w:t>Главный двигатель</w:t>
      </w:r>
      <w:r>
        <w:rPr>
          <w:rFonts w:ascii="Calibri" w:hAnsi="Calibri"/>
          <w:spacing w:val="-43"/>
        </w:rPr>
        <w:t> </w:t>
      </w:r>
      <w:r>
        <w:rPr>
          <w:rFonts w:ascii="Calibri" w:hAnsi="Calibri"/>
        </w:rPr>
        <w:t>Конус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шпинделя</w:t>
      </w:r>
    </w:p>
    <w:p>
      <w:pPr>
        <w:pStyle w:val="BodyText"/>
        <w:spacing w:before="7"/>
        <w:ind w:left="922"/>
        <w:jc w:val="center"/>
        <w:rPr>
          <w:rFonts w:ascii="Calibri" w:hAnsi="Calibri"/>
        </w:rPr>
      </w:pPr>
      <w:r>
        <w:rPr>
          <w:rFonts w:ascii="Calibri" w:hAnsi="Calibri"/>
        </w:rPr>
        <w:t>Привод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шпинделя</w:t>
      </w:r>
    </w:p>
    <w:p>
      <w:pPr>
        <w:pStyle w:val="BodyText"/>
        <w:spacing w:before="95"/>
        <w:ind w:left="466"/>
        <w:jc w:val="center"/>
      </w:pPr>
      <w:r>
        <w:rPr/>
        <w:br w:type="column"/>
      </w:r>
      <w:r>
        <w:rPr>
          <w:spacing w:val="-9"/>
        </w:rPr>
        <w:t>T-slot</w:t>
      </w:r>
      <w:r>
        <w:rPr>
          <w:spacing w:val="-20"/>
        </w:rPr>
        <w:t> </w:t>
      </w:r>
      <w:r>
        <w:rPr>
          <w:spacing w:val="-9"/>
        </w:rPr>
        <w:t>(No.</w:t>
      </w:r>
      <w:r>
        <w:rPr>
          <w:spacing w:val="-19"/>
        </w:rPr>
        <w:t> </w:t>
      </w:r>
      <w:r>
        <w:rPr>
          <w:spacing w:val="-9"/>
        </w:rPr>
        <w:t>x</w:t>
      </w:r>
      <w:r>
        <w:rPr>
          <w:spacing w:val="-19"/>
        </w:rPr>
        <w:t> </w:t>
      </w:r>
      <w:r>
        <w:rPr>
          <w:spacing w:val="-9"/>
        </w:rPr>
        <w:t>width</w:t>
      </w:r>
      <w:r>
        <w:rPr>
          <w:spacing w:val="-19"/>
        </w:rPr>
        <w:t> </w:t>
      </w:r>
      <w:r>
        <w:rPr>
          <w:spacing w:val="-9"/>
        </w:rPr>
        <w:t>x</w:t>
      </w:r>
      <w:r>
        <w:rPr>
          <w:spacing w:val="-20"/>
        </w:rPr>
        <w:t> </w:t>
      </w:r>
      <w:r>
        <w:rPr>
          <w:spacing w:val="-9"/>
        </w:rPr>
        <w:t>pitch)</w:t>
      </w:r>
    </w:p>
    <w:p>
      <w:pPr>
        <w:pStyle w:val="BodyText"/>
        <w:rPr>
          <w:sz w:val="22"/>
        </w:rPr>
      </w:pPr>
    </w:p>
    <w:p>
      <w:pPr>
        <w:pStyle w:val="BodyText"/>
        <w:spacing w:line="326" w:lineRule="auto" w:before="138"/>
        <w:ind w:left="614" w:right="142" w:hanging="2"/>
        <w:jc w:val="center"/>
      </w:pPr>
      <w:r>
        <w:rPr>
          <w:spacing w:val="-5"/>
          <w:w w:val="95"/>
        </w:rPr>
        <w:t>Max. </w:t>
      </w:r>
      <w:r>
        <w:rPr>
          <w:spacing w:val="-4"/>
          <w:w w:val="95"/>
        </w:rPr>
        <w:t>table loading</w:t>
      </w:r>
      <w:r>
        <w:rPr>
          <w:spacing w:val="-3"/>
          <w:w w:val="95"/>
        </w:rPr>
        <w:t> </w:t>
      </w:r>
      <w:r>
        <w:rPr>
          <w:spacing w:val="-5"/>
          <w:w w:val="95"/>
        </w:rPr>
        <w:t>Max.</w:t>
      </w:r>
      <w:r>
        <w:rPr>
          <w:spacing w:val="-18"/>
          <w:w w:val="95"/>
        </w:rPr>
        <w:t> </w:t>
      </w:r>
      <w:r>
        <w:rPr>
          <w:spacing w:val="-5"/>
          <w:w w:val="95"/>
        </w:rPr>
        <w:t>speed</w:t>
      </w:r>
      <w:r>
        <w:rPr>
          <w:spacing w:val="-17"/>
          <w:w w:val="95"/>
        </w:rPr>
        <w:t> </w:t>
      </w:r>
      <w:r>
        <w:rPr>
          <w:spacing w:val="-4"/>
          <w:w w:val="95"/>
        </w:rPr>
        <w:t>of</w:t>
      </w:r>
      <w:r>
        <w:rPr>
          <w:spacing w:val="-15"/>
          <w:w w:val="95"/>
        </w:rPr>
        <w:t> </w:t>
      </w:r>
      <w:r>
        <w:rPr>
          <w:spacing w:val="-4"/>
          <w:w w:val="95"/>
        </w:rPr>
        <w:t>spindle</w:t>
      </w:r>
      <w:r>
        <w:rPr>
          <w:spacing w:val="-49"/>
          <w:w w:val="95"/>
        </w:rPr>
        <w:t> </w:t>
      </w:r>
      <w:r>
        <w:rPr>
          <w:spacing w:val="-9"/>
        </w:rPr>
        <w:t>Main</w:t>
      </w:r>
      <w:r>
        <w:rPr>
          <w:spacing w:val="-21"/>
        </w:rPr>
        <w:t> </w:t>
      </w:r>
      <w:r>
        <w:rPr>
          <w:spacing w:val="-9"/>
        </w:rPr>
        <w:t>motor</w:t>
      </w:r>
    </w:p>
    <w:p>
      <w:pPr>
        <w:pStyle w:val="BodyText"/>
        <w:spacing w:line="202" w:lineRule="exact"/>
        <w:ind w:left="938" w:right="473"/>
        <w:jc w:val="center"/>
      </w:pPr>
      <w:r>
        <w:rPr>
          <w:spacing w:val="-5"/>
          <w:w w:val="95"/>
        </w:rPr>
        <w:t>Spindle</w:t>
      </w:r>
      <w:r>
        <w:rPr>
          <w:spacing w:val="-17"/>
          <w:w w:val="95"/>
        </w:rPr>
        <w:t> </w:t>
      </w:r>
      <w:r>
        <w:rPr>
          <w:spacing w:val="-5"/>
          <w:w w:val="95"/>
        </w:rPr>
        <w:t>taper</w:t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spacing w:line="98" w:lineRule="exact"/>
        <w:ind w:left="938" w:right="470"/>
        <w:jc w:val="center"/>
      </w:pPr>
      <w:r>
        <w:rPr>
          <w:spacing w:val="-11"/>
        </w:rPr>
        <w:t>Spindle</w:t>
      </w:r>
      <w:r>
        <w:rPr>
          <w:spacing w:val="-16"/>
        </w:rPr>
        <w:t> </w:t>
      </w:r>
      <w:r>
        <w:rPr>
          <w:spacing w:val="-10"/>
        </w:rPr>
        <w:t>drive</w:t>
      </w:r>
    </w:p>
    <w:p>
      <w:pPr>
        <w:spacing w:before="95"/>
        <w:ind w:left="502" w:right="0" w:firstLine="0"/>
        <w:jc w:val="left"/>
        <w:rPr>
          <w:sz w:val="20"/>
        </w:rPr>
      </w:pPr>
      <w:r>
        <w:rPr/>
        <w:br w:type="column"/>
      </w:r>
      <w:r>
        <w:rPr>
          <w:spacing w:val="-7"/>
          <w:sz w:val="20"/>
        </w:rPr>
        <w:t>mm</w:t>
      </w:r>
    </w:p>
    <w:p>
      <w:pPr>
        <w:pStyle w:val="BodyText"/>
        <w:rPr>
          <w:sz w:val="22"/>
        </w:rPr>
      </w:pPr>
    </w:p>
    <w:p>
      <w:pPr>
        <w:pStyle w:val="BodyText"/>
        <w:spacing w:line="326" w:lineRule="auto" w:before="138"/>
        <w:ind w:left="502"/>
        <w:jc w:val="both"/>
      </w:pPr>
      <w:r>
        <w:rPr>
          <w:spacing w:val="-7"/>
        </w:rPr>
        <w:t>mm</w:t>
      </w:r>
      <w:r>
        <w:rPr>
          <w:spacing w:val="-54"/>
        </w:rPr>
        <w:t> </w:t>
      </w:r>
      <w:r>
        <w:rPr>
          <w:spacing w:val="-8"/>
        </w:rPr>
        <w:t>rpm</w:t>
      </w:r>
      <w:r>
        <w:rPr>
          <w:spacing w:val="-54"/>
        </w:rPr>
        <w:t> </w:t>
      </w:r>
      <w:r>
        <w:rPr/>
        <w:t>kw</w:t>
      </w:r>
    </w:p>
    <w:p>
      <w:pPr>
        <w:spacing w:line="362" w:lineRule="auto" w:before="15"/>
        <w:ind w:left="2190" w:right="-14" w:hanging="284"/>
        <w:jc w:val="left"/>
        <w:rPr>
          <w:rFonts w:ascii="Calibri" w:hAnsi="Calibri"/>
          <w:sz w:val="22"/>
        </w:rPr>
      </w:pPr>
      <w:r>
        <w:rPr/>
        <w:br w:type="column"/>
      </w:r>
      <w:r>
        <w:rPr>
          <w:rFonts w:ascii="Calibri" w:hAnsi="Calibri"/>
          <w:sz w:val="22"/>
        </w:rPr>
        <w:t>Габариты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Вес</w:t>
      </w:r>
    </w:p>
    <w:p>
      <w:pPr>
        <w:pStyle w:val="BodyText"/>
        <w:spacing w:before="9"/>
        <w:rPr>
          <w:rFonts w:ascii="Calibri"/>
          <w:sz w:val="16"/>
        </w:rPr>
      </w:pPr>
    </w:p>
    <w:p>
      <w:pPr>
        <w:pStyle w:val="BodyText"/>
        <w:ind w:left="898" w:right="806"/>
        <w:jc w:val="center"/>
      </w:pPr>
      <w:r>
        <w:rPr/>
        <w:pict>
          <v:shape style="position:absolute;margin-left:385.440002pt;margin-top:15.983355pt;width:131.8pt;height:11.15pt;mso-position-horizontal-relative:page;mso-position-vertical-relative:paragraph;z-index:-22018560" type="#_x0000_t202" id="docshape42" filled="false" stroked="false">
            <v:textbox inset="0,0,0,0">
              <w:txbxContent>
                <w:p>
                  <w:pPr>
                    <w:pStyle w:val="BodyText"/>
                    <w:tabs>
                      <w:tab w:pos="2388" w:val="left" w:leader="none"/>
                    </w:tabs>
                    <w:spacing w:line="223" w:lineRule="exact"/>
                  </w:pPr>
                  <w:r>
                    <w:rPr/>
                    <w:t>7.5</w:t>
                    <w:tab/>
                  </w:r>
                  <w:r>
                    <w:rPr>
                      <w:spacing w:val="-13"/>
                    </w:rPr>
                    <w:t>7.5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2.700012pt;margin-top:-46.436646pt;width:157.2pt;height:11.15pt;mso-position-horizontal-relative:page;mso-position-vertical-relative:paragraph;z-index:-22014976" type="#_x0000_t202" id="docshape43" filled="false" stroked="false">
            <v:textbox inset="0,0,0,0">
              <w:txbxContent>
                <w:p>
                  <w:pPr>
                    <w:pStyle w:val="BodyText"/>
                    <w:tabs>
                      <w:tab w:pos="2391" w:val="left" w:leader="none"/>
                    </w:tabs>
                    <w:spacing w:line="223" w:lineRule="exact"/>
                  </w:pPr>
                  <w:r>
                    <w:rPr/>
                    <w:t>5-18x100</w:t>
                    <w:tab/>
                  </w:r>
                  <w:r>
                    <w:rPr>
                      <w:spacing w:val="-12"/>
                    </w:rPr>
                    <w:t>5-18x100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4pt;margin-top:-15.356627pt;width:134.550pt;height:11.15pt;mso-position-horizontal-relative:page;mso-position-vertical-relative:paragraph;z-index:-22014464" type="#_x0000_t202" id="docshape44" filled="false" stroked="false">
            <v:textbox inset="0,0,0,0">
              <w:txbxContent>
                <w:p>
                  <w:pPr>
                    <w:pStyle w:val="BodyText"/>
                    <w:tabs>
                      <w:tab w:pos="2388" w:val="left" w:leader="none"/>
                    </w:tabs>
                    <w:spacing w:line="223" w:lineRule="exact"/>
                  </w:pPr>
                  <w:r>
                    <w:rPr/>
                    <w:t>500</w:t>
                    <w:tab/>
                  </w:r>
                  <w:r>
                    <w:rPr>
                      <w:spacing w:val="-13"/>
                    </w:rPr>
                    <w:t>500</w:t>
                  </w:r>
                </w:p>
              </w:txbxContent>
            </v:textbox>
            <w10:wrap type="none"/>
          </v:shape>
        </w:pict>
      </w:r>
      <w:r>
        <w:rPr/>
        <w:t>8000/12000</w:t>
      </w:r>
    </w:p>
    <w:p>
      <w:pPr>
        <w:pStyle w:val="BodyText"/>
        <w:spacing w:before="9"/>
        <w:rPr>
          <w:sz w:val="31"/>
        </w:rPr>
      </w:pPr>
    </w:p>
    <w:p>
      <w:pPr>
        <w:pStyle w:val="BodyText"/>
        <w:ind w:left="898" w:right="791"/>
        <w:jc w:val="center"/>
      </w:pPr>
      <w:r>
        <w:rPr/>
        <w:t>BT40</w:t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spacing w:line="98" w:lineRule="exact"/>
        <w:ind w:left="278" w:right="170"/>
        <w:jc w:val="center"/>
      </w:pPr>
      <w:r>
        <w:rPr>
          <w:spacing w:val="-3"/>
          <w:w w:val="95"/>
        </w:rPr>
        <w:t>Ременный</w:t>
      </w:r>
      <w:r>
        <w:rPr>
          <w:spacing w:val="-16"/>
          <w:w w:val="95"/>
        </w:rPr>
        <w:t> </w:t>
      </w:r>
      <w:r>
        <w:rPr>
          <w:spacing w:val="-3"/>
          <w:w w:val="95"/>
        </w:rPr>
        <w:t>/</w:t>
      </w:r>
      <w:r>
        <w:rPr>
          <w:spacing w:val="-16"/>
          <w:w w:val="95"/>
        </w:rPr>
        <w:t> </w:t>
      </w:r>
      <w:r>
        <w:rPr>
          <w:spacing w:val="-3"/>
          <w:w w:val="95"/>
        </w:rPr>
        <w:t>прямой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привод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3"/>
        </w:rPr>
      </w:pPr>
    </w:p>
    <w:p>
      <w:pPr>
        <w:pStyle w:val="BodyText"/>
        <w:ind w:left="446" w:right="1142"/>
        <w:jc w:val="center"/>
      </w:pPr>
      <w:r>
        <w:rPr/>
        <w:t>8000/12000</w:t>
      </w:r>
    </w:p>
    <w:p>
      <w:pPr>
        <w:pStyle w:val="BodyText"/>
        <w:spacing w:before="9"/>
        <w:rPr>
          <w:sz w:val="31"/>
        </w:rPr>
      </w:pPr>
    </w:p>
    <w:p>
      <w:pPr>
        <w:pStyle w:val="BodyText"/>
        <w:ind w:left="446" w:right="1126"/>
        <w:jc w:val="center"/>
      </w:pPr>
      <w:r>
        <w:rPr/>
        <w:t>BT40</w:t>
      </w:r>
    </w:p>
    <w:p>
      <w:pPr>
        <w:pStyle w:val="BodyText"/>
        <w:spacing w:line="187" w:lineRule="exact" w:before="195"/>
        <w:ind w:left="-32" w:right="650"/>
        <w:jc w:val="center"/>
      </w:pPr>
      <w:r>
        <w:rPr>
          <w:spacing w:val="-4"/>
          <w:w w:val="95"/>
        </w:rPr>
        <w:t>Ременный</w:t>
      </w:r>
      <w:r>
        <w:rPr>
          <w:spacing w:val="-16"/>
          <w:w w:val="95"/>
        </w:rPr>
        <w:t> </w:t>
      </w:r>
      <w:r>
        <w:rPr>
          <w:spacing w:val="-3"/>
          <w:w w:val="95"/>
        </w:rPr>
        <w:t>/</w:t>
      </w:r>
      <w:r>
        <w:rPr>
          <w:spacing w:val="-17"/>
          <w:w w:val="95"/>
        </w:rPr>
        <w:t> </w:t>
      </w:r>
      <w:r>
        <w:rPr>
          <w:spacing w:val="-3"/>
          <w:w w:val="95"/>
        </w:rPr>
        <w:t>прямой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при-</w:t>
      </w:r>
    </w:p>
    <w:p>
      <w:pPr>
        <w:spacing w:after="0" w:line="187" w:lineRule="exact"/>
        <w:jc w:val="center"/>
        <w:sectPr>
          <w:type w:val="continuous"/>
          <w:pgSz w:w="11910" w:h="16850"/>
          <w:pgMar w:top="720" w:bottom="280" w:left="0" w:right="0"/>
          <w:cols w:num="5" w:equalWidth="0">
            <w:col w:w="2944" w:space="40"/>
            <w:col w:w="2495" w:space="39"/>
            <w:col w:w="825" w:space="40"/>
            <w:col w:w="2801" w:space="40"/>
            <w:col w:w="2686"/>
          </w:cols>
        </w:sectPr>
      </w:pPr>
    </w:p>
    <w:p>
      <w:pPr>
        <w:pStyle w:val="BodyText"/>
        <w:spacing w:before="81"/>
        <w:jc w:val="right"/>
      </w:pPr>
      <w:r>
        <w:rPr>
          <w:spacing w:val="-9"/>
        </w:rPr>
        <w:t>Belt</w:t>
      </w:r>
      <w:r>
        <w:rPr>
          <w:spacing w:val="-21"/>
        </w:rPr>
        <w:t> </w:t>
      </w:r>
      <w:r>
        <w:rPr>
          <w:spacing w:val="-9"/>
        </w:rPr>
        <w:t>/</w:t>
      </w:r>
      <w:r>
        <w:rPr>
          <w:spacing w:val="-21"/>
        </w:rPr>
        <w:t> </w:t>
      </w:r>
      <w:r>
        <w:rPr>
          <w:spacing w:val="-8"/>
        </w:rPr>
        <w:t>Direct</w:t>
      </w:r>
      <w:r>
        <w:rPr>
          <w:spacing w:val="-21"/>
        </w:rPr>
        <w:t> </w:t>
      </w:r>
      <w:r>
        <w:rPr>
          <w:spacing w:val="-8"/>
        </w:rPr>
        <w:t>drive</w:t>
      </w:r>
    </w:p>
    <w:p>
      <w:pPr>
        <w:pStyle w:val="BodyText"/>
        <w:spacing w:before="173"/>
        <w:jc w:val="right"/>
      </w:pPr>
      <w:r>
        <w:rPr/>
        <w:br w:type="column"/>
      </w:r>
      <w:r>
        <w:rPr/>
        <w:t>Belt</w:t>
      </w:r>
    </w:p>
    <w:p>
      <w:pPr>
        <w:spacing w:line="198" w:lineRule="exact" w:before="0"/>
        <w:ind w:left="0" w:right="60" w:firstLine="0"/>
        <w:jc w:val="right"/>
        <w:rPr>
          <w:sz w:val="20"/>
        </w:rPr>
      </w:pPr>
      <w:r>
        <w:rPr/>
        <w:br w:type="column"/>
      </w:r>
      <w:r>
        <w:rPr>
          <w:sz w:val="20"/>
        </w:rPr>
        <w:t>вод</w:t>
      </w:r>
    </w:p>
    <w:p>
      <w:pPr>
        <w:pStyle w:val="BodyText"/>
        <w:spacing w:line="205" w:lineRule="exact"/>
        <w:jc w:val="right"/>
      </w:pPr>
      <w:r>
        <w:rPr>
          <w:spacing w:val="-10"/>
        </w:rPr>
        <w:t>/Direct</w:t>
      </w:r>
    </w:p>
    <w:p>
      <w:pPr>
        <w:pStyle w:val="BodyText"/>
        <w:spacing w:before="173"/>
        <w:ind w:left="5"/>
      </w:pPr>
      <w:r>
        <w:rPr/>
        <w:br w:type="column"/>
      </w:r>
      <w:r>
        <w:rPr/>
        <w:t>drive</w:t>
      </w:r>
    </w:p>
    <w:p>
      <w:pPr>
        <w:spacing w:after="0"/>
        <w:sectPr>
          <w:type w:val="continuous"/>
          <w:pgSz w:w="11910" w:h="16850"/>
          <w:pgMar w:top="720" w:bottom="280" w:left="0" w:right="0"/>
          <w:cols w:num="4" w:equalWidth="0">
            <w:col w:w="8498" w:space="40"/>
            <w:col w:w="1346" w:space="39"/>
            <w:col w:w="512" w:space="39"/>
            <w:col w:w="1436"/>
          </w:cols>
        </w:sectPr>
      </w:pPr>
    </w:p>
    <w:p>
      <w:pPr>
        <w:pStyle w:val="BodyText"/>
        <w:spacing w:line="280" w:lineRule="auto" w:before="14"/>
        <w:ind w:left="847" w:right="67" w:hanging="1"/>
        <w:jc w:val="center"/>
        <w:rPr>
          <w:rFonts w:ascii="Calibri" w:hAnsi="Calibri"/>
        </w:rPr>
      </w:pPr>
      <w:r>
        <w:rPr/>
        <w:pict>
          <v:group style="position:absolute;margin-left:0pt;margin-top:0pt;width:595.35pt;height:829.55pt;mso-position-horizontal-relative:page;mso-position-vertical-relative:page;z-index:-22013952" id="docshapegroup45" coordorigin="0,0" coordsize="11907,16591">
            <v:shape style="position:absolute;left:0;top:0;width:11907;height:8758" type="#_x0000_t75" id="docshape46" stroked="false">
              <v:imagedata r:id="rId42" o:title=""/>
            </v:shape>
            <v:shape style="position:absolute;left:731;top:7914;width:10611;height:490" id="docshape47" coordorigin="732,7915" coordsize="10611,490" path="m11342,7915l11342,7915,732,7915,732,8405,10658,8405,10658,8313,11342,8313,11342,8303,11342,8014,11342,7915xe" filled="true" fillcolor="#2fbf3d" stroked="false">
              <v:path arrowok="t"/>
              <v:fill type="solid"/>
            </v:shape>
            <v:shape style="position:absolute;left:731;top:8404;width:10611;height:855" id="docshape48" coordorigin="732,8405" coordsize="10611,855" path="m11342,8405l11342,8405,732,8405,732,8705,732,9260,3129,9260,5803,9260,6554,9260,9110,9260,11342,9260,11342,8705,11342,8405xe" filled="true" fillcolor="#ffffff" stroked="false">
              <v:path arrowok="t"/>
              <v:fill type="solid"/>
            </v:shape>
            <v:shape style="position:absolute;left:6817;top:2989;width:5089;height:561" id="docshape49" coordorigin="6818,2989" coordsize="5089,561" path="m11906,2989l10653,2989,6818,2989,6818,3179,6818,3360,6818,3550,10653,3550,11906,3550,11906,3360,11906,3179,11906,2989xe" filled="true" fillcolor="#33af35" stroked="false">
              <v:path arrowok="t"/>
              <v:fill type="solid"/>
            </v:shape>
            <v:shape style="position:absolute;left:6822;top:3549;width:5085;height:422" id="docshape50" coordorigin="6822,3550" coordsize="5085,422" path="m10649,3550l6822,3550,6822,3971,10649,3971,10649,3550xm11906,3550l10658,3550,10658,3670,10658,3851,10658,3851,10658,3971,11906,3971,11906,3851,11906,3851,11906,3670,11906,3550xe" filled="true" fillcolor="#ffffff" stroked="false">
              <v:path arrowok="t"/>
              <v:fill type="solid"/>
            </v:shape>
            <v:rect style="position:absolute;left:6812;top:3549;width:10;height:422" id="docshape51" filled="true" fillcolor="#000000" stroked="false">
              <v:fill type="solid"/>
            </v:rect>
            <v:line style="position:absolute" from="6814,3551" to="6814,3970" stroked="true" strokeweight=".140pt" strokecolor="#000000">
              <v:stroke dashstyle="solid"/>
            </v:line>
            <v:rect style="position:absolute;left:10648;top:3549;width:10;height:422" id="docshape52" filled="true" fillcolor="#000000" stroked="false">
              <v:fill type="solid"/>
            </v:rect>
            <v:line style="position:absolute" from="10650,3551" to="10650,3970" stroked="true" strokeweight=".140pt" strokecolor="#000000">
              <v:stroke dashstyle="solid"/>
            </v:line>
            <v:shape style="position:absolute;left:6822;top:3980;width:5085;height:397" id="docshape53" coordorigin="6822,3981" coordsize="5085,397" path="m10649,3981l6822,3981,6822,4378,10649,4378,10649,3981xm11906,3981l10658,3981,10658,4089,10658,4270,10658,4378,11906,4378,11906,4270,11906,4089,11906,3981xe" filled="true" fillcolor="#ffffff" stroked="false">
              <v:path arrowok="t"/>
              <v:fill type="solid"/>
            </v:shape>
            <v:rect style="position:absolute;left:6812;top:3971;width:10;height:10" id="docshape54" filled="true" fillcolor="#000000" stroked="false">
              <v:fill type="solid"/>
            </v:rect>
            <v:shape style="position:absolute;left:6813;top:3972;width:8;height:8" id="docshape55" coordorigin="6814,3973" coordsize="8,8" path="m6814,3973l6821,3973m6814,3973l6814,3980e" filled="false" stroked="true" strokeweight=".140pt" strokecolor="#000000">
              <v:path arrowok="t"/>
              <v:stroke dashstyle="solid"/>
            </v:shape>
            <v:rect style="position:absolute;left:6822;top:3971;width:3827;height:10" id="docshape56" filled="true" fillcolor="#000000" stroked="false">
              <v:fill type="solid"/>
            </v:rect>
            <v:line style="position:absolute" from="6824,3973" to="10647,3973" stroked="true" strokeweight=".140pt" strokecolor="#000000">
              <v:stroke dashstyle="solid"/>
            </v:line>
            <v:rect style="position:absolute;left:10648;top:3971;width:10;height:10" id="docshape57" filled="true" fillcolor="#000000" stroked="false">
              <v:fill type="solid"/>
            </v:rect>
            <v:shape style="position:absolute;left:10649;top:3972;width:8;height:8" id="docshape58" coordorigin="10650,3973" coordsize="8,8" path="m10650,3973l10657,3973m10650,3973l10650,3980e" filled="false" stroked="true" strokeweight=".140pt" strokecolor="#000000">
              <v:path arrowok="t"/>
              <v:stroke dashstyle="solid"/>
            </v:shape>
            <v:rect style="position:absolute;left:10658;top:3971;width:1249;height:10" id="docshape59" filled="true" fillcolor="#000000" stroked="false">
              <v:fill type="solid"/>
            </v:rect>
            <v:line style="position:absolute" from="10659,3973" to="11906,3973" stroked="true" strokeweight=".140pt" strokecolor="#000000">
              <v:stroke dashstyle="solid"/>
            </v:line>
            <v:rect style="position:absolute;left:6812;top:3980;width:10;height:397" id="docshape60" filled="true" fillcolor="#000000" stroked="false">
              <v:fill type="solid"/>
            </v:rect>
            <v:line style="position:absolute" from="6814,3982" to="6814,4377" stroked="true" strokeweight=".140pt" strokecolor="#000000">
              <v:stroke dashstyle="solid"/>
            </v:line>
            <v:rect style="position:absolute;left:10648;top:3980;width:10;height:397" id="docshape61" filled="true" fillcolor="#000000" stroked="false">
              <v:fill type="solid"/>
            </v:rect>
            <v:line style="position:absolute" from="10650,3982" to="10650,4377" stroked="true" strokeweight=".140pt" strokecolor="#000000">
              <v:stroke dashstyle="solid"/>
            </v:line>
            <v:shape style="position:absolute;left:6822;top:4387;width:5085;height:398" id="docshape62" coordorigin="6822,4388" coordsize="5085,398" path="m10649,4388l6822,4388,6822,4698,6822,4785,10649,4785,10649,4698,10649,4388xm11906,4496l10658,4496,10658,4676,10658,4676,10658,4785,11906,4785,11906,4676,11906,4676,11906,4496xm11906,4388l10658,4388,10658,4496,11906,4496,11906,4388xe" filled="true" fillcolor="#ffffff" stroked="false">
              <v:path arrowok="t"/>
              <v:fill type="solid"/>
            </v:shape>
            <v:rect style="position:absolute;left:6812;top:4377;width:10;height:10" id="docshape63" filled="true" fillcolor="#000000" stroked="false">
              <v:fill type="solid"/>
            </v:rect>
            <v:shape style="position:absolute;left:6813;top:4379;width:8;height:8" id="docshape64" coordorigin="6814,4379" coordsize="8,8" path="m6814,4379l6821,4379m6814,4379l6814,4386e" filled="false" stroked="true" strokeweight=".140pt" strokecolor="#000000">
              <v:path arrowok="t"/>
              <v:stroke dashstyle="solid"/>
            </v:shape>
            <v:rect style="position:absolute;left:6822;top:4377;width:3827;height:10" id="docshape65" filled="true" fillcolor="#000000" stroked="false">
              <v:fill type="solid"/>
            </v:rect>
            <v:line style="position:absolute" from="6824,4379" to="10647,4379" stroked="true" strokeweight=".140pt" strokecolor="#000000">
              <v:stroke dashstyle="solid"/>
            </v:line>
            <v:rect style="position:absolute;left:10648;top:4377;width:10;height:10" id="docshape66" filled="true" fillcolor="#000000" stroked="false">
              <v:fill type="solid"/>
            </v:rect>
            <v:shape style="position:absolute;left:10649;top:4379;width:8;height:8" id="docshape67" coordorigin="10650,4379" coordsize="8,8" path="m10650,4379l10657,4379m10650,4379l10650,4386e" filled="false" stroked="true" strokeweight=".140pt" strokecolor="#000000">
              <v:path arrowok="t"/>
              <v:stroke dashstyle="solid"/>
            </v:shape>
            <v:rect style="position:absolute;left:10658;top:4377;width:1249;height:10" id="docshape68" filled="true" fillcolor="#000000" stroked="false">
              <v:fill type="solid"/>
            </v:rect>
            <v:line style="position:absolute" from="10659,4379" to="11906,4379" stroked="true" strokeweight=".140pt" strokecolor="#000000">
              <v:stroke dashstyle="solid"/>
            </v:line>
            <v:rect style="position:absolute;left:6812;top:4387;width:10;height:397" id="docshape69" filled="true" fillcolor="#000000" stroked="false">
              <v:fill type="solid"/>
            </v:rect>
            <v:line style="position:absolute" from="6814,4389" to="6814,4783" stroked="true" strokeweight=".140pt" strokecolor="#000000">
              <v:stroke dashstyle="solid"/>
            </v:line>
            <v:rect style="position:absolute;left:10648;top:4387;width:10;height:397" id="docshape70" filled="true" fillcolor="#000000" stroked="false">
              <v:fill type="solid"/>
            </v:rect>
            <v:line style="position:absolute" from="10650,4389" to="10650,4783" stroked="true" strokeweight=".140pt" strokecolor="#000000">
              <v:stroke dashstyle="solid"/>
            </v:line>
            <v:shape style="position:absolute;left:6822;top:4794;width:5085;height:397" id="docshape71" coordorigin="6822,4794" coordsize="5085,397" path="m10649,4794l6822,4794,6822,5191,10649,5191,10649,4794xm11906,4794l10658,4794,10658,4902,10658,5083,10658,5083,10658,5191,11906,5191,11906,5083,11906,5083,11906,4902,11906,4794xe" filled="true" fillcolor="#ffffff" stroked="false">
              <v:path arrowok="t"/>
              <v:fill type="solid"/>
            </v:shape>
            <v:rect style="position:absolute;left:6812;top:4784;width:10;height:10" id="docshape72" filled="true" fillcolor="#000000" stroked="false">
              <v:fill type="solid"/>
            </v:rect>
            <v:shape style="position:absolute;left:6813;top:4785;width:8;height:8" id="docshape73" coordorigin="6814,4786" coordsize="8,8" path="m6814,4786l6821,4786m6814,4786l6814,4793e" filled="false" stroked="true" strokeweight=".140pt" strokecolor="#000000">
              <v:path arrowok="t"/>
              <v:stroke dashstyle="solid"/>
            </v:shape>
            <v:rect style="position:absolute;left:6822;top:4784;width:3827;height:10" id="docshape74" filled="true" fillcolor="#000000" stroked="false">
              <v:fill type="solid"/>
            </v:rect>
            <v:line style="position:absolute" from="6824,4786" to="10647,4786" stroked="true" strokeweight=".140pt" strokecolor="#000000">
              <v:stroke dashstyle="solid"/>
            </v:line>
            <v:rect style="position:absolute;left:10648;top:4784;width:10;height:10" id="docshape75" filled="true" fillcolor="#000000" stroked="false">
              <v:fill type="solid"/>
            </v:rect>
            <v:shape style="position:absolute;left:10649;top:4785;width:8;height:8" id="docshape76" coordorigin="10650,4786" coordsize="8,8" path="m10650,4786l10657,4786m10650,4786l10650,4793e" filled="false" stroked="true" strokeweight=".140pt" strokecolor="#000000">
              <v:path arrowok="t"/>
              <v:stroke dashstyle="solid"/>
            </v:shape>
            <v:rect style="position:absolute;left:10658;top:4784;width:1249;height:10" id="docshape77" filled="true" fillcolor="#000000" stroked="false">
              <v:fill type="solid"/>
            </v:rect>
            <v:line style="position:absolute" from="10659,4786" to="11906,4786" stroked="true" strokeweight=".140pt" strokecolor="#000000">
              <v:stroke dashstyle="solid"/>
            </v:line>
            <v:rect style="position:absolute;left:6812;top:4794;width:10;height:397" id="docshape78" filled="true" fillcolor="#000000" stroked="false">
              <v:fill type="solid"/>
            </v:rect>
            <v:line style="position:absolute" from="6814,4795" to="6814,5190" stroked="true" strokeweight=".140pt" strokecolor="#000000">
              <v:stroke dashstyle="solid"/>
            </v:line>
            <v:rect style="position:absolute;left:10648;top:4794;width:10;height:397" id="docshape79" filled="true" fillcolor="#000000" stroked="false">
              <v:fill type="solid"/>
            </v:rect>
            <v:line style="position:absolute" from="10650,4795" to="10650,5190" stroked="true" strokeweight=".140pt" strokecolor="#000000">
              <v:stroke dashstyle="solid"/>
            </v:line>
            <v:shape style="position:absolute;left:6822;top:5200;width:5085;height:651" id="docshape80" coordorigin="6822,5201" coordsize="5085,651" path="m10649,5201l6822,5201,6822,5512,6822,5851,10649,5851,10649,5512,10649,5201xm11906,5201l10658,5201,10658,5437,10658,5618,10658,5851,11906,5851,11906,5618,11906,5437,11906,5201xe" filled="true" fillcolor="#ffffff" stroked="false">
              <v:path arrowok="t"/>
              <v:fill type="solid"/>
            </v:shape>
            <v:rect style="position:absolute;left:6812;top:5191;width:10;height:10" id="docshape81" filled="true" fillcolor="#000000" stroked="false">
              <v:fill type="solid"/>
            </v:rect>
            <v:shape style="position:absolute;left:6813;top:5192;width:8;height:8" id="docshape82" coordorigin="6814,5192" coordsize="8,8" path="m6814,5192l6821,5192m6814,5192l6814,5200e" filled="false" stroked="true" strokeweight=".140pt" strokecolor="#000000">
              <v:path arrowok="t"/>
              <v:stroke dashstyle="solid"/>
            </v:shape>
            <v:rect style="position:absolute;left:6822;top:5191;width:3827;height:10" id="docshape83" filled="true" fillcolor="#000000" stroked="false">
              <v:fill type="solid"/>
            </v:rect>
            <v:line style="position:absolute" from="6824,5192" to="10647,5192" stroked="true" strokeweight=".140pt" strokecolor="#000000">
              <v:stroke dashstyle="solid"/>
            </v:line>
            <v:rect style="position:absolute;left:10648;top:5191;width:10;height:10" id="docshape84" filled="true" fillcolor="#000000" stroked="false">
              <v:fill type="solid"/>
            </v:rect>
            <v:shape style="position:absolute;left:10649;top:5192;width:8;height:8" id="docshape85" coordorigin="10650,5192" coordsize="8,8" path="m10650,5192l10657,5192m10650,5192l10650,5200e" filled="false" stroked="true" strokeweight=".140pt" strokecolor="#000000">
              <v:path arrowok="t"/>
              <v:stroke dashstyle="solid"/>
            </v:shape>
            <v:rect style="position:absolute;left:10658;top:5191;width:1249;height:10" id="docshape86" filled="true" fillcolor="#000000" stroked="false">
              <v:fill type="solid"/>
            </v:rect>
            <v:line style="position:absolute" from="10659,5192" to="11906,5192" stroked="true" strokeweight=".140pt" strokecolor="#000000">
              <v:stroke dashstyle="solid"/>
            </v:line>
            <v:rect style="position:absolute;left:6812;top:5200;width:10;height:651" id="docshape87" filled="true" fillcolor="#000000" stroked="false">
              <v:fill type="solid"/>
            </v:rect>
            <v:line style="position:absolute" from="6814,5202" to="6814,5850" stroked="true" strokeweight=".140pt" strokecolor="#000000">
              <v:stroke dashstyle="solid"/>
            </v:line>
            <v:rect style="position:absolute;left:10648;top:5200;width:10;height:651" id="docshape88" filled="true" fillcolor="#000000" stroked="false">
              <v:fill type="solid"/>
            </v:rect>
            <v:line style="position:absolute" from="10650,5202" to="10650,5850" stroked="true" strokeweight=".140pt" strokecolor="#000000">
              <v:stroke dashstyle="solid"/>
            </v:line>
            <v:shape style="position:absolute;left:6822;top:5860;width:5085;height:397" id="docshape89" coordorigin="6822,5861" coordsize="5085,397" path="m10649,5861l6822,5861,6822,6258,10649,6258,10649,5861xm11906,5969l10658,5969,10658,6149,10658,6149,10658,6258,11906,6258,11906,6149,11906,6149,11906,5969xm11906,5861l10658,5861,10658,5969,11906,5969,11906,5861xe" filled="true" fillcolor="#ffffff" stroked="false">
              <v:path arrowok="t"/>
              <v:fill type="solid"/>
            </v:shape>
            <v:rect style="position:absolute;left:6812;top:5850;width:10;height:10" id="docshape90" filled="true" fillcolor="#000000" stroked="false">
              <v:fill type="solid"/>
            </v:rect>
            <v:shape style="position:absolute;left:6813;top:5852;width:8;height:8" id="docshape91" coordorigin="6814,5852" coordsize="8,8" path="m6814,5852l6821,5852m6814,5852l6814,5859e" filled="false" stroked="true" strokeweight=".140pt" strokecolor="#000000">
              <v:path arrowok="t"/>
              <v:stroke dashstyle="solid"/>
            </v:shape>
            <v:rect style="position:absolute;left:6822;top:5850;width:3827;height:10" id="docshape92" filled="true" fillcolor="#000000" stroked="false">
              <v:fill type="solid"/>
            </v:rect>
            <v:line style="position:absolute" from="6824,5852" to="10647,5852" stroked="true" strokeweight=".140pt" strokecolor="#000000">
              <v:stroke dashstyle="solid"/>
            </v:line>
            <v:rect style="position:absolute;left:10648;top:5850;width:10;height:10" id="docshape93" filled="true" fillcolor="#000000" stroked="false">
              <v:fill type="solid"/>
            </v:rect>
            <v:shape style="position:absolute;left:10649;top:5852;width:8;height:8" id="docshape94" coordorigin="10650,5852" coordsize="8,8" path="m10650,5852l10657,5852m10650,5852l10650,5859e" filled="false" stroked="true" strokeweight=".140pt" strokecolor="#000000">
              <v:path arrowok="t"/>
              <v:stroke dashstyle="solid"/>
            </v:shape>
            <v:rect style="position:absolute;left:10658;top:5850;width:1249;height:10" id="docshape95" filled="true" fillcolor="#000000" stroked="false">
              <v:fill type="solid"/>
            </v:rect>
            <v:line style="position:absolute" from="10659,5852" to="11906,5852" stroked="true" strokeweight=".140pt" strokecolor="#000000">
              <v:stroke dashstyle="solid"/>
            </v:line>
            <v:rect style="position:absolute;left:6812;top:5860;width:10;height:397" id="docshape96" filled="true" fillcolor="#000000" stroked="false">
              <v:fill type="solid"/>
            </v:rect>
            <v:line style="position:absolute" from="6814,5862" to="6814,6256" stroked="true" strokeweight=".140pt" strokecolor="#000000">
              <v:stroke dashstyle="solid"/>
            </v:line>
            <v:rect style="position:absolute;left:10648;top:5860;width:10;height:397" id="docshape97" filled="true" fillcolor="#000000" stroked="false">
              <v:fill type="solid"/>
            </v:rect>
            <v:line style="position:absolute" from="10650,5862" to="10650,6256" stroked="true" strokeweight=".140pt" strokecolor="#000000">
              <v:stroke dashstyle="solid"/>
            </v:line>
            <v:shape style="position:absolute;left:6822;top:6267;width:5085;height:397" id="docshape98" coordorigin="6822,6267" coordsize="5085,397" path="m10649,6267l6822,6267,6822,6664,10649,6664,10649,6267xm11906,6267l10658,6267,10658,6375,10658,6556,10658,6556,10658,6664,11906,6664,11906,6556,11906,6556,11906,6375,11906,6267xe" filled="true" fillcolor="#ffffff" stroked="false">
              <v:path arrowok="t"/>
              <v:fill type="solid"/>
            </v:shape>
            <v:rect style="position:absolute;left:6812;top:6257;width:10;height:10" id="docshape99" filled="true" fillcolor="#000000" stroked="false">
              <v:fill type="solid"/>
            </v:rect>
            <v:shape style="position:absolute;left:6813;top:6258;width:8;height:8" id="docshape100" coordorigin="6814,6259" coordsize="8,8" path="m6814,6259l6821,6259m6814,6259l6814,6266e" filled="false" stroked="true" strokeweight=".140pt" strokecolor="#000000">
              <v:path arrowok="t"/>
              <v:stroke dashstyle="solid"/>
            </v:shape>
            <v:rect style="position:absolute;left:6822;top:6257;width:3827;height:10" id="docshape101" filled="true" fillcolor="#000000" stroked="false">
              <v:fill type="solid"/>
            </v:rect>
            <v:line style="position:absolute" from="6824,6259" to="10647,6259" stroked="true" strokeweight=".140pt" strokecolor="#000000">
              <v:stroke dashstyle="solid"/>
            </v:line>
            <v:rect style="position:absolute;left:10648;top:6257;width:10;height:10" id="docshape102" filled="true" fillcolor="#000000" stroked="false">
              <v:fill type="solid"/>
            </v:rect>
            <v:shape style="position:absolute;left:10649;top:6258;width:8;height:8" id="docshape103" coordorigin="10650,6259" coordsize="8,8" path="m10650,6259l10657,6259m10650,6259l10650,6266e" filled="false" stroked="true" strokeweight=".140pt" strokecolor="#000000">
              <v:path arrowok="t"/>
              <v:stroke dashstyle="solid"/>
            </v:shape>
            <v:rect style="position:absolute;left:10658;top:6257;width:1249;height:10" id="docshape104" filled="true" fillcolor="#000000" stroked="false">
              <v:fill type="solid"/>
            </v:rect>
            <v:line style="position:absolute" from="10659,6259" to="11906,6259" stroked="true" strokeweight=".140pt" strokecolor="#000000">
              <v:stroke dashstyle="solid"/>
            </v:line>
            <v:rect style="position:absolute;left:6812;top:6267;width:10;height:397" id="docshape105" filled="true" fillcolor="#000000" stroked="false">
              <v:fill type="solid"/>
            </v:rect>
            <v:line style="position:absolute" from="6814,6268" to="6814,6663" stroked="true" strokeweight=".140pt" strokecolor="#000000">
              <v:stroke dashstyle="solid"/>
            </v:line>
            <v:rect style="position:absolute;left:10648;top:6267;width:10;height:397" id="docshape106" filled="true" fillcolor="#000000" stroked="false">
              <v:fill type="solid"/>
            </v:rect>
            <v:line style="position:absolute" from="10650,6268" to="10650,6663" stroked="true" strokeweight=".140pt" strokecolor="#000000">
              <v:stroke dashstyle="solid"/>
            </v:line>
            <v:shape style="position:absolute;left:6822;top:6673;width:5085;height:398" id="docshape107" coordorigin="6822,6674" coordsize="5085,398" path="m10649,6674l6822,6674,6822,7071,10649,7071,10649,6674xm11906,6674l10658,6674,10658,6782,10658,6962,10658,6963,10658,7071,11906,7071,11906,6963,11906,6962,11906,6782,11906,6674xe" filled="true" fillcolor="#ffffff" stroked="false">
              <v:path arrowok="t"/>
              <v:fill type="solid"/>
            </v:shape>
            <v:rect style="position:absolute;left:6812;top:6664;width:10;height:10" id="docshape108" filled="true" fillcolor="#000000" stroked="false">
              <v:fill type="solid"/>
            </v:rect>
            <v:shape style="position:absolute;left:6813;top:6665;width:8;height:8" id="docshape109" coordorigin="6814,6665" coordsize="8,8" path="m6814,6665l6821,6665m6814,6665l6814,6673e" filled="false" stroked="true" strokeweight=".140pt" strokecolor="#000000">
              <v:path arrowok="t"/>
              <v:stroke dashstyle="solid"/>
            </v:shape>
            <v:rect style="position:absolute;left:6822;top:6664;width:3827;height:10" id="docshape110" filled="true" fillcolor="#000000" stroked="false">
              <v:fill type="solid"/>
            </v:rect>
            <v:line style="position:absolute" from="6824,6665" to="10647,6665" stroked="true" strokeweight=".140pt" strokecolor="#000000">
              <v:stroke dashstyle="solid"/>
            </v:line>
            <v:rect style="position:absolute;left:10648;top:6664;width:10;height:10" id="docshape111" filled="true" fillcolor="#000000" stroked="false">
              <v:fill type="solid"/>
            </v:rect>
            <v:shape style="position:absolute;left:10649;top:6665;width:8;height:8" id="docshape112" coordorigin="10650,6665" coordsize="8,8" path="m10650,6665l10657,6665m10650,6665l10650,6673e" filled="false" stroked="true" strokeweight=".140pt" strokecolor="#000000">
              <v:path arrowok="t"/>
              <v:stroke dashstyle="solid"/>
            </v:shape>
            <v:rect style="position:absolute;left:10658;top:6664;width:1249;height:10" id="docshape113" filled="true" fillcolor="#000000" stroked="false">
              <v:fill type="solid"/>
            </v:rect>
            <v:line style="position:absolute" from="10659,6665" to="11906,6665" stroked="true" strokeweight=".140pt" strokecolor="#000000">
              <v:stroke dashstyle="solid"/>
            </v:line>
            <v:rect style="position:absolute;left:6812;top:6673;width:10;height:398" id="docshape114" filled="true" fillcolor="#000000" stroked="false">
              <v:fill type="solid"/>
            </v:rect>
            <v:line style="position:absolute" from="6814,6675" to="6814,7070" stroked="true" strokeweight=".140pt" strokecolor="#000000">
              <v:stroke dashstyle="solid"/>
            </v:line>
            <v:rect style="position:absolute;left:10648;top:6673;width:10;height:398" id="docshape115" filled="true" fillcolor="#000000" stroked="false">
              <v:fill type="solid"/>
            </v:rect>
            <v:line style="position:absolute" from="10650,6675" to="10650,7070" stroked="true" strokeweight=".140pt" strokecolor="#000000">
              <v:stroke dashstyle="solid"/>
            </v:line>
            <v:shape style="position:absolute;left:6822;top:7083;width:5085;height:405" id="docshape116" coordorigin="6822,7083" coordsize="5085,405" path="m10649,7083l6822,7083,6822,7487,10649,7487,10649,7083xm11906,7083l10658,7083,10658,7194,10658,7374,10658,7374,10658,7487,11906,7487,11906,7374,11906,7374,11906,7194,11906,7083xe" filled="true" fillcolor="#ffffff" stroked="false">
              <v:path arrowok="t"/>
              <v:fill type="solid"/>
            </v:shape>
            <v:rect style="position:absolute;left:6812;top:7071;width:10;height:10" id="docshape117" filled="true" fillcolor="#000000" stroked="false">
              <v:fill type="solid"/>
            </v:rect>
            <v:shape style="position:absolute;left:6813;top:7072;width:8;height:8" id="docshape118" coordorigin="6814,7072" coordsize="8,8" path="m6814,7072l6821,7072m6814,7072l6814,7080e" filled="false" stroked="true" strokeweight=".140pt" strokecolor="#000000">
              <v:path arrowok="t"/>
              <v:stroke dashstyle="solid"/>
            </v:shape>
            <v:rect style="position:absolute;left:6822;top:7071;width:3827;height:10" id="docshape119" filled="true" fillcolor="#000000" stroked="false">
              <v:fill type="solid"/>
            </v:rect>
            <v:line style="position:absolute" from="6824,7072" to="10647,7072" stroked="true" strokeweight=".140pt" strokecolor="#000000">
              <v:stroke dashstyle="solid"/>
            </v:line>
            <v:rect style="position:absolute;left:10648;top:7071;width:10;height:10" id="docshape120" filled="true" fillcolor="#000000" stroked="false">
              <v:fill type="solid"/>
            </v:rect>
            <v:shape style="position:absolute;left:10649;top:7072;width:8;height:8" id="docshape121" coordorigin="10650,7072" coordsize="8,8" path="m10650,7072l10657,7072m10650,7072l10650,7080e" filled="false" stroked="true" strokeweight=".140pt" strokecolor="#000000">
              <v:path arrowok="t"/>
              <v:stroke dashstyle="solid"/>
            </v:shape>
            <v:rect style="position:absolute;left:10658;top:7071;width:1249;height:10" id="docshape122" filled="true" fillcolor="#000000" stroked="false">
              <v:fill type="solid"/>
            </v:rect>
            <v:line style="position:absolute" from="10659,7072" to="11906,7072" stroked="true" strokeweight=".140pt" strokecolor="#000000">
              <v:stroke dashstyle="solid"/>
            </v:line>
            <v:rect style="position:absolute;left:6812;top:7080;width:10;height:407" id="docshape123" filled="true" fillcolor="#000000" stroked="false">
              <v:fill type="solid"/>
            </v:rect>
            <v:line style="position:absolute" from="6814,7082" to="6814,7486" stroked="true" strokeweight=".140pt" strokecolor="#000000">
              <v:stroke dashstyle="solid"/>
            </v:line>
            <v:rect style="position:absolute;left:10648;top:7080;width:10;height:407" id="docshape124" filled="true" fillcolor="#000000" stroked="false">
              <v:fill type="solid"/>
            </v:rect>
            <v:line style="position:absolute" from="10650,7082" to="10650,7486" stroked="true" strokeweight=".140pt" strokecolor="#000000">
              <v:stroke dashstyle="solid"/>
            </v:line>
            <v:shape style="position:absolute;left:6822;top:7499;width:5085;height:397" id="docshape125" coordorigin="6822,7499" coordsize="5085,397" path="m10649,7499l6822,7499,6822,7896,10649,7896,10649,7499xm11906,7499l10658,7499,10658,7608,10658,7788,10658,7788,10658,7896,11906,7896,11906,7788,11906,7788,11906,7608,11906,7499xe" filled="true" fillcolor="#ffffff" stroked="false">
              <v:path arrowok="t"/>
              <v:fill type="solid"/>
            </v:shape>
            <v:rect style="position:absolute;left:6812;top:7487;width:10;height:10" id="docshape126" filled="true" fillcolor="#000000" stroked="false">
              <v:fill type="solid"/>
            </v:rect>
            <v:shape style="position:absolute;left:6813;top:7488;width:8;height:8" id="docshape127" coordorigin="6814,7489" coordsize="8,8" path="m6814,7489l6821,7489m6814,7489l6814,7496e" filled="false" stroked="true" strokeweight=".140pt" strokecolor="#000000">
              <v:path arrowok="t"/>
              <v:stroke dashstyle="solid"/>
            </v:shape>
            <v:rect style="position:absolute;left:6822;top:7487;width:3827;height:10" id="docshape128" filled="true" fillcolor="#000000" stroked="false">
              <v:fill type="solid"/>
            </v:rect>
            <v:line style="position:absolute" from="6824,7489" to="10647,7489" stroked="true" strokeweight=".140pt" strokecolor="#000000">
              <v:stroke dashstyle="solid"/>
            </v:line>
            <v:rect style="position:absolute;left:10648;top:7487;width:10;height:10" id="docshape129" filled="true" fillcolor="#000000" stroked="false">
              <v:fill type="solid"/>
            </v:rect>
            <v:shape style="position:absolute;left:10649;top:7488;width:8;height:8" id="docshape130" coordorigin="10650,7489" coordsize="8,8" path="m10650,7489l10657,7489m10650,7489l10650,7496e" filled="false" stroked="true" strokeweight=".140pt" strokecolor="#000000">
              <v:path arrowok="t"/>
              <v:stroke dashstyle="solid"/>
            </v:shape>
            <v:rect style="position:absolute;left:10658;top:7487;width:1249;height:10" id="docshape131" filled="true" fillcolor="#000000" stroked="false">
              <v:fill type="solid"/>
            </v:rect>
            <v:line style="position:absolute" from="10659,7489" to="11906,7489" stroked="true" strokeweight=".140pt" strokecolor="#000000">
              <v:stroke dashstyle="solid"/>
            </v:line>
            <v:rect style="position:absolute;left:6812;top:7497;width:10;height:400" id="docshape132" filled="true" fillcolor="#000000" stroked="false">
              <v:fill type="solid"/>
            </v:rect>
            <v:line style="position:absolute" from="6814,7498" to="6814,7895" stroked="true" strokeweight=".140pt" strokecolor="#000000">
              <v:stroke dashstyle="solid"/>
            </v:line>
            <v:rect style="position:absolute;left:10648;top:7497;width:10;height:400" id="docshape133" filled="true" fillcolor="#000000" stroked="false">
              <v:fill type="solid"/>
            </v:rect>
            <v:line style="position:absolute" from="10650,7498" to="10650,7895" stroked="true" strokeweight=".140pt" strokecolor="#000000">
              <v:stroke dashstyle="solid"/>
            </v:line>
            <v:shape style="position:absolute;left:6822;top:7906;width:5085;height:397" id="docshape134" coordorigin="6822,7906" coordsize="5085,397" path="m10649,7906l6822,7906,6822,8303,10649,8303,10649,7906xm11906,7906l10658,7906,10658,8014,10658,8195,10658,8195,10658,8303,11906,8303,11906,8195,11906,8195,11906,8014,11906,7906xe" filled="true" fillcolor="#ffffff" stroked="false">
              <v:path arrowok="t"/>
              <v:fill type="solid"/>
            </v:shape>
            <v:rect style="position:absolute;left:6812;top:7896;width:10;height:10" id="docshape135" filled="true" fillcolor="#000000" stroked="false">
              <v:fill type="solid"/>
            </v:rect>
            <v:shape style="position:absolute;left:6813;top:7897;width:8;height:8" id="docshape136" coordorigin="6814,7898" coordsize="8,8" path="m6814,7898l6821,7898m6814,7898l6814,7905e" filled="false" stroked="true" strokeweight=".140pt" strokecolor="#000000">
              <v:path arrowok="t"/>
              <v:stroke dashstyle="solid"/>
            </v:shape>
            <v:rect style="position:absolute;left:6822;top:7896;width:3827;height:10" id="docshape137" filled="true" fillcolor="#000000" stroked="false">
              <v:fill type="solid"/>
            </v:rect>
            <v:line style="position:absolute" from="6824,7898" to="10647,7898" stroked="true" strokeweight=".140pt" strokecolor="#000000">
              <v:stroke dashstyle="solid"/>
            </v:line>
            <v:rect style="position:absolute;left:10648;top:7896;width:10;height:10" id="docshape138" filled="true" fillcolor="#000000" stroked="false">
              <v:fill type="solid"/>
            </v:rect>
            <v:shape style="position:absolute;left:10649;top:7897;width:8;height:8" id="docshape139" coordorigin="10650,7898" coordsize="8,8" path="m10650,7898l10657,7898m10650,7898l10650,7905e" filled="false" stroked="true" strokeweight=".140pt" strokecolor="#000000">
              <v:path arrowok="t"/>
              <v:stroke dashstyle="solid"/>
            </v:shape>
            <v:rect style="position:absolute;left:10658;top:7896;width:1249;height:10" id="docshape140" filled="true" fillcolor="#000000" stroked="false">
              <v:fill type="solid"/>
            </v:rect>
            <v:line style="position:absolute" from="10659,7898" to="11906,7898" stroked="true" strokeweight=".140pt" strokecolor="#000000">
              <v:stroke dashstyle="solid"/>
            </v:line>
            <v:rect style="position:absolute;left:6812;top:7906;width:10;height:397" id="docshape141" filled="true" fillcolor="#000000" stroked="false">
              <v:fill type="solid"/>
            </v:rect>
            <v:line style="position:absolute" from="6814,7907" to="6814,8302" stroked="true" strokeweight=".140pt" strokecolor="#000000">
              <v:stroke dashstyle="solid"/>
            </v:line>
            <v:rect style="position:absolute;left:10648;top:7906;width:10;height:397" id="docshape142" filled="true" fillcolor="#000000" stroked="false">
              <v:fill type="solid"/>
            </v:rect>
            <v:line style="position:absolute" from="10650,7907" to="10650,8302" stroked="true" strokeweight=".140pt" strokecolor="#000000">
              <v:stroke dashstyle="solid"/>
            </v:line>
            <v:shape style="position:absolute;left:6822;top:8312;width:5085;height:398" id="docshape143" coordorigin="6822,8313" coordsize="5085,398" path="m10649,8313l6822,8313,6822,8710,10649,8710,10649,8313xm11906,8313l10658,8313,10658,8421,10658,8601,10658,8601,10658,8710,11906,8710,11906,8601,11906,8601,11906,8421,11906,8313xe" filled="true" fillcolor="#ffffff" stroked="false">
              <v:path arrowok="t"/>
              <v:fill type="solid"/>
            </v:shape>
            <v:rect style="position:absolute;left:6812;top:8303;width:10;height:10" id="docshape144" filled="true" fillcolor="#000000" stroked="false">
              <v:fill type="solid"/>
            </v:rect>
            <v:shape style="position:absolute;left:6813;top:8304;width:8;height:8" id="docshape145" coordorigin="6814,8304" coordsize="8,8" path="m6814,8304l6821,8304m6814,8304l6814,8311e" filled="false" stroked="true" strokeweight=".140pt" strokecolor="#000000">
              <v:path arrowok="t"/>
              <v:stroke dashstyle="solid"/>
            </v:shape>
            <v:rect style="position:absolute;left:6822;top:8303;width:3827;height:10" id="docshape146" filled="true" fillcolor="#000000" stroked="false">
              <v:fill type="solid"/>
            </v:rect>
            <v:line style="position:absolute" from="6824,8304" to="10647,8304" stroked="true" strokeweight=".140pt" strokecolor="#000000">
              <v:stroke dashstyle="solid"/>
            </v:line>
            <v:rect style="position:absolute;left:10648;top:8303;width:10;height:10" id="docshape147" filled="true" fillcolor="#000000" stroked="false">
              <v:fill type="solid"/>
            </v:rect>
            <v:shape style="position:absolute;left:10649;top:8304;width:8;height:8" id="docshape148" coordorigin="10650,8304" coordsize="8,8" path="m10650,8304l10657,8304m10650,8304l10650,8311e" filled="false" stroked="true" strokeweight=".140pt" strokecolor="#000000">
              <v:path arrowok="t"/>
              <v:stroke dashstyle="solid"/>
            </v:shape>
            <v:rect style="position:absolute;left:10658;top:8303;width:1249;height:10" id="docshape149" filled="true" fillcolor="#000000" stroked="false">
              <v:fill type="solid"/>
            </v:rect>
            <v:line style="position:absolute" from="10659,8304" to="11906,8304" stroked="true" strokeweight=".140pt" strokecolor="#000000">
              <v:stroke dashstyle="solid"/>
            </v:line>
            <v:rect style="position:absolute;left:6812;top:8312;width:10;height:398" id="docshape150" filled="true" fillcolor="#000000" stroked="false">
              <v:fill type="solid"/>
            </v:rect>
            <v:line style="position:absolute" from="6814,8314" to="6814,8709" stroked="true" strokeweight=".140pt" strokecolor="#000000">
              <v:stroke dashstyle="solid"/>
            </v:line>
            <v:rect style="position:absolute;left:10648;top:8312;width:10;height:398" id="docshape151" filled="true" fillcolor="#000000" stroked="false">
              <v:fill type="solid"/>
            </v:rect>
            <v:line style="position:absolute" from="10650,8314" to="10650,8709" stroked="true" strokeweight=".140pt" strokecolor="#000000">
              <v:stroke dashstyle="solid"/>
            </v:line>
            <v:shape style="position:absolute;left:6822;top:8719;width:5085;height:686" id="docshape152" coordorigin="6822,8720" coordsize="5085,686" path="m10649,8720l6822,8720,6822,9030,6822,9030,6822,9406,10649,9406,10649,9030,10649,9030,10649,8720xm11906,8720l10658,8720,10658,8973,10658,8973,10658,9153,10658,9406,11906,9406,11906,9153,11906,8973,11906,8973,11906,8720xe" filled="true" fillcolor="#ffffff" stroked="false">
              <v:path arrowok="t"/>
              <v:fill type="solid"/>
            </v:shape>
            <v:rect style="position:absolute;left:6812;top:8710;width:10;height:10" id="docshape153" filled="true" fillcolor="#000000" stroked="false">
              <v:fill type="solid"/>
            </v:rect>
            <v:shape style="position:absolute;left:6813;top:8711;width:8;height:8" id="docshape154" coordorigin="6814,8711" coordsize="8,8" path="m6814,8711l6821,8711m6814,8711l6814,8719e" filled="false" stroked="true" strokeweight=".140pt" strokecolor="#000000">
              <v:path arrowok="t"/>
              <v:stroke dashstyle="solid"/>
            </v:shape>
            <v:rect style="position:absolute;left:6822;top:8710;width:3827;height:10" id="docshape155" filled="true" fillcolor="#000000" stroked="false">
              <v:fill type="solid"/>
            </v:rect>
            <v:line style="position:absolute" from="6824,8711" to="10647,8711" stroked="true" strokeweight=".140pt" strokecolor="#000000">
              <v:stroke dashstyle="solid"/>
            </v:line>
            <v:rect style="position:absolute;left:10648;top:8710;width:10;height:10" id="docshape156" filled="true" fillcolor="#000000" stroked="false">
              <v:fill type="solid"/>
            </v:rect>
            <v:shape style="position:absolute;left:10649;top:8711;width:8;height:8" id="docshape157" coordorigin="10650,8711" coordsize="8,8" path="m10650,8711l10657,8711m10650,8711l10650,8719e" filled="false" stroked="true" strokeweight=".140pt" strokecolor="#000000">
              <v:path arrowok="t"/>
              <v:stroke dashstyle="solid"/>
            </v:shape>
            <v:rect style="position:absolute;left:10658;top:8710;width:1249;height:10" id="docshape158" filled="true" fillcolor="#000000" stroked="false">
              <v:fill type="solid"/>
            </v:rect>
            <v:line style="position:absolute" from="10659,8711" to="11906,8711" stroked="true" strokeweight=".140pt" strokecolor="#000000">
              <v:stroke dashstyle="solid"/>
            </v:line>
            <v:rect style="position:absolute;left:6812;top:8719;width:10;height:686" id="docshape159" filled="true" fillcolor="#000000" stroked="false">
              <v:fill type="solid"/>
            </v:rect>
            <v:line style="position:absolute" from="6814,8721" to="6814,9404" stroked="true" strokeweight=".140pt" strokecolor="#000000">
              <v:stroke dashstyle="solid"/>
            </v:line>
            <v:rect style="position:absolute;left:10648;top:8719;width:10;height:686" id="docshape160" filled="true" fillcolor="#000000" stroked="false">
              <v:fill type="solid"/>
            </v:rect>
            <v:line style="position:absolute" from="10650,8721" to="10650,9404" stroked="true" strokeweight=".140pt" strokecolor="#000000">
              <v:stroke dashstyle="solid"/>
            </v:line>
            <v:rect style="position:absolute;left:6822;top:9415;width:3827;height:407" id="docshape161" filled="true" fillcolor="#ffffff" stroked="false">
              <v:fill type="solid"/>
            </v:rect>
            <v:rect style="position:absolute;left:6812;top:9405;width:10;height:10" id="docshape162" filled="true" fillcolor="#000000" stroked="false">
              <v:fill type="solid"/>
            </v:rect>
            <v:shape style="position:absolute;left:6813;top:9406;width:8;height:8" id="docshape163" coordorigin="6814,9407" coordsize="8,8" path="m6814,9407l6821,9407m6814,9407l6814,9414e" filled="false" stroked="true" strokeweight=".140pt" strokecolor="#000000">
              <v:path arrowok="t"/>
              <v:stroke dashstyle="solid"/>
            </v:shape>
            <v:rect style="position:absolute;left:6822;top:9405;width:3827;height:10" id="docshape164" filled="true" fillcolor="#000000" stroked="false">
              <v:fill type="solid"/>
            </v:rect>
            <v:line style="position:absolute" from="6824,9407" to="10647,9407" stroked="true" strokeweight=".140pt" strokecolor="#000000">
              <v:stroke dashstyle="solid"/>
            </v:line>
            <v:rect style="position:absolute;left:10648;top:9405;width:10;height:10" id="docshape165" filled="true" fillcolor="#000000" stroked="false">
              <v:fill type="solid"/>
            </v:rect>
            <v:shape style="position:absolute;left:10649;top:9406;width:8;height:8" id="docshape166" coordorigin="10650,9407" coordsize="8,8" path="m10650,9407l10657,9407m10650,9407l10650,9414e" filled="false" stroked="true" strokeweight=".140pt" strokecolor="#000000">
              <v:path arrowok="t"/>
              <v:stroke dashstyle="solid"/>
            </v:shape>
            <v:rect style="position:absolute;left:10658;top:9405;width:1249;height:10" id="docshape167" filled="true" fillcolor="#000000" stroked="false">
              <v:fill type="solid"/>
            </v:rect>
            <v:line style="position:absolute" from="10659,9407" to="11906,9407" stroked="true" strokeweight=".140pt" strokecolor="#000000">
              <v:stroke dashstyle="solid"/>
            </v:line>
            <v:rect style="position:absolute;left:6812;top:9415;width:10;height:407" id="docshape168" filled="true" fillcolor="#000000" stroked="false">
              <v:fill type="solid"/>
            </v:rect>
            <v:line style="position:absolute" from="6814,9416" to="6814,9821" stroked="true" strokeweight=".140pt" strokecolor="#000000">
              <v:stroke dashstyle="solid"/>
            </v:line>
            <v:rect style="position:absolute;left:10648;top:9415;width:10;height:407" id="docshape169" filled="true" fillcolor="#000000" stroked="false">
              <v:fill type="solid"/>
            </v:rect>
            <v:line style="position:absolute" from="10650,9416" to="10650,9821" stroked="true" strokeweight=".140pt" strokecolor="#000000">
              <v:stroke dashstyle="solid"/>
            </v:line>
            <v:rect style="position:absolute;left:6822;top:9831;width:3827;height:398" id="docshape170" filled="true" fillcolor="#ffffff" stroked="false">
              <v:fill type="solid"/>
            </v:rect>
            <v:rect style="position:absolute;left:6812;top:9821;width:10;height:10" id="docshape171" filled="true" fillcolor="#000000" stroked="false">
              <v:fill type="solid"/>
            </v:rect>
            <v:shape style="position:absolute;left:6813;top:9823;width:8;height:8" id="docshape172" coordorigin="6814,9823" coordsize="8,8" path="m6814,9823l6821,9823m6814,9823l6814,9830e" filled="false" stroked="true" strokeweight=".140pt" strokecolor="#000000">
              <v:path arrowok="t"/>
              <v:stroke dashstyle="solid"/>
            </v:shape>
            <v:rect style="position:absolute;left:6822;top:9821;width:3827;height:10" id="docshape173" filled="true" fillcolor="#000000" stroked="false">
              <v:fill type="solid"/>
            </v:rect>
            <v:line style="position:absolute" from="6824,9823" to="10647,9823" stroked="true" strokeweight=".140pt" strokecolor="#000000">
              <v:stroke dashstyle="solid"/>
            </v:line>
            <v:rect style="position:absolute;left:10648;top:9821;width:10;height:10" id="docshape174" filled="true" fillcolor="#000000" stroked="false">
              <v:fill type="solid"/>
            </v:rect>
            <v:shape style="position:absolute;left:10649;top:9823;width:8;height:8" id="docshape175" coordorigin="10650,9823" coordsize="8,8" path="m10650,9823l10657,9823m10650,9823l10650,9830e" filled="false" stroked="true" strokeweight=".140pt" strokecolor="#000000">
              <v:path arrowok="t"/>
              <v:stroke dashstyle="solid"/>
            </v:shape>
            <v:rect style="position:absolute;left:10658;top:9821;width:1249;height:10" id="docshape176" filled="true" fillcolor="#000000" stroked="false">
              <v:fill type="solid"/>
            </v:rect>
            <v:line style="position:absolute" from="10659,9823" to="11906,9823" stroked="true" strokeweight=".140pt" strokecolor="#000000">
              <v:stroke dashstyle="solid"/>
            </v:line>
            <v:rect style="position:absolute;left:6812;top:9831;width:10;height:398" id="docshape177" filled="true" fillcolor="#000000" stroked="false">
              <v:fill type="solid"/>
            </v:rect>
            <v:line style="position:absolute" from="6814,9833" to="6814,10228" stroked="true" strokeweight=".140pt" strokecolor="#000000">
              <v:stroke dashstyle="solid"/>
            </v:line>
            <v:rect style="position:absolute;left:10648;top:9831;width:10;height:398" id="docshape178" filled="true" fillcolor="#000000" stroked="false">
              <v:fill type="solid"/>
            </v:rect>
            <v:line style="position:absolute" from="10650,9833" to="10650,10228" stroked="true" strokeweight=".140pt" strokecolor="#000000">
              <v:stroke dashstyle="solid"/>
            </v:line>
            <v:rect style="position:absolute;left:6812;top:10228;width:10;height:10" id="docshape179" filled="true" fillcolor="#000000" stroked="false">
              <v:fill type="solid"/>
            </v:rect>
            <v:shape style="position:absolute;left:6813;top:10230;width:8;height:8" id="docshape180" coordorigin="6814,10230" coordsize="8,8" path="m6814,10230l6821,10230m6814,10230l6814,10237e" filled="false" stroked="true" strokeweight=".140pt" strokecolor="#000000">
              <v:path arrowok="t"/>
              <v:stroke dashstyle="solid"/>
            </v:shape>
            <v:rect style="position:absolute;left:6822;top:10228;width:3827;height:10" id="docshape181" filled="true" fillcolor="#000000" stroked="false">
              <v:fill type="solid"/>
            </v:rect>
            <v:line style="position:absolute" from="6824,10230" to="10647,10230" stroked="true" strokeweight=".140pt" strokecolor="#000000">
              <v:stroke dashstyle="solid"/>
            </v:line>
            <v:rect style="position:absolute;left:10648;top:10228;width:10;height:10" id="docshape182" filled="true" fillcolor="#000000" stroked="false">
              <v:fill type="solid"/>
            </v:rect>
            <v:shape style="position:absolute;left:10649;top:10230;width:8;height:8" id="docshape183" coordorigin="10650,10230" coordsize="8,8" path="m10650,10230l10657,10230m10650,10230l10650,10237e" filled="false" stroked="true" strokeweight=".140pt" strokecolor="#000000">
              <v:path arrowok="t"/>
              <v:stroke dashstyle="solid"/>
            </v:shape>
            <v:rect style="position:absolute;left:10658;top:10228;width:1249;height:10" id="docshape184" filled="true" fillcolor="#000000" stroked="false">
              <v:fill type="solid"/>
            </v:rect>
            <v:line style="position:absolute" from="10659,10230" to="11906,10230" stroked="true" strokeweight=".140pt" strokecolor="#000000">
              <v:stroke dashstyle="solid"/>
            </v:line>
            <v:rect style="position:absolute;left:6812;top:10238;width:10;height:397" id="docshape185" filled="true" fillcolor="#000000" stroked="false">
              <v:fill type="solid"/>
            </v:rect>
            <v:line style="position:absolute" from="6814,10240" to="6814,10634" stroked="true" strokeweight=".140pt" strokecolor="#000000">
              <v:stroke dashstyle="solid"/>
            </v:line>
            <v:rect style="position:absolute;left:10648;top:10238;width:10;height:397" id="docshape186" filled="true" fillcolor="#000000" stroked="false">
              <v:fill type="solid"/>
            </v:rect>
            <v:line style="position:absolute" from="10650,10240" to="10650,10634" stroked="true" strokeweight=".140pt" strokecolor="#000000">
              <v:stroke dashstyle="solid"/>
            </v:line>
            <v:rect style="position:absolute;left:6822;top:10645;width:3827;height:397" id="docshape187" filled="true" fillcolor="#ffffff" stroked="false">
              <v:fill type="solid"/>
            </v:rect>
            <v:rect style="position:absolute;left:6812;top:10635;width:10;height:10" id="docshape188" filled="true" fillcolor="#000000" stroked="false">
              <v:fill type="solid"/>
            </v:rect>
            <v:shape style="position:absolute;left:6813;top:10636;width:8;height:8" id="docshape189" coordorigin="6814,10637" coordsize="8,8" path="m6814,10637l6821,10637m6814,10637l6814,10644e" filled="false" stroked="true" strokeweight=".140pt" strokecolor="#000000">
              <v:path arrowok="t"/>
              <v:stroke dashstyle="solid"/>
            </v:shape>
            <v:rect style="position:absolute;left:6822;top:10635;width:3827;height:10" id="docshape190" filled="true" fillcolor="#000000" stroked="false">
              <v:fill type="solid"/>
            </v:rect>
            <v:line style="position:absolute" from="6824,10637" to="10647,10637" stroked="true" strokeweight=".140pt" strokecolor="#000000">
              <v:stroke dashstyle="solid"/>
            </v:line>
            <v:rect style="position:absolute;left:10648;top:10635;width:10;height:10" id="docshape191" filled="true" fillcolor="#000000" stroked="false">
              <v:fill type="solid"/>
            </v:rect>
            <v:shape style="position:absolute;left:10649;top:10636;width:8;height:8" id="docshape192" coordorigin="10650,10637" coordsize="8,8" path="m10650,10637l10657,10637m10650,10637l10650,10644e" filled="false" stroked="true" strokeweight=".140pt" strokecolor="#000000">
              <v:path arrowok="t"/>
              <v:stroke dashstyle="solid"/>
            </v:shape>
            <v:rect style="position:absolute;left:10658;top:10635;width:1249;height:10" id="docshape193" filled="true" fillcolor="#000000" stroked="false">
              <v:fill type="solid"/>
            </v:rect>
            <v:line style="position:absolute" from="10659,10637" to="11906,10637" stroked="true" strokeweight=".140pt" strokecolor="#000000">
              <v:stroke dashstyle="solid"/>
            </v:line>
            <v:rect style="position:absolute;left:6812;top:10645;width:10;height:397" id="docshape194" filled="true" fillcolor="#000000" stroked="false">
              <v:fill type="solid"/>
            </v:rect>
            <v:line style="position:absolute" from="6814,10646" to="6814,11041" stroked="true" strokeweight=".140pt" strokecolor="#000000">
              <v:stroke dashstyle="solid"/>
            </v:line>
            <v:rect style="position:absolute;left:10648;top:10645;width:10;height:397" id="docshape195" filled="true" fillcolor="#000000" stroked="false">
              <v:fill type="solid"/>
            </v:rect>
            <v:line style="position:absolute" from="10650,10646" to="10650,11041" stroked="true" strokeweight=".140pt" strokecolor="#000000">
              <v:stroke dashstyle="solid"/>
            </v:line>
            <v:rect style="position:absolute;left:6822;top:11051;width:3827;height:422" id="docshape196" filled="true" fillcolor="#ffffff" stroked="false">
              <v:fill type="solid"/>
            </v:rect>
            <v:rect style="position:absolute;left:6812;top:11042;width:10;height:10" id="docshape197" filled="true" fillcolor="#000000" stroked="false">
              <v:fill type="solid"/>
            </v:rect>
            <v:shape style="position:absolute;left:6813;top:11043;width:8;height:8" id="docshape198" coordorigin="6814,11043" coordsize="8,8" path="m6814,11043l6821,11043m6814,11043l6814,11051e" filled="false" stroked="true" strokeweight=".140pt" strokecolor="#000000">
              <v:path arrowok="t"/>
              <v:stroke dashstyle="solid"/>
            </v:shape>
            <v:rect style="position:absolute;left:6822;top:11042;width:3827;height:10" id="docshape199" filled="true" fillcolor="#000000" stroked="false">
              <v:fill type="solid"/>
            </v:rect>
            <v:line style="position:absolute" from="6824,11043" to="10647,11043" stroked="true" strokeweight=".140pt" strokecolor="#000000">
              <v:stroke dashstyle="solid"/>
            </v:line>
            <v:rect style="position:absolute;left:10648;top:11042;width:10;height:10" id="docshape200" filled="true" fillcolor="#000000" stroked="false">
              <v:fill type="solid"/>
            </v:rect>
            <v:shape style="position:absolute;left:10649;top:11043;width:8;height:8" id="docshape201" coordorigin="10650,11043" coordsize="8,8" path="m10650,11043l10657,11043m10650,11043l10650,11051e" filled="false" stroked="true" strokeweight=".140pt" strokecolor="#000000">
              <v:path arrowok="t"/>
              <v:stroke dashstyle="solid"/>
            </v:shape>
            <v:rect style="position:absolute;left:10658;top:11042;width:1249;height:10" id="docshape202" filled="true" fillcolor="#000000" stroked="false">
              <v:fill type="solid"/>
            </v:rect>
            <v:line style="position:absolute" from="10659,11043" to="11906,11043" stroked="true" strokeweight=".140pt" strokecolor="#000000">
              <v:stroke dashstyle="solid"/>
            </v:line>
            <v:rect style="position:absolute;left:6812;top:11051;width:10;height:422" id="docshape203" filled="true" fillcolor="#000000" stroked="false">
              <v:fill type="solid"/>
            </v:rect>
            <v:line style="position:absolute" from="6814,11053" to="6814,11472" stroked="true" strokeweight=".140pt" strokecolor="#000000">
              <v:stroke dashstyle="solid"/>
            </v:line>
            <v:rect style="position:absolute;left:6812;top:11472;width:10;height:10" id="docshape204" filled="true" fillcolor="#000000" stroked="false">
              <v:fill type="solid"/>
            </v:rect>
            <v:shape style="position:absolute;left:6813;top:11473;width:8;height:8" id="docshape205" coordorigin="6814,11474" coordsize="8,8" path="m6814,11474l6821,11474m6814,11474l6814,11481e" filled="false" stroked="true" strokeweight=".140pt" strokecolor="#000000">
              <v:path arrowok="t"/>
              <v:stroke dashstyle="solid"/>
            </v:shape>
            <v:rect style="position:absolute;left:6812;top:11472;width:10;height:10" id="docshape206" filled="true" fillcolor="#000000" stroked="false">
              <v:fill type="solid"/>
            </v:rect>
            <v:shape style="position:absolute;left:6813;top:11473;width:8;height:8" id="docshape207" coordorigin="6814,11474" coordsize="8,8" path="m6814,11474l6821,11474m6814,11474l6814,11481e" filled="false" stroked="true" strokeweight=".140pt" strokecolor="#000000">
              <v:path arrowok="t"/>
              <v:stroke dashstyle="solid"/>
            </v:shape>
            <v:rect style="position:absolute;left:6822;top:11472;width:3827;height:10" id="docshape208" filled="true" fillcolor="#000000" stroked="false">
              <v:fill type="solid"/>
            </v:rect>
            <v:line style="position:absolute" from="6824,11474" to="10647,11474" stroked="true" strokeweight=".140pt" strokecolor="#000000">
              <v:stroke dashstyle="solid"/>
            </v:line>
            <v:rect style="position:absolute;left:10648;top:11051;width:10;height:422" id="docshape209" filled="true" fillcolor="#000000" stroked="false">
              <v:fill type="solid"/>
            </v:rect>
            <v:line style="position:absolute" from="10650,11053" to="10650,11472" stroked="true" strokeweight=".140pt" strokecolor="#000000">
              <v:stroke dashstyle="solid"/>
            </v:line>
            <v:rect style="position:absolute;left:10648;top:11472;width:10;height:10" id="docshape210" filled="true" fillcolor="#000000" stroked="false">
              <v:fill type="solid"/>
            </v:rect>
            <v:shape style="position:absolute;left:10649;top:11473;width:8;height:8" id="docshape211" coordorigin="10650,11474" coordsize="8,8" path="m10650,11474l10657,11474m10650,11474l10650,11481e" filled="false" stroked="true" strokeweight=".140pt" strokecolor="#000000">
              <v:path arrowok="t"/>
              <v:stroke dashstyle="solid"/>
            </v:shape>
            <v:rect style="position:absolute;left:10658;top:11472;width:1249;height:10" id="docshape212" filled="true" fillcolor="#000000" stroked="false">
              <v:fill type="solid"/>
            </v:rect>
            <v:line style="position:absolute" from="10659,11474" to="11906,11474" stroked="true" strokeweight=".140pt" strokecolor="#000000">
              <v:stroke dashstyle="solid"/>
            </v:line>
            <v:shape style="position:absolute;left:731;top:7914;width:8390;height:8656" id="docshape213" coordorigin="732,7915" coordsize="8390,8656" path="m753,7915l732,7915,732,16570,753,16570,753,7915xm3141,7935l3119,7935,3119,8394,3141,8394,3141,7935xm5814,7935l5793,7935,5793,8394,5814,8394,5814,7935xm6565,7935l6544,7935,6544,8394,6565,8394,6565,7935xm9121,7935l9100,7935,9100,8394,9121,8394,9121,7935xe" filled="true" fillcolor="#000000" stroked="false">
              <v:path arrowok="t"/>
              <v:fill type="solid"/>
            </v:shape>
            <v:rect style="position:absolute;left:6788;top:11992;width:5118;height:277" id="docshape214" filled="true" fillcolor="#33af35" stroked="false">
              <v:fill type="solid"/>
            </v:rect>
            <v:shape style="position:absolute;left:731;top:7914;width:10611;height:8676" id="docshape215" coordorigin="732,7915" coordsize="10611,8676" path="m11342,7915l11321,7915,732,7915,732,7936,11321,7936,11321,8395,11321,8416,11321,16569,9121,16569,9121,16329,11321,16329,11321,16308,9121,16308,9121,16066,11321,16066,11321,16045,9121,16045,9121,15784,11321,15784,11321,15763,9121,15763,9121,15230,11321,15230,11321,15208,9121,15208,9121,14675,11321,14675,11321,14654,9121,14654,9121,14120,11321,14120,11321,14099,9121,14099,9121,13566,11321,13566,11321,13544,9121,13544,9121,13284,11321,13284,11321,13262,9121,13262,9121,12544,11321,12544,11321,12522,9121,12522,9121,12256,11321,12256,11321,12234,9121,12234,9121,11974,11321,11974,11321,11952,9121,11952,9121,11630,11321,11630,11321,11608,9121,11608,9121,11348,11321,11348,11321,11326,9121,11326,9121,10384,11321,10384,11321,10362,9121,10362,9121,9829,11321,9829,11321,9808,9121,9808,9121,9271,11321,9271,11321,9250,9121,9250,9121,8717,11321,8717,11321,8695,9121,8695,9121,8416,11321,8416,11321,8395,9100,8395,9100,8416,9100,8695,9100,16569,6565,16569,6565,16329,9100,16329,9100,16308,6565,16308,6565,16066,9100,16066,9100,16045,6565,16045,6565,15784,9100,15784,9100,15763,6565,15763,6565,15230,9100,15230,9100,15208,6565,15208,6565,14675,9100,14675,9100,14654,6565,14654,6565,14120,9100,14120,9100,14099,6565,14099,6565,13566,9100,13566,9100,13544,6565,13544,6565,13284,9100,13284,9100,13262,6565,13262,6565,12544,9100,12544,9100,12522,6565,12522,6565,12256,9100,12256,9100,12234,6565,12234,6565,11974,9100,11974,9100,11952,6565,11952,6565,11630,9100,11630,9100,11608,6565,11608,6565,11348,9100,11348,9100,11326,6565,11326,6565,10384,9100,10384,9100,10362,6565,10362,6565,9829,9100,9829,9100,9808,6565,9808,6565,9271,9100,9271,9100,9250,6565,9250,6565,8717,9100,8717,9100,8695,6565,8695,6565,8416,9100,8416,9100,8395,6544,8395,6544,8416,6544,8695,6544,16569,5814,16569,5814,16329,6544,16329,6544,16308,5814,16308,5814,16066,6544,16066,6544,16045,5814,16045,5814,15784,6544,15784,6544,15763,5814,15763,5814,15230,6544,15230,6544,15208,5814,15208,5814,14675,6544,14675,6544,14654,5814,14654,5814,14120,6544,14120,6544,14099,5814,14099,5814,13566,6544,13566,6544,13544,5814,13544,5814,13284,6544,13284,6544,13262,5814,13262,5814,12544,6544,12544,6544,12522,5814,12522,5814,12256,6544,12256,6544,12234,5814,12234,5814,11974,6544,11974,6544,11952,5814,11952,5814,11630,6544,11630,6544,11608,5814,11608,5814,11348,6544,11348,6544,11326,5814,11326,5814,10384,6544,10384,6544,10362,5814,10362,5814,9829,6544,9829,6544,9808,5814,9808,5814,9271,6544,9271,6544,9250,5814,9250,5814,8717,6544,8717,6544,8695,5814,8695,5814,8416,6544,8416,6544,8395,5793,8395,5793,8416,5793,8695,5793,16569,3141,16569,3141,16329,5793,16329,5793,16308,3141,16308,3141,16066,5793,16066,5793,16045,3141,16045,3141,15784,5793,15784,5793,15763,3141,15763,3141,15230,5793,15230,5793,15208,3141,15208,3141,14675,5793,14675,5793,14654,3141,14654,3141,14120,5793,14120,5793,14099,3141,14099,3141,13566,5793,13566,5793,13544,3141,13544,3141,13284,5793,13284,5793,13262,3141,13262,3141,12544,5793,12544,5793,12522,3141,12522,3141,12256,5793,12256,5793,12234,3141,12234,3141,11974,5793,11974,5793,11952,3141,11952,3141,11630,5793,11630,5793,11608,3141,11608,3141,11348,5793,11348,5793,11326,3141,11326,3141,10384,5793,10384,5793,10362,3141,10362,3141,9829,5793,9829,5793,9808,3141,9808,3141,9271,5793,9271,5793,9250,3141,9250,3141,8717,5793,8717,5793,8695,3141,8695,3141,8416,5793,8416,5793,8395,752,8395,752,8416,3119,8416,3119,8695,752,8695,752,8717,3119,8717,3119,9250,752,9250,752,9271,3119,9271,3119,9808,752,9808,752,9829,3119,9829,3119,10362,752,10362,752,10384,3119,10384,3119,11326,752,11326,752,11348,3119,11348,3119,11608,752,11608,752,11630,3119,11630,3119,11952,752,11952,752,11974,3119,11974,3119,12234,752,12234,752,12256,3119,12256,3119,12522,752,12522,752,12544,3119,12544,3119,13262,752,13262,752,13284,3119,13284,3119,13544,752,13544,752,13566,3119,13566,3119,14099,752,14099,752,14120,3119,14120,3119,14654,752,14654,752,14675,3119,14675,3119,15208,752,15208,752,15230,3119,15230,3119,15763,752,15763,752,15784,3119,15784,3119,16045,752,16045,752,16066,3119,16066,3119,16308,752,16308,752,16329,3119,16329,3119,16569,732,16569,732,16590,11342,16590,11342,16570,11342,16569,11342,7936,11342,7915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rFonts w:ascii="Calibri" w:hAnsi="Calibri"/>
        </w:rPr>
        <w:t>Скорость подачи (X/Y/Z)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Скорость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подачи</w:t>
      </w:r>
      <w:r>
        <w:rPr>
          <w:rFonts w:ascii="Calibri" w:hAnsi="Calibri"/>
          <w:spacing w:val="-8"/>
        </w:rPr>
        <w:t> </w:t>
      </w:r>
      <w:r>
        <w:rPr>
          <w:rFonts w:ascii="Calibri" w:hAnsi="Calibri"/>
        </w:rPr>
        <w:t>резания</w:t>
      </w:r>
      <w:r>
        <w:rPr>
          <w:rFonts w:ascii="Calibri" w:hAnsi="Calibri"/>
          <w:spacing w:val="-42"/>
        </w:rPr>
        <w:t> </w:t>
      </w:r>
      <w:r>
        <w:rPr>
          <w:rFonts w:ascii="Calibri" w:hAnsi="Calibri"/>
        </w:rPr>
        <w:t>(X/Y/Z)</w:t>
      </w:r>
    </w:p>
    <w:p>
      <w:pPr>
        <w:pStyle w:val="BodyText"/>
        <w:spacing w:line="222" w:lineRule="exact"/>
        <w:ind w:left="780"/>
        <w:jc w:val="center"/>
        <w:rPr>
          <w:rFonts w:ascii="Calibri" w:hAnsi="Calibri"/>
        </w:rPr>
      </w:pPr>
      <w:r>
        <w:rPr>
          <w:rFonts w:ascii="Calibri" w:hAnsi="Calibri"/>
        </w:rPr>
        <w:t>Крутящий</w:t>
      </w:r>
      <w:r>
        <w:rPr>
          <w:rFonts w:ascii="Calibri" w:hAnsi="Calibri"/>
          <w:spacing w:val="-10"/>
        </w:rPr>
        <w:t> </w:t>
      </w:r>
      <w:r>
        <w:rPr>
          <w:rFonts w:ascii="Calibri" w:hAnsi="Calibri"/>
        </w:rPr>
        <w:t>момент</w:t>
      </w:r>
      <w:r>
        <w:rPr>
          <w:rFonts w:ascii="Calibri" w:hAnsi="Calibri"/>
          <w:spacing w:val="-8"/>
        </w:rPr>
        <w:t> </w:t>
      </w:r>
      <w:r>
        <w:rPr>
          <w:rFonts w:ascii="Calibri" w:hAnsi="Calibri"/>
        </w:rPr>
        <w:t>двигате-</w:t>
      </w:r>
    </w:p>
    <w:p>
      <w:pPr>
        <w:pStyle w:val="BodyText"/>
        <w:spacing w:before="46"/>
        <w:ind w:left="777"/>
        <w:jc w:val="center"/>
        <w:rPr>
          <w:rFonts w:ascii="Calibri" w:hAnsi="Calibri"/>
        </w:rPr>
      </w:pPr>
      <w:r>
        <w:rPr>
          <w:rFonts w:ascii="Calibri" w:hAnsi="Calibri"/>
        </w:rPr>
        <w:t>ля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подачи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X/Y/Z</w:t>
      </w:r>
    </w:p>
    <w:p>
      <w:pPr>
        <w:pStyle w:val="BodyText"/>
        <w:spacing w:line="285" w:lineRule="auto" w:before="21"/>
        <w:ind w:left="783"/>
        <w:jc w:val="center"/>
        <w:rPr>
          <w:rFonts w:ascii="Calibri" w:hAnsi="Calibri"/>
        </w:rPr>
      </w:pPr>
      <w:r>
        <w:rPr>
          <w:rFonts w:ascii="Calibri" w:hAnsi="Calibri"/>
        </w:rPr>
        <w:t>Ёмкость магазина (кол-во</w:t>
      </w:r>
      <w:r>
        <w:rPr>
          <w:rFonts w:ascii="Calibri" w:hAnsi="Calibri"/>
          <w:spacing w:val="-43"/>
        </w:rPr>
        <w:t> </w:t>
      </w:r>
      <w:r>
        <w:rPr>
          <w:rFonts w:ascii="Calibri" w:hAnsi="Calibri"/>
        </w:rPr>
        <w:t>инстр.)</w:t>
      </w:r>
    </w:p>
    <w:p>
      <w:pPr>
        <w:pStyle w:val="BodyText"/>
        <w:spacing w:line="220" w:lineRule="exact"/>
        <w:ind w:left="778"/>
        <w:jc w:val="center"/>
        <w:rPr>
          <w:rFonts w:ascii="Calibri" w:hAnsi="Calibri"/>
        </w:rPr>
      </w:pPr>
      <w:r>
        <w:rPr>
          <w:rFonts w:ascii="Calibri" w:hAnsi="Calibri"/>
        </w:rPr>
        <w:t>Точность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позиционирова-</w:t>
      </w:r>
    </w:p>
    <w:p>
      <w:pPr>
        <w:pStyle w:val="BodyText"/>
        <w:spacing w:before="46"/>
        <w:ind w:left="782"/>
        <w:jc w:val="center"/>
        <w:rPr>
          <w:rFonts w:ascii="Calibri" w:hAnsi="Calibri"/>
        </w:rPr>
      </w:pPr>
      <w:r>
        <w:rPr>
          <w:rFonts w:ascii="Calibri" w:hAnsi="Calibri"/>
        </w:rPr>
        <w:t>ния</w:t>
      </w:r>
    </w:p>
    <w:p>
      <w:pPr>
        <w:pStyle w:val="BodyText"/>
        <w:spacing w:line="266" w:lineRule="auto" w:before="29"/>
        <w:ind w:left="785"/>
        <w:jc w:val="center"/>
        <w:rPr>
          <w:rFonts w:ascii="Calibri" w:hAnsi="Calibri"/>
        </w:rPr>
      </w:pPr>
      <w:r>
        <w:rPr>
          <w:rFonts w:ascii="Calibri" w:hAnsi="Calibri"/>
        </w:rPr>
        <w:t>Точность перемещения</w:t>
      </w:r>
      <w:r>
        <w:rPr>
          <w:rFonts w:ascii="Calibri" w:hAnsi="Calibri"/>
          <w:spacing w:val="-43"/>
        </w:rPr>
        <w:t> </w:t>
      </w:r>
      <w:r>
        <w:rPr>
          <w:rFonts w:ascii="Calibri" w:hAnsi="Calibri"/>
        </w:rPr>
        <w:t>Габариты</w:t>
      </w:r>
    </w:p>
    <w:p>
      <w:pPr>
        <w:pStyle w:val="BodyText"/>
        <w:spacing w:line="237" w:lineRule="exact"/>
        <w:ind w:left="777"/>
        <w:jc w:val="center"/>
        <w:rPr>
          <w:rFonts w:ascii="Calibri" w:hAnsi="Calibri"/>
        </w:rPr>
      </w:pPr>
      <w:r>
        <w:rPr>
          <w:rFonts w:ascii="Calibri" w:hAnsi="Calibri"/>
        </w:rPr>
        <w:t>Вес</w:t>
      </w:r>
    </w:p>
    <w:p>
      <w:pPr>
        <w:pStyle w:val="BodyText"/>
        <w:spacing w:line="436" w:lineRule="auto" w:before="12"/>
        <w:ind w:left="435" w:right="84" w:hanging="4"/>
        <w:jc w:val="center"/>
      </w:pPr>
      <w:r>
        <w:rPr/>
        <w:br w:type="column"/>
      </w:r>
      <w:r>
        <w:rPr>
          <w:spacing w:val="-5"/>
          <w:w w:val="95"/>
        </w:rPr>
        <w:t>X/Y/Z </w:t>
      </w:r>
      <w:r>
        <w:rPr>
          <w:spacing w:val="-4"/>
          <w:w w:val="95"/>
        </w:rPr>
        <w:t>Rapid feeding</w:t>
      </w:r>
      <w:r>
        <w:rPr>
          <w:spacing w:val="-3"/>
          <w:w w:val="95"/>
        </w:rPr>
        <w:t> </w:t>
      </w:r>
      <w:r>
        <w:rPr>
          <w:spacing w:val="-10"/>
        </w:rPr>
        <w:t>X/Y/Z</w:t>
      </w:r>
      <w:r>
        <w:rPr>
          <w:spacing w:val="-20"/>
        </w:rPr>
        <w:t> </w:t>
      </w:r>
      <w:r>
        <w:rPr>
          <w:spacing w:val="-10"/>
        </w:rPr>
        <w:t>Сutting</w:t>
      </w:r>
      <w:r>
        <w:rPr>
          <w:spacing w:val="-19"/>
        </w:rPr>
        <w:t> </w:t>
      </w:r>
      <w:r>
        <w:rPr>
          <w:spacing w:val="-9"/>
        </w:rPr>
        <w:t>feed</w:t>
      </w:r>
      <w:r>
        <w:rPr>
          <w:spacing w:val="-20"/>
        </w:rPr>
        <w:t> </w:t>
      </w:r>
      <w:r>
        <w:rPr>
          <w:spacing w:val="-9"/>
        </w:rPr>
        <w:t>rate</w:t>
      </w:r>
    </w:p>
    <w:p>
      <w:pPr>
        <w:pStyle w:val="BodyText"/>
        <w:spacing w:line="578" w:lineRule="auto" w:before="135"/>
        <w:ind w:left="351"/>
        <w:jc w:val="center"/>
      </w:pPr>
      <w:r>
        <w:rPr>
          <w:spacing w:val="-5"/>
          <w:w w:val="95"/>
        </w:rPr>
        <w:t>X/Y/Z</w:t>
      </w:r>
      <w:r>
        <w:rPr>
          <w:spacing w:val="-18"/>
          <w:w w:val="95"/>
        </w:rPr>
        <w:t> </w:t>
      </w:r>
      <w:r>
        <w:rPr>
          <w:spacing w:val="-4"/>
          <w:w w:val="95"/>
        </w:rPr>
        <w:t>Feed</w:t>
      </w:r>
      <w:r>
        <w:rPr>
          <w:spacing w:val="-18"/>
          <w:w w:val="95"/>
        </w:rPr>
        <w:t> </w:t>
      </w:r>
      <w:r>
        <w:rPr>
          <w:spacing w:val="-4"/>
          <w:w w:val="95"/>
        </w:rPr>
        <w:t>motor</w:t>
      </w:r>
      <w:r>
        <w:rPr>
          <w:spacing w:val="-18"/>
          <w:w w:val="95"/>
        </w:rPr>
        <w:t> </w:t>
      </w:r>
      <w:r>
        <w:rPr>
          <w:spacing w:val="-4"/>
          <w:w w:val="95"/>
        </w:rPr>
        <w:t>torque</w:t>
      </w:r>
      <w:r>
        <w:rPr>
          <w:spacing w:val="-50"/>
          <w:w w:val="95"/>
        </w:rPr>
        <w:t> </w:t>
      </w:r>
      <w:r>
        <w:rPr>
          <w:spacing w:val="-5"/>
          <w:w w:val="95"/>
        </w:rPr>
        <w:t>Magazine</w:t>
      </w:r>
      <w:r>
        <w:rPr>
          <w:spacing w:val="-18"/>
          <w:w w:val="95"/>
        </w:rPr>
        <w:t> </w:t>
      </w:r>
      <w:r>
        <w:rPr>
          <w:spacing w:val="-5"/>
          <w:w w:val="95"/>
        </w:rPr>
        <w:t>capacity</w:t>
      </w:r>
    </w:p>
    <w:p>
      <w:pPr>
        <w:pStyle w:val="BodyText"/>
        <w:spacing w:before="3"/>
        <w:ind w:left="362"/>
        <w:jc w:val="center"/>
      </w:pPr>
      <w:r>
        <w:rPr>
          <w:spacing w:val="-9"/>
        </w:rPr>
        <w:t>Positioning</w:t>
      </w:r>
      <w:r>
        <w:rPr>
          <w:spacing w:val="-21"/>
        </w:rPr>
        <w:t> </w:t>
      </w:r>
      <w:r>
        <w:rPr>
          <w:spacing w:val="-9"/>
        </w:rPr>
        <w:t>accuracy</w:t>
      </w:r>
    </w:p>
    <w:p>
      <w:pPr>
        <w:pStyle w:val="BodyText"/>
        <w:spacing w:line="283" w:lineRule="auto" w:before="188"/>
        <w:ind w:left="366"/>
        <w:jc w:val="center"/>
      </w:pPr>
      <w:r>
        <w:rPr>
          <w:spacing w:val="-10"/>
        </w:rPr>
        <w:t>Repositioning accuracy</w:t>
      </w:r>
      <w:r>
        <w:rPr>
          <w:spacing w:val="-53"/>
        </w:rPr>
        <w:t> </w:t>
      </w:r>
      <w:r>
        <w:rPr>
          <w:spacing w:val="-9"/>
        </w:rPr>
        <w:t>Machine</w:t>
      </w:r>
      <w:r>
        <w:rPr>
          <w:spacing w:val="-21"/>
        </w:rPr>
        <w:t> </w:t>
      </w:r>
      <w:r>
        <w:rPr>
          <w:spacing w:val="-8"/>
        </w:rPr>
        <w:t>size</w:t>
      </w:r>
    </w:p>
    <w:p>
      <w:pPr>
        <w:pStyle w:val="BodyText"/>
        <w:spacing w:line="222" w:lineRule="exact"/>
        <w:ind w:left="353"/>
        <w:jc w:val="center"/>
      </w:pPr>
      <w:r>
        <w:rPr/>
        <w:t>Weight</w:t>
      </w:r>
    </w:p>
    <w:p>
      <w:pPr>
        <w:pStyle w:val="BodyText"/>
        <w:spacing w:line="436" w:lineRule="auto" w:before="12"/>
        <w:ind w:left="419" w:firstLine="10"/>
        <w:jc w:val="center"/>
      </w:pPr>
      <w:r>
        <w:rPr/>
        <w:br w:type="column"/>
      </w:r>
      <w:r>
        <w:rPr>
          <w:spacing w:val="-6"/>
        </w:rPr>
        <w:t>m/min</w:t>
      </w:r>
      <w:r>
        <w:rPr>
          <w:spacing w:val="-53"/>
        </w:rPr>
        <w:t> </w:t>
      </w:r>
      <w:r>
        <w:rPr>
          <w:spacing w:val="-10"/>
        </w:rPr>
        <w:t>m/miin</w:t>
      </w:r>
    </w:p>
    <w:p>
      <w:pPr>
        <w:pStyle w:val="BodyText"/>
        <w:spacing w:before="135"/>
        <w:ind w:left="509" w:right="89"/>
        <w:jc w:val="center"/>
      </w:pPr>
      <w:r>
        <w:rPr/>
        <w:t>NM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32"/>
        </w:rPr>
      </w:pPr>
    </w:p>
    <w:p>
      <w:pPr>
        <w:pStyle w:val="BodyText"/>
        <w:spacing w:before="1"/>
        <w:ind w:left="499" w:right="77"/>
        <w:jc w:val="center"/>
      </w:pPr>
      <w:r>
        <w:rPr/>
        <w:t>mm</w:t>
      </w:r>
    </w:p>
    <w:p>
      <w:pPr>
        <w:pStyle w:val="BodyText"/>
        <w:spacing w:line="278" w:lineRule="auto" w:before="187"/>
        <w:ind w:left="527" w:right="103"/>
        <w:jc w:val="center"/>
      </w:pPr>
      <w:r>
        <w:rPr>
          <w:spacing w:val="-8"/>
        </w:rPr>
        <w:t>mm</w:t>
      </w:r>
      <w:r>
        <w:rPr>
          <w:spacing w:val="-54"/>
        </w:rPr>
        <w:t> </w:t>
      </w:r>
      <w:r>
        <w:rPr>
          <w:spacing w:val="-8"/>
        </w:rPr>
        <w:t>mm</w:t>
      </w:r>
      <w:r>
        <w:rPr>
          <w:spacing w:val="-54"/>
        </w:rPr>
        <w:t> </w:t>
      </w:r>
      <w:r>
        <w:rPr/>
        <w:t>t</w:t>
      </w:r>
    </w:p>
    <w:p>
      <w:pPr>
        <w:pStyle w:val="BodyText"/>
        <w:spacing w:before="12"/>
        <w:ind w:left="163"/>
        <w:jc w:val="center"/>
      </w:pPr>
      <w:r>
        <w:rPr/>
        <w:br w:type="column"/>
      </w:r>
      <w:r>
        <w:rPr>
          <w:spacing w:val="-1"/>
          <w:w w:val="95"/>
        </w:rPr>
        <w:t>36</w:t>
      </w:r>
      <w:r>
        <w:rPr>
          <w:spacing w:val="-18"/>
          <w:w w:val="95"/>
        </w:rPr>
        <w:t> </w:t>
      </w:r>
      <w:r>
        <w:rPr>
          <w:w w:val="95"/>
        </w:rPr>
        <w:t>x</w:t>
      </w:r>
      <w:r>
        <w:rPr>
          <w:spacing w:val="-18"/>
          <w:w w:val="95"/>
        </w:rPr>
        <w:t> </w:t>
      </w:r>
      <w:r>
        <w:rPr>
          <w:w w:val="95"/>
        </w:rPr>
        <w:t>36</w:t>
      </w:r>
      <w:r>
        <w:rPr>
          <w:spacing w:val="-18"/>
          <w:w w:val="95"/>
        </w:rPr>
        <w:t> </w:t>
      </w:r>
      <w:r>
        <w:rPr>
          <w:w w:val="95"/>
        </w:rPr>
        <w:t>x</w:t>
      </w:r>
      <w:r>
        <w:rPr>
          <w:spacing w:val="-14"/>
          <w:w w:val="95"/>
        </w:rPr>
        <w:t> </w:t>
      </w:r>
      <w:r>
        <w:rPr>
          <w:w w:val="95"/>
        </w:rPr>
        <w:t>36</w:t>
      </w:r>
    </w:p>
    <w:p>
      <w:pPr>
        <w:pStyle w:val="BodyText"/>
        <w:spacing w:before="188"/>
        <w:ind w:left="163"/>
        <w:jc w:val="center"/>
      </w:pPr>
      <w:r>
        <w:rPr/>
        <w:t>10x10x10</w:t>
      </w:r>
    </w:p>
    <w:p>
      <w:pPr>
        <w:pStyle w:val="BodyText"/>
        <w:spacing w:before="2"/>
        <w:rPr>
          <w:sz w:val="28"/>
        </w:rPr>
      </w:pPr>
    </w:p>
    <w:p>
      <w:pPr>
        <w:pStyle w:val="BodyText"/>
        <w:ind w:left="163"/>
        <w:jc w:val="center"/>
      </w:pPr>
      <w:r>
        <w:rPr/>
        <w:t>15/15/22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187" w:lineRule="auto"/>
        <w:ind w:left="176"/>
        <w:jc w:val="center"/>
      </w:pPr>
      <w:r>
        <w:rPr>
          <w:spacing w:val="-5"/>
          <w:w w:val="95"/>
        </w:rPr>
        <w:t>16/24-х</w:t>
      </w:r>
      <w:r>
        <w:rPr>
          <w:spacing w:val="-15"/>
          <w:w w:val="95"/>
        </w:rPr>
        <w:t> </w:t>
      </w:r>
      <w:r>
        <w:rPr>
          <w:spacing w:val="-4"/>
          <w:w w:val="95"/>
        </w:rPr>
        <w:t>инструментальный</w:t>
      </w:r>
      <w:r>
        <w:rPr>
          <w:spacing w:val="-17"/>
          <w:w w:val="95"/>
        </w:rPr>
        <w:t> </w:t>
      </w:r>
      <w:r>
        <w:rPr>
          <w:spacing w:val="-4"/>
          <w:w w:val="95"/>
        </w:rPr>
        <w:t>/</w:t>
      </w:r>
      <w:r>
        <w:rPr>
          <w:spacing w:val="-50"/>
          <w:w w:val="95"/>
        </w:rPr>
        <w:t> </w:t>
      </w:r>
      <w:r>
        <w:rPr/>
        <w:t>16T/24T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ind w:left="162"/>
        <w:jc w:val="center"/>
      </w:pPr>
      <w:r>
        <w:rPr/>
        <w:t>±0.005/300</w:t>
      </w:r>
    </w:p>
    <w:p>
      <w:pPr>
        <w:pStyle w:val="BodyText"/>
        <w:spacing w:line="283" w:lineRule="auto" w:before="188"/>
        <w:ind w:left="560" w:right="245" w:firstLine="338"/>
      </w:pPr>
      <w:r>
        <w:rPr/>
        <w:t>±0.003/300</w:t>
      </w:r>
      <w:r>
        <w:rPr>
          <w:spacing w:val="1"/>
        </w:rPr>
        <w:t> </w:t>
      </w:r>
      <w:r>
        <w:rPr>
          <w:spacing w:val="-9"/>
        </w:rPr>
        <w:t>2900</w:t>
      </w:r>
      <w:r>
        <w:rPr>
          <w:spacing w:val="-21"/>
        </w:rPr>
        <w:t> </w:t>
      </w:r>
      <w:r>
        <w:rPr>
          <w:spacing w:val="-9"/>
        </w:rPr>
        <w:t>x</w:t>
      </w:r>
      <w:r>
        <w:rPr>
          <w:spacing w:val="-21"/>
        </w:rPr>
        <w:t> </w:t>
      </w:r>
      <w:r>
        <w:rPr>
          <w:spacing w:val="-9"/>
        </w:rPr>
        <w:t>2350</w:t>
      </w:r>
      <w:r>
        <w:rPr>
          <w:spacing w:val="-21"/>
        </w:rPr>
        <w:t> </w:t>
      </w:r>
      <w:r>
        <w:rPr>
          <w:spacing w:val="-8"/>
        </w:rPr>
        <w:t>x</w:t>
      </w:r>
      <w:r>
        <w:rPr>
          <w:spacing w:val="-16"/>
        </w:rPr>
        <w:t> </w:t>
      </w:r>
      <w:r>
        <w:rPr>
          <w:spacing w:val="-8"/>
        </w:rPr>
        <w:t>2350</w:t>
      </w:r>
    </w:p>
    <w:p>
      <w:pPr>
        <w:pStyle w:val="BodyText"/>
        <w:spacing w:line="222" w:lineRule="exact"/>
        <w:ind w:left="1225"/>
      </w:pPr>
      <w:r>
        <w:rPr/>
        <w:t>4.6</w:t>
      </w:r>
    </w:p>
    <w:p>
      <w:pPr>
        <w:pStyle w:val="BodyText"/>
        <w:spacing w:before="12"/>
        <w:ind w:left="774"/>
      </w:pPr>
      <w:r>
        <w:rPr/>
        <w:br w:type="column"/>
      </w:r>
      <w:r>
        <w:rPr/>
        <w:t>36x36x36</w:t>
      </w:r>
    </w:p>
    <w:p>
      <w:pPr>
        <w:pStyle w:val="BodyText"/>
        <w:spacing w:before="188"/>
        <w:ind w:left="774"/>
      </w:pPr>
      <w:r>
        <w:rPr/>
        <w:t>10x10x10</w:t>
      </w:r>
    </w:p>
    <w:p>
      <w:pPr>
        <w:pStyle w:val="BodyText"/>
        <w:spacing w:before="2"/>
        <w:rPr>
          <w:sz w:val="28"/>
        </w:rPr>
      </w:pPr>
    </w:p>
    <w:p>
      <w:pPr>
        <w:pStyle w:val="BodyText"/>
        <w:ind w:left="817"/>
      </w:pPr>
      <w:r>
        <w:rPr/>
        <w:t>15/15/22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187" w:lineRule="auto"/>
        <w:ind w:left="594" w:right="687" w:hanging="416"/>
      </w:pPr>
      <w:r>
        <w:rPr>
          <w:spacing w:val="-11"/>
        </w:rPr>
        <w:t>16/24-х </w:t>
      </w:r>
      <w:r>
        <w:rPr>
          <w:spacing w:val="-10"/>
        </w:rPr>
        <w:t>инструменталь-</w:t>
      </w:r>
      <w:r>
        <w:rPr>
          <w:spacing w:val="-53"/>
        </w:rPr>
        <w:t> </w:t>
      </w:r>
      <w:r>
        <w:rPr>
          <w:spacing w:val="-4"/>
          <w:w w:val="95"/>
        </w:rPr>
        <w:t>ный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/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16T/24T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ind w:left="716"/>
      </w:pPr>
      <w:r>
        <w:rPr/>
        <w:t>±0.005/300</w:t>
      </w:r>
    </w:p>
    <w:p>
      <w:pPr>
        <w:pStyle w:val="BodyText"/>
        <w:spacing w:line="283" w:lineRule="auto" w:before="188"/>
        <w:ind w:left="378" w:right="900" w:firstLine="338"/>
      </w:pPr>
      <w:r>
        <w:rPr/>
        <w:t>±0.003/300</w:t>
      </w:r>
      <w:r>
        <w:rPr>
          <w:spacing w:val="1"/>
        </w:rPr>
        <w:t> </w:t>
      </w:r>
      <w:r>
        <w:rPr>
          <w:spacing w:val="-4"/>
          <w:w w:val="95"/>
        </w:rPr>
        <w:t>3100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x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2350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x</w:t>
      </w:r>
      <w:r>
        <w:rPr>
          <w:spacing w:val="-13"/>
          <w:w w:val="95"/>
        </w:rPr>
        <w:t> </w:t>
      </w:r>
      <w:r>
        <w:rPr>
          <w:spacing w:val="-3"/>
          <w:w w:val="95"/>
        </w:rPr>
        <w:t>2450</w:t>
      </w:r>
    </w:p>
    <w:p>
      <w:pPr>
        <w:pStyle w:val="BodyText"/>
        <w:spacing w:line="222" w:lineRule="exact"/>
        <w:ind w:left="1042"/>
      </w:pPr>
      <w:r>
        <w:rPr/>
        <w:t>5.3</w:t>
      </w:r>
    </w:p>
    <w:p>
      <w:pPr>
        <w:spacing w:after="0" w:line="222" w:lineRule="exact"/>
        <w:sectPr>
          <w:type w:val="continuous"/>
          <w:pgSz w:w="11910" w:h="16850"/>
          <w:pgMar w:top="720" w:bottom="280" w:left="0" w:right="0"/>
          <w:cols w:num="5" w:equalWidth="0">
            <w:col w:w="3090" w:space="40"/>
            <w:col w:w="2324" w:space="39"/>
            <w:col w:w="950" w:space="40"/>
            <w:col w:w="2532" w:space="40"/>
            <w:col w:w="2855"/>
          </w:cols>
        </w:sectPr>
      </w:pPr>
    </w:p>
    <w:p>
      <w:pPr>
        <w:pStyle w:val="Heading2"/>
        <w:spacing w:before="71"/>
        <w:ind w:left="708"/>
      </w:pPr>
      <w:r>
        <w:rPr>
          <w:color w:val="C00000"/>
        </w:rPr>
        <w:t>Вертикальный</w:t>
      </w:r>
      <w:r>
        <w:rPr>
          <w:color w:val="C00000"/>
          <w:spacing w:val="-1"/>
        </w:rPr>
        <w:t> </w:t>
      </w:r>
      <w:r>
        <w:rPr>
          <w:color w:val="C00000"/>
        </w:rPr>
        <w:t>фрезерно-обрабатывающий</w:t>
      </w:r>
      <w:r>
        <w:rPr>
          <w:color w:val="C00000"/>
          <w:spacing w:val="-7"/>
        </w:rPr>
        <w:t> </w:t>
      </w:r>
      <w:r>
        <w:rPr>
          <w:color w:val="C00000"/>
        </w:rPr>
        <w:t>центр</w:t>
      </w:r>
      <w:r>
        <w:rPr>
          <w:color w:val="C00000"/>
          <w:spacing w:val="-6"/>
        </w:rPr>
        <w:t> </w:t>
      </w:r>
      <w:r>
        <w:rPr>
          <w:color w:val="C00000"/>
        </w:rPr>
        <w:t>с</w:t>
      </w:r>
      <w:r>
        <w:rPr>
          <w:color w:val="C00000"/>
          <w:spacing w:val="-4"/>
        </w:rPr>
        <w:t> </w:t>
      </w:r>
      <w:r>
        <w:rPr>
          <w:color w:val="C00000"/>
        </w:rPr>
        <w:t>ЧПУ</w:t>
      </w:r>
    </w:p>
    <w:p>
      <w:pPr>
        <w:spacing w:before="17"/>
        <w:ind w:left="1066" w:right="1081" w:firstLine="0"/>
        <w:jc w:val="center"/>
        <w:rPr>
          <w:b/>
          <w:sz w:val="36"/>
        </w:rPr>
      </w:pPr>
      <w:r>
        <w:rPr>
          <w:b/>
          <w:color w:val="C00000"/>
          <w:sz w:val="36"/>
        </w:rPr>
        <w:t>VMC</w:t>
      </w:r>
      <w:r>
        <w:rPr>
          <w:b/>
          <w:color w:val="C00000"/>
          <w:spacing w:val="-8"/>
          <w:sz w:val="36"/>
        </w:rPr>
        <w:t> </w:t>
      </w:r>
      <w:r>
        <w:rPr>
          <w:b/>
          <w:color w:val="C00000"/>
          <w:sz w:val="36"/>
        </w:rPr>
        <w:t>1060</w:t>
      </w:r>
      <w:r>
        <w:rPr>
          <w:b/>
          <w:color w:val="C00000"/>
          <w:spacing w:val="-2"/>
          <w:sz w:val="36"/>
        </w:rPr>
        <w:t> </w:t>
      </w:r>
      <w:r>
        <w:rPr>
          <w:b/>
          <w:color w:val="C00000"/>
          <w:sz w:val="36"/>
        </w:rPr>
        <w:t>и</w:t>
      </w:r>
      <w:r>
        <w:rPr>
          <w:b/>
          <w:color w:val="C00000"/>
          <w:spacing w:val="-6"/>
          <w:sz w:val="36"/>
        </w:rPr>
        <w:t> </w:t>
      </w:r>
      <w:r>
        <w:rPr>
          <w:b/>
          <w:color w:val="C00000"/>
          <w:sz w:val="36"/>
        </w:rPr>
        <w:t>VMC</w:t>
      </w:r>
      <w:r>
        <w:rPr>
          <w:b/>
          <w:color w:val="C00000"/>
          <w:spacing w:val="-6"/>
          <w:sz w:val="36"/>
        </w:rPr>
        <w:t> </w:t>
      </w:r>
      <w:r>
        <w:rPr>
          <w:b/>
          <w:color w:val="C00000"/>
          <w:sz w:val="36"/>
        </w:rPr>
        <w:t>1160</w:t>
      </w:r>
    </w:p>
    <w:p>
      <w:pPr>
        <w:pStyle w:val="Heading5"/>
        <w:spacing w:before="80"/>
        <w:ind w:right="1127"/>
      </w:pPr>
      <w:r>
        <w:rPr>
          <w:color w:val="7F7F7F"/>
        </w:rPr>
        <w:t>VMC1060</w:t>
      </w:r>
      <w:r>
        <w:rPr>
          <w:color w:val="7F7F7F"/>
          <w:spacing w:val="-3"/>
        </w:rPr>
        <w:t> </w:t>
      </w:r>
      <w:r>
        <w:rPr>
          <w:color w:val="7F7F7F"/>
        </w:rPr>
        <w:t>&amp;</w:t>
      </w:r>
      <w:r>
        <w:rPr>
          <w:color w:val="7F7F7F"/>
          <w:spacing w:val="-3"/>
        </w:rPr>
        <w:t> </w:t>
      </w:r>
      <w:r>
        <w:rPr>
          <w:color w:val="7F7F7F"/>
        </w:rPr>
        <w:t>VMC1160</w:t>
      </w:r>
      <w:r>
        <w:rPr>
          <w:color w:val="7F7F7F"/>
          <w:spacing w:val="-2"/>
        </w:rPr>
        <w:t> </w:t>
      </w:r>
      <w:r>
        <w:rPr>
          <w:color w:val="7F7F7F"/>
        </w:rPr>
        <w:t>CNC</w:t>
      </w:r>
      <w:r>
        <w:rPr>
          <w:color w:val="7F7F7F"/>
          <w:spacing w:val="2"/>
        </w:rPr>
        <w:t> </w:t>
      </w:r>
      <w:r>
        <w:rPr>
          <w:color w:val="7F7F7F"/>
        </w:rPr>
        <w:t>Vertical</w:t>
      </w:r>
      <w:r>
        <w:rPr>
          <w:color w:val="7F7F7F"/>
          <w:spacing w:val="-2"/>
        </w:rPr>
        <w:t> </w:t>
      </w:r>
      <w:r>
        <w:rPr>
          <w:color w:val="7F7F7F"/>
        </w:rPr>
        <w:t>Machining</w:t>
      </w:r>
      <w:r>
        <w:rPr>
          <w:color w:val="7F7F7F"/>
          <w:spacing w:val="2"/>
        </w:rPr>
        <w:t> </w:t>
      </w:r>
      <w:r>
        <w:rPr>
          <w:color w:val="7F7F7F"/>
        </w:rPr>
        <w:t>Center</w:t>
      </w:r>
    </w:p>
    <w:p>
      <w:pPr>
        <w:pStyle w:val="BodyText"/>
        <w:spacing w:before="2"/>
        <w:rPr>
          <w:b/>
          <w:sz w:val="23"/>
        </w:rPr>
      </w:pPr>
    </w:p>
    <w:p>
      <w:pPr>
        <w:spacing w:line="285" w:lineRule="auto" w:before="0"/>
        <w:ind w:left="866" w:right="828" w:firstLine="566"/>
        <w:jc w:val="both"/>
        <w:rPr>
          <w:sz w:val="22"/>
        </w:rPr>
      </w:pPr>
      <w:r>
        <w:rPr>
          <w:sz w:val="22"/>
        </w:rPr>
        <w:t>VMC 1060 и VMC 1160 - это высокоточные, высокопроизводительные 3-осевые линейные</w:t>
      </w:r>
      <w:r>
        <w:rPr>
          <w:spacing w:val="1"/>
          <w:sz w:val="22"/>
        </w:rPr>
        <w:t> </w:t>
      </w:r>
      <w:r>
        <w:rPr>
          <w:sz w:val="22"/>
        </w:rPr>
        <w:t>обрабатывающие центры с хорошей производительностью шпинделя. Он может выполнять свер-</w:t>
      </w:r>
      <w:r>
        <w:rPr>
          <w:spacing w:val="1"/>
          <w:sz w:val="22"/>
        </w:rPr>
        <w:t> </w:t>
      </w:r>
      <w:r>
        <w:rPr>
          <w:sz w:val="22"/>
        </w:rPr>
        <w:t>ление, фрезерование, растачивание, расширение, развертку, нарезание резьбы и другие процес-</w:t>
      </w:r>
      <w:r>
        <w:rPr>
          <w:spacing w:val="1"/>
          <w:sz w:val="22"/>
        </w:rPr>
        <w:t> </w:t>
      </w:r>
      <w:r>
        <w:rPr>
          <w:sz w:val="22"/>
        </w:rPr>
        <w:t>сы за один зажим для сложных деталей, таких как различные диски, пластины, обечайки и пресс-</w:t>
      </w:r>
      <w:r>
        <w:rPr>
          <w:spacing w:val="1"/>
          <w:sz w:val="22"/>
        </w:rPr>
        <w:t> </w:t>
      </w:r>
      <w:r>
        <w:rPr>
          <w:sz w:val="22"/>
        </w:rPr>
        <w:t>формы, и подходит для эффективной обработки и изготовления мелких деталей, обработка слож-</w:t>
      </w:r>
      <w:r>
        <w:rPr>
          <w:spacing w:val="-59"/>
          <w:sz w:val="22"/>
        </w:rPr>
        <w:t> </w:t>
      </w:r>
      <w:r>
        <w:rPr>
          <w:sz w:val="22"/>
        </w:rPr>
        <w:t>ных</w:t>
      </w:r>
      <w:r>
        <w:rPr>
          <w:spacing w:val="-1"/>
          <w:sz w:val="22"/>
        </w:rPr>
        <w:t> </w:t>
      </w:r>
      <w:r>
        <w:rPr>
          <w:sz w:val="22"/>
        </w:rPr>
        <w:t>и высокоточных деталей становится</w:t>
      </w:r>
      <w:r>
        <w:rPr>
          <w:spacing w:val="-5"/>
          <w:sz w:val="22"/>
        </w:rPr>
        <w:t> </w:t>
      </w:r>
      <w:r>
        <w:rPr>
          <w:sz w:val="22"/>
        </w:rPr>
        <w:t>еще</w:t>
      </w:r>
      <w:r>
        <w:rPr>
          <w:spacing w:val="-3"/>
          <w:sz w:val="22"/>
        </w:rPr>
        <w:t> </w:t>
      </w:r>
      <w:r>
        <w:rPr>
          <w:sz w:val="22"/>
        </w:rPr>
        <w:t>более</w:t>
      </w:r>
      <w:r>
        <w:rPr>
          <w:spacing w:val="-1"/>
          <w:sz w:val="22"/>
        </w:rPr>
        <w:t> </w:t>
      </w:r>
      <w:r>
        <w:rPr>
          <w:sz w:val="22"/>
        </w:rPr>
        <w:t>совершенной.</w:t>
      </w:r>
    </w:p>
    <w:p>
      <w:pPr>
        <w:pStyle w:val="BodyText"/>
        <w:spacing w:before="4"/>
      </w:pPr>
    </w:p>
    <w:p>
      <w:pPr>
        <w:spacing w:line="285" w:lineRule="auto" w:before="1"/>
        <w:ind w:left="881" w:right="890" w:firstLine="566"/>
        <w:jc w:val="both"/>
        <w:rPr>
          <w:sz w:val="22"/>
        </w:rPr>
      </w:pPr>
      <w:r>
        <w:rPr>
          <w:sz w:val="22"/>
        </w:rPr>
        <w:t>VMC 1060 &amp; VMC 1160 is a high-precision, high-performance 3-axis linear way machining center</w:t>
      </w:r>
      <w:r>
        <w:rPr>
          <w:spacing w:val="1"/>
          <w:sz w:val="22"/>
        </w:rPr>
        <w:t> </w:t>
      </w:r>
      <w:r>
        <w:rPr>
          <w:sz w:val="22"/>
        </w:rPr>
        <w:t>with good spindle performance. It can realize drilling, milling, boring, expanding, reaming, tapping and</w:t>
      </w:r>
      <w:r>
        <w:rPr>
          <w:spacing w:val="1"/>
          <w:sz w:val="22"/>
        </w:rPr>
        <w:t> </w:t>
      </w:r>
      <w:r>
        <w:rPr>
          <w:sz w:val="22"/>
        </w:rPr>
        <w:t>other processes in one clamping for complex parts such as various discs, plates, shells and molds, and</w:t>
      </w:r>
      <w:r>
        <w:rPr>
          <w:spacing w:val="1"/>
          <w:sz w:val="22"/>
        </w:rPr>
        <w:t> </w:t>
      </w:r>
      <w:r>
        <w:rPr>
          <w:sz w:val="22"/>
        </w:rPr>
        <w:t>is</w:t>
      </w:r>
      <w:r>
        <w:rPr>
          <w:spacing w:val="1"/>
          <w:sz w:val="22"/>
        </w:rPr>
        <w:t> </w:t>
      </w:r>
      <w:r>
        <w:rPr>
          <w:sz w:val="22"/>
        </w:rPr>
        <w:t>suitable</w:t>
      </w:r>
      <w:r>
        <w:rPr>
          <w:spacing w:val="4"/>
          <w:sz w:val="22"/>
        </w:rPr>
        <w:t> </w:t>
      </w:r>
      <w:r>
        <w:rPr>
          <w:sz w:val="22"/>
        </w:rPr>
        <w:t>for</w:t>
      </w:r>
      <w:r>
        <w:rPr>
          <w:spacing w:val="2"/>
          <w:sz w:val="22"/>
        </w:rPr>
        <w:t> </w:t>
      </w:r>
      <w:r>
        <w:rPr>
          <w:sz w:val="22"/>
        </w:rPr>
        <w:t>efficient</w:t>
      </w:r>
      <w:r>
        <w:rPr>
          <w:spacing w:val="1"/>
          <w:sz w:val="22"/>
        </w:rPr>
        <w:t> </w:t>
      </w:r>
      <w:r>
        <w:rPr>
          <w:sz w:val="22"/>
        </w:rPr>
        <w:t>processing</w:t>
      </w:r>
      <w:r>
        <w:rPr>
          <w:spacing w:val="7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manufacturing</w:t>
      </w:r>
      <w:r>
        <w:rPr>
          <w:spacing w:val="7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small</w:t>
      </w:r>
      <w:r>
        <w:rPr>
          <w:spacing w:val="1"/>
          <w:sz w:val="22"/>
        </w:rPr>
        <w:t> </w:t>
      </w:r>
      <w:r>
        <w:rPr>
          <w:sz w:val="22"/>
        </w:rPr>
        <w:t>parts,</w:t>
      </w:r>
      <w:r>
        <w:rPr>
          <w:spacing w:val="6"/>
          <w:sz w:val="22"/>
        </w:rPr>
        <w:t> </w:t>
      </w:r>
      <w:r>
        <w:rPr>
          <w:sz w:val="22"/>
        </w:rPr>
        <w:t>the</w:t>
      </w:r>
      <w:r>
        <w:rPr>
          <w:spacing w:val="5"/>
          <w:sz w:val="22"/>
        </w:rPr>
        <w:t> </w:t>
      </w:r>
      <w:r>
        <w:rPr>
          <w:sz w:val="22"/>
        </w:rPr>
        <w:t>processing</w:t>
      </w:r>
      <w:r>
        <w:rPr>
          <w:spacing w:val="5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complex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high</w:t>
      </w:r>
    </w:p>
    <w:p>
      <w:pPr>
        <w:spacing w:before="0"/>
        <w:ind w:left="881" w:right="0" w:firstLine="0"/>
        <w:jc w:val="both"/>
        <w:rPr>
          <w:sz w:val="22"/>
        </w:rPr>
      </w:pPr>
      <w:r>
        <w:rPr>
          <w:sz w:val="22"/>
        </w:rPr>
        <w:t>-precision</w:t>
      </w:r>
      <w:r>
        <w:rPr>
          <w:spacing w:val="-4"/>
          <w:sz w:val="22"/>
        </w:rPr>
        <w:t> </w:t>
      </w:r>
      <w:r>
        <w:rPr>
          <w:sz w:val="22"/>
        </w:rPr>
        <w:t>parts</w:t>
      </w:r>
      <w:r>
        <w:rPr>
          <w:spacing w:val="-3"/>
          <w:sz w:val="22"/>
        </w:rPr>
        <w:t> </w:t>
      </w:r>
      <w:r>
        <w:rPr>
          <w:sz w:val="22"/>
        </w:rPr>
        <w:t>is</w:t>
      </w:r>
      <w:r>
        <w:rPr>
          <w:spacing w:val="-3"/>
          <w:sz w:val="22"/>
        </w:rPr>
        <w:t> </w:t>
      </w:r>
      <w:r>
        <w:rPr>
          <w:sz w:val="22"/>
        </w:rPr>
        <w:t>even</w:t>
      </w:r>
      <w:r>
        <w:rPr>
          <w:spacing w:val="-3"/>
          <w:sz w:val="22"/>
        </w:rPr>
        <w:t> </w:t>
      </w:r>
      <w:r>
        <w:rPr>
          <w:sz w:val="22"/>
        </w:rPr>
        <w:t>more</w:t>
      </w:r>
      <w:r>
        <w:rPr>
          <w:spacing w:val="-3"/>
          <w:sz w:val="22"/>
        </w:rPr>
        <w:t> </w:t>
      </w:r>
      <w:r>
        <w:rPr>
          <w:sz w:val="22"/>
        </w:rPr>
        <w:t>superior.</w:t>
      </w:r>
    </w:p>
    <w:p>
      <w:pPr>
        <w:pStyle w:val="ListParagraph"/>
        <w:numPr>
          <w:ilvl w:val="0"/>
          <w:numId w:val="10"/>
        </w:numPr>
        <w:tabs>
          <w:tab w:pos="1389" w:val="left" w:leader="none"/>
          <w:tab w:pos="1391" w:val="left" w:leader="none"/>
        </w:tabs>
        <w:spacing w:line="240" w:lineRule="auto" w:before="186" w:after="0"/>
        <w:ind w:left="1390" w:right="851" w:hanging="567"/>
        <w:jc w:val="left"/>
        <w:rPr>
          <w:sz w:val="22"/>
        </w:rPr>
      </w:pPr>
      <w:r>
        <w:rPr>
          <w:sz w:val="22"/>
        </w:rPr>
        <w:t>Основные детали изготовлены из чугунной конструкции высокой жёсткости, обеспечивающей</w:t>
      </w:r>
      <w:r>
        <w:rPr>
          <w:spacing w:val="-59"/>
          <w:sz w:val="22"/>
        </w:rPr>
        <w:t> </w:t>
      </w:r>
      <w:r>
        <w:rPr>
          <w:sz w:val="22"/>
        </w:rPr>
        <w:t>высокую</w:t>
      </w:r>
      <w:r>
        <w:rPr>
          <w:spacing w:val="-2"/>
          <w:sz w:val="22"/>
        </w:rPr>
        <w:t> </w:t>
      </w:r>
      <w:r>
        <w:rPr>
          <w:sz w:val="22"/>
        </w:rPr>
        <w:t>жесткость</w:t>
      </w:r>
      <w:r>
        <w:rPr>
          <w:spacing w:val="-1"/>
          <w:sz w:val="22"/>
        </w:rPr>
        <w:t> </w:t>
      </w:r>
      <w:r>
        <w:rPr>
          <w:sz w:val="22"/>
        </w:rPr>
        <w:t>и</w:t>
      </w:r>
      <w:r>
        <w:rPr>
          <w:spacing w:val="-3"/>
          <w:sz w:val="22"/>
        </w:rPr>
        <w:t> </w:t>
      </w:r>
      <w:r>
        <w:rPr>
          <w:sz w:val="22"/>
        </w:rPr>
        <w:t>стабильность.</w:t>
      </w:r>
    </w:p>
    <w:p>
      <w:pPr>
        <w:pStyle w:val="ListParagraph"/>
        <w:numPr>
          <w:ilvl w:val="0"/>
          <w:numId w:val="10"/>
        </w:numPr>
        <w:tabs>
          <w:tab w:pos="1389" w:val="left" w:leader="none"/>
          <w:tab w:pos="1391" w:val="left" w:leader="none"/>
        </w:tabs>
        <w:spacing w:line="240" w:lineRule="auto" w:before="121" w:after="0"/>
        <w:ind w:left="1390" w:right="1029" w:hanging="567"/>
        <w:jc w:val="left"/>
        <w:rPr>
          <w:sz w:val="22"/>
        </w:rPr>
      </w:pPr>
      <w:r>
        <w:rPr>
          <w:sz w:val="22"/>
        </w:rPr>
        <w:t>3-осевая</w:t>
      </w:r>
      <w:r>
        <w:rPr>
          <w:spacing w:val="-9"/>
          <w:sz w:val="22"/>
        </w:rPr>
        <w:t> </w:t>
      </w:r>
      <w:r>
        <w:rPr>
          <w:sz w:val="22"/>
        </w:rPr>
        <w:t>импортированная</w:t>
      </w:r>
      <w:r>
        <w:rPr>
          <w:spacing w:val="-7"/>
          <w:sz w:val="22"/>
        </w:rPr>
        <w:t> </w:t>
      </w:r>
      <w:r>
        <w:rPr>
          <w:sz w:val="22"/>
        </w:rPr>
        <w:t>роликовая</w:t>
      </w:r>
      <w:r>
        <w:rPr>
          <w:spacing w:val="-11"/>
          <w:sz w:val="22"/>
        </w:rPr>
        <w:t> </w:t>
      </w:r>
      <w:r>
        <w:rPr>
          <w:sz w:val="22"/>
        </w:rPr>
        <w:t>линейная</w:t>
      </w:r>
      <w:r>
        <w:rPr>
          <w:spacing w:val="-9"/>
          <w:sz w:val="22"/>
        </w:rPr>
        <w:t> </w:t>
      </w:r>
      <w:r>
        <w:rPr>
          <w:sz w:val="22"/>
        </w:rPr>
        <w:t>направляющая,</w:t>
      </w:r>
      <w:r>
        <w:rPr>
          <w:spacing w:val="-5"/>
          <w:sz w:val="22"/>
        </w:rPr>
        <w:t> </w:t>
      </w:r>
      <w:r>
        <w:rPr>
          <w:sz w:val="22"/>
        </w:rPr>
        <w:t>высокоскоростное</w:t>
      </w:r>
      <w:r>
        <w:rPr>
          <w:spacing w:val="-8"/>
          <w:sz w:val="22"/>
        </w:rPr>
        <w:t> </w:t>
      </w:r>
      <w:r>
        <w:rPr>
          <w:sz w:val="22"/>
        </w:rPr>
        <w:t>переме-</w:t>
      </w:r>
      <w:r>
        <w:rPr>
          <w:spacing w:val="-59"/>
          <w:sz w:val="22"/>
        </w:rPr>
        <w:t> </w:t>
      </w:r>
      <w:r>
        <w:rPr>
          <w:sz w:val="22"/>
        </w:rPr>
        <w:t>щение,</w:t>
      </w:r>
      <w:r>
        <w:rPr>
          <w:spacing w:val="-2"/>
          <w:sz w:val="22"/>
        </w:rPr>
        <w:t> </w:t>
      </w:r>
      <w:r>
        <w:rPr>
          <w:sz w:val="22"/>
        </w:rPr>
        <w:t>экономия времени.</w:t>
      </w:r>
    </w:p>
    <w:p>
      <w:pPr>
        <w:pStyle w:val="ListParagraph"/>
        <w:numPr>
          <w:ilvl w:val="0"/>
          <w:numId w:val="10"/>
        </w:numPr>
        <w:tabs>
          <w:tab w:pos="1389" w:val="left" w:leader="none"/>
          <w:tab w:pos="1390" w:val="left" w:leader="none"/>
        </w:tabs>
        <w:spacing w:line="240" w:lineRule="auto" w:before="121" w:after="0"/>
        <w:ind w:left="1389" w:right="1086" w:hanging="567"/>
        <w:jc w:val="left"/>
        <w:rPr>
          <w:sz w:val="22"/>
        </w:rPr>
      </w:pPr>
      <w:r>
        <w:rPr>
          <w:sz w:val="22"/>
        </w:rPr>
        <w:t>Высокоточные и высокопрочные шариковые винты тайваньского бренда без люфта, лазер-</w:t>
      </w:r>
      <w:r>
        <w:rPr>
          <w:spacing w:val="-59"/>
          <w:sz w:val="22"/>
        </w:rPr>
        <w:t> </w:t>
      </w:r>
      <w:r>
        <w:rPr>
          <w:sz w:val="22"/>
        </w:rPr>
        <w:t>ный</w:t>
      </w:r>
      <w:r>
        <w:rPr>
          <w:spacing w:val="-2"/>
          <w:sz w:val="22"/>
        </w:rPr>
        <w:t> </w:t>
      </w:r>
      <w:r>
        <w:rPr>
          <w:sz w:val="22"/>
        </w:rPr>
        <w:t>интерферометр</w:t>
      </w:r>
      <w:r>
        <w:rPr>
          <w:spacing w:val="-7"/>
          <w:sz w:val="22"/>
        </w:rPr>
        <w:t> </w:t>
      </w:r>
      <w:r>
        <w:rPr>
          <w:sz w:val="22"/>
        </w:rPr>
        <w:t>для</w:t>
      </w:r>
      <w:r>
        <w:rPr>
          <w:spacing w:val="-1"/>
          <w:sz w:val="22"/>
        </w:rPr>
        <w:t> </w:t>
      </w:r>
      <w:r>
        <w:rPr>
          <w:sz w:val="22"/>
        </w:rPr>
        <w:t>обнаружения</w:t>
      </w:r>
      <w:r>
        <w:rPr>
          <w:spacing w:val="-5"/>
          <w:sz w:val="22"/>
        </w:rPr>
        <w:t> </w:t>
      </w:r>
      <w:r>
        <w:rPr>
          <w:sz w:val="22"/>
        </w:rPr>
        <w:t>для</w:t>
      </w:r>
      <w:r>
        <w:rPr>
          <w:spacing w:val="-3"/>
          <w:sz w:val="22"/>
        </w:rPr>
        <w:t> </w:t>
      </w:r>
      <w:r>
        <w:rPr>
          <w:sz w:val="22"/>
        </w:rPr>
        <w:t>обеспечения</w:t>
      </w:r>
      <w:r>
        <w:rPr>
          <w:spacing w:val="-4"/>
          <w:sz w:val="22"/>
        </w:rPr>
        <w:t> </w:t>
      </w:r>
      <w:r>
        <w:rPr>
          <w:sz w:val="22"/>
        </w:rPr>
        <w:t>точности</w:t>
      </w:r>
      <w:r>
        <w:rPr>
          <w:spacing w:val="-4"/>
          <w:sz w:val="22"/>
        </w:rPr>
        <w:t> </w:t>
      </w:r>
      <w:r>
        <w:rPr>
          <w:sz w:val="22"/>
        </w:rPr>
        <w:t>позиционирования.</w:t>
      </w:r>
    </w:p>
    <w:p>
      <w:pPr>
        <w:pStyle w:val="ListParagraph"/>
        <w:numPr>
          <w:ilvl w:val="0"/>
          <w:numId w:val="10"/>
        </w:numPr>
        <w:tabs>
          <w:tab w:pos="1389" w:val="left" w:leader="none"/>
          <w:tab w:pos="1390" w:val="left" w:leader="none"/>
        </w:tabs>
        <w:spacing w:line="240" w:lineRule="auto" w:before="120" w:after="0"/>
        <w:ind w:left="1389" w:right="978" w:hanging="567"/>
        <w:jc w:val="left"/>
        <w:rPr>
          <w:sz w:val="22"/>
        </w:rPr>
      </w:pPr>
      <w:r>
        <w:rPr>
          <w:sz w:val="22"/>
        </w:rPr>
        <w:t>Тайваньский высокоскоростной, высокоточный шпиндельный узел высокой жёсткости</w:t>
      </w:r>
      <w:r>
        <w:rPr>
          <w:spacing w:val="1"/>
          <w:sz w:val="22"/>
        </w:rPr>
        <w:t> </w:t>
      </w:r>
      <w:r>
        <w:rPr>
          <w:sz w:val="22"/>
        </w:rPr>
        <w:t>обес-</w:t>
      </w:r>
      <w:r>
        <w:rPr>
          <w:spacing w:val="-59"/>
          <w:sz w:val="22"/>
        </w:rPr>
        <w:t> </w:t>
      </w:r>
      <w:r>
        <w:rPr>
          <w:sz w:val="22"/>
        </w:rPr>
        <w:t>печивает</w:t>
      </w:r>
      <w:r>
        <w:rPr>
          <w:spacing w:val="1"/>
          <w:sz w:val="22"/>
        </w:rPr>
        <w:t> </w:t>
      </w:r>
      <w:r>
        <w:rPr>
          <w:sz w:val="22"/>
        </w:rPr>
        <w:t>хорошую</w:t>
      </w:r>
      <w:r>
        <w:rPr>
          <w:spacing w:val="-2"/>
          <w:sz w:val="22"/>
        </w:rPr>
        <w:t> </w:t>
      </w:r>
      <w:r>
        <w:rPr>
          <w:sz w:val="22"/>
        </w:rPr>
        <w:t>осевую</w:t>
      </w:r>
      <w:r>
        <w:rPr>
          <w:spacing w:val="1"/>
          <w:sz w:val="22"/>
        </w:rPr>
        <w:t> </w:t>
      </w:r>
      <w:r>
        <w:rPr>
          <w:sz w:val="22"/>
        </w:rPr>
        <w:t>и радиальную</w:t>
      </w:r>
      <w:r>
        <w:rPr>
          <w:spacing w:val="-6"/>
          <w:sz w:val="22"/>
        </w:rPr>
        <w:t> </w:t>
      </w:r>
      <w:r>
        <w:rPr>
          <w:sz w:val="22"/>
        </w:rPr>
        <w:t>несущую</w:t>
      </w:r>
      <w:r>
        <w:rPr>
          <w:spacing w:val="1"/>
          <w:sz w:val="22"/>
        </w:rPr>
        <w:t> </w:t>
      </w:r>
      <w:r>
        <w:rPr>
          <w:sz w:val="22"/>
        </w:rPr>
        <w:t>способность.</w:t>
      </w:r>
    </w:p>
    <w:p>
      <w:pPr>
        <w:pStyle w:val="ListParagraph"/>
        <w:numPr>
          <w:ilvl w:val="0"/>
          <w:numId w:val="10"/>
        </w:numPr>
        <w:tabs>
          <w:tab w:pos="1389" w:val="left" w:leader="none"/>
          <w:tab w:pos="1390" w:val="left" w:leader="none"/>
        </w:tabs>
        <w:spacing w:line="240" w:lineRule="auto" w:before="121" w:after="0"/>
        <w:ind w:left="1389" w:right="0" w:hanging="567"/>
        <w:jc w:val="left"/>
        <w:rPr>
          <w:sz w:val="22"/>
        </w:rPr>
      </w:pPr>
      <w:r>
        <w:rPr>
          <w:sz w:val="22"/>
        </w:rPr>
        <w:t>Крышка</w:t>
      </w:r>
      <w:r>
        <w:rPr>
          <w:spacing w:val="-4"/>
          <w:sz w:val="22"/>
        </w:rPr>
        <w:t> </w:t>
      </w:r>
      <w:r>
        <w:rPr>
          <w:sz w:val="22"/>
        </w:rPr>
        <w:t>имеет</w:t>
      </w:r>
      <w:r>
        <w:rPr>
          <w:spacing w:val="-3"/>
          <w:sz w:val="22"/>
        </w:rPr>
        <w:t> </w:t>
      </w:r>
      <w:r>
        <w:rPr>
          <w:sz w:val="22"/>
        </w:rPr>
        <w:t>полностью</w:t>
      </w:r>
      <w:r>
        <w:rPr>
          <w:spacing w:val="-8"/>
          <w:sz w:val="22"/>
        </w:rPr>
        <w:t> </w:t>
      </w:r>
      <w:r>
        <w:rPr>
          <w:sz w:val="22"/>
        </w:rPr>
        <w:t>закрытую</w:t>
      </w:r>
      <w:r>
        <w:rPr>
          <w:spacing w:val="-3"/>
          <w:sz w:val="22"/>
        </w:rPr>
        <w:t> </w:t>
      </w:r>
      <w:r>
        <w:rPr>
          <w:sz w:val="22"/>
        </w:rPr>
        <w:t>конструкцию,</w:t>
      </w:r>
      <w:r>
        <w:rPr>
          <w:spacing w:val="-2"/>
          <w:sz w:val="22"/>
        </w:rPr>
        <w:t> </w:t>
      </w:r>
      <w:r>
        <w:rPr>
          <w:sz w:val="22"/>
        </w:rPr>
        <w:t>которая</w:t>
      </w:r>
      <w:r>
        <w:rPr>
          <w:spacing w:val="-5"/>
          <w:sz w:val="22"/>
        </w:rPr>
        <w:t> </w:t>
      </w:r>
      <w:r>
        <w:rPr>
          <w:sz w:val="22"/>
        </w:rPr>
        <w:t>является</w:t>
      </w:r>
      <w:r>
        <w:rPr>
          <w:spacing w:val="-6"/>
          <w:sz w:val="22"/>
        </w:rPr>
        <w:t> </w:t>
      </w:r>
      <w:r>
        <w:rPr>
          <w:sz w:val="22"/>
        </w:rPr>
        <w:t>безопасной</w:t>
      </w:r>
      <w:r>
        <w:rPr>
          <w:spacing w:val="-2"/>
          <w:sz w:val="22"/>
        </w:rPr>
        <w:t> </w:t>
      </w:r>
      <w:r>
        <w:rPr>
          <w:sz w:val="22"/>
        </w:rPr>
        <w:t>и</w:t>
      </w:r>
      <w:r>
        <w:rPr>
          <w:spacing w:val="-7"/>
          <w:sz w:val="22"/>
        </w:rPr>
        <w:t> </w:t>
      </w:r>
      <w:r>
        <w:rPr>
          <w:sz w:val="22"/>
        </w:rPr>
        <w:t>надёжной.</w:t>
      </w:r>
    </w:p>
    <w:p>
      <w:pPr>
        <w:pStyle w:val="ListParagraph"/>
        <w:numPr>
          <w:ilvl w:val="0"/>
          <w:numId w:val="11"/>
        </w:numPr>
        <w:tabs>
          <w:tab w:pos="1014" w:val="left" w:leader="none"/>
        </w:tabs>
        <w:spacing w:line="240" w:lineRule="auto" w:before="214" w:after="0"/>
        <w:ind w:left="1013" w:right="0" w:hanging="223"/>
        <w:jc w:val="left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basic</w:t>
      </w:r>
      <w:r>
        <w:rPr>
          <w:spacing w:val="-1"/>
          <w:sz w:val="20"/>
        </w:rPr>
        <w:t> </w:t>
      </w:r>
      <w:r>
        <w:rPr>
          <w:sz w:val="20"/>
        </w:rPr>
        <w:t>parts</w:t>
      </w:r>
      <w:r>
        <w:rPr>
          <w:spacing w:val="2"/>
          <w:sz w:val="20"/>
        </w:rPr>
        <w:t> </w:t>
      </w:r>
      <w:r>
        <w:rPr>
          <w:sz w:val="20"/>
        </w:rPr>
        <w:t>are</w:t>
      </w:r>
      <w:r>
        <w:rPr>
          <w:spacing w:val="-1"/>
          <w:sz w:val="20"/>
        </w:rPr>
        <w:t> </w:t>
      </w:r>
      <w:r>
        <w:rPr>
          <w:sz w:val="20"/>
        </w:rPr>
        <w:t>made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high-rigidity</w:t>
      </w:r>
      <w:r>
        <w:rPr>
          <w:spacing w:val="-4"/>
          <w:sz w:val="20"/>
        </w:rPr>
        <w:t> </w:t>
      </w:r>
      <w:r>
        <w:rPr>
          <w:sz w:val="20"/>
        </w:rPr>
        <w:t>cast</w:t>
      </w:r>
      <w:r>
        <w:rPr>
          <w:spacing w:val="2"/>
          <w:sz w:val="20"/>
        </w:rPr>
        <w:t> </w:t>
      </w:r>
      <w:r>
        <w:rPr>
          <w:sz w:val="20"/>
        </w:rPr>
        <w:t>iron</w:t>
      </w:r>
      <w:r>
        <w:rPr>
          <w:spacing w:val="-1"/>
          <w:sz w:val="20"/>
        </w:rPr>
        <w:t> </w:t>
      </w:r>
      <w:r>
        <w:rPr>
          <w:sz w:val="20"/>
        </w:rPr>
        <w:t>structure,</w:t>
      </w:r>
      <w:r>
        <w:rPr>
          <w:spacing w:val="-1"/>
          <w:sz w:val="20"/>
        </w:rPr>
        <w:t> </w:t>
      </w:r>
      <w:r>
        <w:rPr>
          <w:sz w:val="20"/>
        </w:rPr>
        <w:t>ensures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high</w:t>
      </w:r>
      <w:r>
        <w:rPr>
          <w:spacing w:val="-2"/>
          <w:sz w:val="20"/>
        </w:rPr>
        <w:t> </w:t>
      </w:r>
      <w:r>
        <w:rPr>
          <w:sz w:val="20"/>
        </w:rPr>
        <w:t>rigidity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stability.</w:t>
      </w:r>
    </w:p>
    <w:p>
      <w:pPr>
        <w:pStyle w:val="ListParagraph"/>
        <w:numPr>
          <w:ilvl w:val="0"/>
          <w:numId w:val="11"/>
        </w:numPr>
        <w:tabs>
          <w:tab w:pos="1013" w:val="left" w:leader="none"/>
        </w:tabs>
        <w:spacing w:line="240" w:lineRule="auto" w:before="121" w:after="0"/>
        <w:ind w:left="1012" w:right="0" w:hanging="222"/>
        <w:jc w:val="left"/>
        <w:rPr>
          <w:sz w:val="20"/>
        </w:rPr>
      </w:pPr>
      <w:r>
        <w:rPr>
          <w:sz w:val="20"/>
        </w:rPr>
        <w:t>3-axis</w:t>
      </w:r>
      <w:r>
        <w:rPr>
          <w:spacing w:val="-2"/>
          <w:sz w:val="20"/>
        </w:rPr>
        <w:t> </w:t>
      </w:r>
      <w:r>
        <w:rPr>
          <w:sz w:val="20"/>
        </w:rPr>
        <w:t>imported</w:t>
      </w:r>
      <w:r>
        <w:rPr>
          <w:spacing w:val="-1"/>
          <w:sz w:val="20"/>
        </w:rPr>
        <w:t> </w:t>
      </w:r>
      <w:r>
        <w:rPr>
          <w:sz w:val="20"/>
        </w:rPr>
        <w:t>roller</w:t>
      </w:r>
      <w:r>
        <w:rPr>
          <w:spacing w:val="-2"/>
          <w:sz w:val="20"/>
        </w:rPr>
        <w:t> </w:t>
      </w:r>
      <w:r>
        <w:rPr>
          <w:sz w:val="20"/>
        </w:rPr>
        <w:t>linear</w:t>
      </w:r>
      <w:r>
        <w:rPr>
          <w:spacing w:val="-1"/>
          <w:sz w:val="20"/>
        </w:rPr>
        <w:t> </w:t>
      </w:r>
      <w:r>
        <w:rPr>
          <w:sz w:val="20"/>
        </w:rPr>
        <w:t>guideway,</w:t>
      </w:r>
      <w:r>
        <w:rPr>
          <w:spacing w:val="-2"/>
          <w:sz w:val="20"/>
        </w:rPr>
        <w:t> </w:t>
      </w:r>
      <w:r>
        <w:rPr>
          <w:sz w:val="20"/>
        </w:rPr>
        <w:t>high-speed</w:t>
      </w:r>
      <w:r>
        <w:rPr>
          <w:spacing w:val="3"/>
          <w:sz w:val="20"/>
        </w:rPr>
        <w:t> </w:t>
      </w:r>
      <w:r>
        <w:rPr>
          <w:sz w:val="20"/>
        </w:rPr>
        <w:t>movement,</w:t>
      </w:r>
      <w:r>
        <w:rPr>
          <w:spacing w:val="-1"/>
          <w:sz w:val="20"/>
        </w:rPr>
        <w:t> </w:t>
      </w:r>
      <w:r>
        <w:rPr>
          <w:sz w:val="20"/>
        </w:rPr>
        <w:t>saving</w:t>
      </w:r>
      <w:r>
        <w:rPr>
          <w:spacing w:val="-2"/>
          <w:sz w:val="20"/>
        </w:rPr>
        <w:t> </w:t>
      </w:r>
      <w:r>
        <w:rPr>
          <w:sz w:val="20"/>
        </w:rPr>
        <w:t>time.</w:t>
      </w:r>
    </w:p>
    <w:p>
      <w:pPr>
        <w:pStyle w:val="ListParagraph"/>
        <w:numPr>
          <w:ilvl w:val="0"/>
          <w:numId w:val="11"/>
        </w:numPr>
        <w:tabs>
          <w:tab w:pos="1013" w:val="left" w:leader="none"/>
        </w:tabs>
        <w:spacing w:line="240" w:lineRule="auto" w:before="121" w:after="0"/>
        <w:ind w:left="791" w:right="866" w:firstLine="0"/>
        <w:jc w:val="left"/>
        <w:rPr>
          <w:sz w:val="20"/>
        </w:rPr>
      </w:pPr>
      <w:r>
        <w:rPr>
          <w:sz w:val="20"/>
        </w:rPr>
        <w:t>Taiwan brand High-precision and high-strength ball screws without backlash, Laser interferometer for detection to</w:t>
      </w:r>
      <w:r>
        <w:rPr>
          <w:spacing w:val="-53"/>
          <w:sz w:val="20"/>
        </w:rPr>
        <w:t> </w:t>
      </w:r>
      <w:r>
        <w:rPr>
          <w:sz w:val="20"/>
        </w:rPr>
        <w:t>ensure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positioning</w:t>
      </w:r>
      <w:r>
        <w:rPr>
          <w:spacing w:val="3"/>
          <w:sz w:val="20"/>
        </w:rPr>
        <w:t> </w:t>
      </w:r>
      <w:r>
        <w:rPr>
          <w:sz w:val="20"/>
        </w:rPr>
        <w:t>accuracy.</w:t>
      </w:r>
    </w:p>
    <w:p>
      <w:pPr>
        <w:pStyle w:val="ListParagraph"/>
        <w:numPr>
          <w:ilvl w:val="0"/>
          <w:numId w:val="11"/>
        </w:numPr>
        <w:tabs>
          <w:tab w:pos="1014" w:val="left" w:leader="none"/>
        </w:tabs>
        <w:spacing w:line="240" w:lineRule="auto" w:before="118" w:after="0"/>
        <w:ind w:left="1013" w:right="0" w:hanging="223"/>
        <w:jc w:val="left"/>
        <w:rPr>
          <w:sz w:val="20"/>
        </w:rPr>
      </w:pPr>
      <w:r>
        <w:rPr>
          <w:sz w:val="20"/>
        </w:rPr>
        <w:t>Adopt</w:t>
      </w:r>
      <w:r>
        <w:rPr>
          <w:spacing w:val="-2"/>
          <w:sz w:val="20"/>
        </w:rPr>
        <w:t> </w:t>
      </w:r>
      <w:r>
        <w:rPr>
          <w:sz w:val="20"/>
        </w:rPr>
        <w:t>Taiwan</w:t>
      </w:r>
      <w:r>
        <w:rPr>
          <w:spacing w:val="-2"/>
          <w:sz w:val="20"/>
        </w:rPr>
        <w:t> </w:t>
      </w:r>
      <w:r>
        <w:rPr>
          <w:sz w:val="20"/>
        </w:rPr>
        <w:t>high-speed,</w:t>
      </w:r>
      <w:r>
        <w:rPr>
          <w:spacing w:val="-1"/>
          <w:sz w:val="20"/>
        </w:rPr>
        <w:t> </w:t>
      </w:r>
      <w:r>
        <w:rPr>
          <w:sz w:val="20"/>
        </w:rPr>
        <w:t>high-precision,</w:t>
      </w:r>
      <w:r>
        <w:rPr>
          <w:spacing w:val="-2"/>
          <w:sz w:val="20"/>
        </w:rPr>
        <w:t> </w:t>
      </w:r>
      <w:r>
        <w:rPr>
          <w:sz w:val="20"/>
        </w:rPr>
        <w:t>high-rigidity</w:t>
      </w:r>
      <w:r>
        <w:rPr>
          <w:spacing w:val="-4"/>
          <w:sz w:val="20"/>
        </w:rPr>
        <w:t> </w:t>
      </w:r>
      <w:r>
        <w:rPr>
          <w:sz w:val="20"/>
        </w:rPr>
        <w:t>spindle</w:t>
      </w:r>
      <w:r>
        <w:rPr>
          <w:spacing w:val="-2"/>
          <w:sz w:val="20"/>
        </w:rPr>
        <w:t> </w:t>
      </w:r>
      <w:r>
        <w:rPr>
          <w:sz w:val="20"/>
        </w:rPr>
        <w:t>unit,</w:t>
      </w:r>
      <w:r>
        <w:rPr>
          <w:spacing w:val="-1"/>
          <w:sz w:val="20"/>
        </w:rPr>
        <w:t> </w:t>
      </w:r>
      <w:r>
        <w:rPr>
          <w:sz w:val="20"/>
        </w:rPr>
        <w:t>strong</w:t>
      </w:r>
      <w:r>
        <w:rPr>
          <w:spacing w:val="-2"/>
          <w:sz w:val="20"/>
        </w:rPr>
        <w:t> </w:t>
      </w:r>
      <w:r>
        <w:rPr>
          <w:sz w:val="20"/>
        </w:rPr>
        <w:t>axial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radial</w:t>
      </w:r>
      <w:r>
        <w:rPr>
          <w:spacing w:val="-1"/>
          <w:sz w:val="20"/>
        </w:rPr>
        <w:t> </w:t>
      </w:r>
      <w:r>
        <w:rPr>
          <w:sz w:val="20"/>
        </w:rPr>
        <w:t>bearing</w:t>
      </w:r>
      <w:r>
        <w:rPr>
          <w:spacing w:val="-2"/>
          <w:sz w:val="20"/>
        </w:rPr>
        <w:t> </w:t>
      </w:r>
      <w:r>
        <w:rPr>
          <w:sz w:val="20"/>
        </w:rPr>
        <w:t>capacity.</w:t>
      </w:r>
    </w:p>
    <w:p>
      <w:pPr>
        <w:pStyle w:val="ListParagraph"/>
        <w:numPr>
          <w:ilvl w:val="0"/>
          <w:numId w:val="11"/>
        </w:numPr>
        <w:tabs>
          <w:tab w:pos="1014" w:val="left" w:leader="none"/>
        </w:tabs>
        <w:spacing w:line="240" w:lineRule="auto" w:before="120" w:after="0"/>
        <w:ind w:left="1013" w:right="0" w:hanging="223"/>
        <w:jc w:val="left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cover</w:t>
      </w:r>
      <w:r>
        <w:rPr>
          <w:spacing w:val="2"/>
          <w:sz w:val="20"/>
        </w:rPr>
        <w:t> </w:t>
      </w:r>
      <w:r>
        <w:rPr>
          <w:sz w:val="20"/>
        </w:rPr>
        <w:t>adopts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fully</w:t>
      </w:r>
      <w:r>
        <w:rPr>
          <w:spacing w:val="2"/>
          <w:sz w:val="20"/>
        </w:rPr>
        <w:t> </w:t>
      </w:r>
      <w:r>
        <w:rPr>
          <w:sz w:val="20"/>
        </w:rPr>
        <w:t>enclosed</w:t>
      </w:r>
      <w:r>
        <w:rPr>
          <w:spacing w:val="-2"/>
          <w:sz w:val="20"/>
        </w:rPr>
        <w:t> </w:t>
      </w:r>
      <w:r>
        <w:rPr>
          <w:sz w:val="20"/>
        </w:rPr>
        <w:t>design,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safe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reliable.</w:t>
      </w:r>
    </w:p>
    <w:p>
      <w:pPr>
        <w:spacing w:after="0" w:line="240" w:lineRule="auto"/>
        <w:jc w:val="left"/>
        <w:rPr>
          <w:sz w:val="20"/>
        </w:rPr>
        <w:sectPr>
          <w:pgSz w:w="11910" w:h="16850"/>
          <w:pgMar w:top="620" w:bottom="280" w:left="0" w:right="0"/>
        </w:sectPr>
      </w:pPr>
    </w:p>
    <w:p>
      <w:pPr>
        <w:pStyle w:val="Heading7"/>
        <w:spacing w:before="145"/>
        <w:ind w:left="835"/>
      </w:pPr>
      <w:r>
        <w:rPr>
          <w:color w:val="00B050"/>
        </w:rPr>
        <w:t>Стандартная</w:t>
      </w:r>
      <w:r>
        <w:rPr>
          <w:color w:val="00B050"/>
          <w:spacing w:val="-5"/>
        </w:rPr>
        <w:t> </w:t>
      </w:r>
      <w:r>
        <w:rPr>
          <w:color w:val="00B050"/>
        </w:rPr>
        <w:t>комплектация</w:t>
      </w:r>
      <w:r>
        <w:rPr>
          <w:color w:val="003380"/>
        </w:rPr>
        <w:t>:</w:t>
      </w:r>
    </w:p>
    <w:p>
      <w:pPr>
        <w:spacing w:before="157"/>
        <w:ind w:left="835" w:right="0" w:firstLine="0"/>
        <w:jc w:val="left"/>
        <w:rPr>
          <w:sz w:val="18"/>
        </w:rPr>
      </w:pPr>
      <w:r>
        <w:rPr>
          <w:sz w:val="18"/>
        </w:rPr>
        <w:t>Контроллер</w:t>
      </w:r>
      <w:r>
        <w:rPr>
          <w:spacing w:val="-4"/>
          <w:sz w:val="18"/>
        </w:rPr>
        <w:t> </w:t>
      </w:r>
      <w:r>
        <w:rPr>
          <w:sz w:val="18"/>
        </w:rPr>
        <w:t>GSK218M</w:t>
      </w:r>
    </w:p>
    <w:p>
      <w:pPr>
        <w:spacing w:before="2"/>
        <w:ind w:left="835" w:right="182" w:hanging="1"/>
        <w:jc w:val="left"/>
        <w:rPr>
          <w:sz w:val="18"/>
        </w:rPr>
      </w:pPr>
      <w:r>
        <w:rPr>
          <w:sz w:val="18"/>
        </w:rPr>
        <w:t>Магазин инструментов барабанного типа на 24 инструмента</w:t>
      </w:r>
      <w:r>
        <w:rPr>
          <w:spacing w:val="-47"/>
          <w:sz w:val="18"/>
        </w:rPr>
        <w:t> </w:t>
      </w:r>
      <w:r>
        <w:rPr>
          <w:sz w:val="18"/>
        </w:rPr>
        <w:t>Система</w:t>
      </w:r>
      <w:r>
        <w:rPr>
          <w:spacing w:val="-1"/>
          <w:sz w:val="18"/>
        </w:rPr>
        <w:t> </w:t>
      </w:r>
      <w:r>
        <w:rPr>
          <w:sz w:val="18"/>
        </w:rPr>
        <w:t>продувки</w:t>
      </w:r>
      <w:r>
        <w:rPr>
          <w:spacing w:val="-1"/>
          <w:sz w:val="18"/>
        </w:rPr>
        <w:t> </w:t>
      </w:r>
      <w:r>
        <w:rPr>
          <w:sz w:val="18"/>
        </w:rPr>
        <w:t>воздухом</w:t>
      </w:r>
    </w:p>
    <w:p>
      <w:pPr>
        <w:spacing w:before="0"/>
        <w:ind w:left="835" w:right="2094" w:hanging="1"/>
        <w:jc w:val="left"/>
        <w:rPr>
          <w:sz w:val="18"/>
        </w:rPr>
      </w:pPr>
      <w:r>
        <w:rPr>
          <w:sz w:val="18"/>
        </w:rPr>
        <w:t>Автоматическая система охлаждения</w:t>
      </w:r>
      <w:r>
        <w:rPr>
          <w:spacing w:val="-47"/>
          <w:sz w:val="18"/>
        </w:rPr>
        <w:t> </w:t>
      </w:r>
      <w:r>
        <w:rPr>
          <w:sz w:val="18"/>
        </w:rPr>
        <w:t>Автоматическая</w:t>
      </w:r>
      <w:r>
        <w:rPr>
          <w:spacing w:val="-3"/>
          <w:sz w:val="18"/>
        </w:rPr>
        <w:t> </w:t>
      </w:r>
      <w:r>
        <w:rPr>
          <w:sz w:val="18"/>
        </w:rPr>
        <w:t>система</w:t>
      </w:r>
      <w:r>
        <w:rPr>
          <w:spacing w:val="-1"/>
          <w:sz w:val="18"/>
        </w:rPr>
        <w:t> </w:t>
      </w:r>
      <w:r>
        <w:rPr>
          <w:sz w:val="18"/>
        </w:rPr>
        <w:t>смазки</w:t>
      </w:r>
    </w:p>
    <w:p>
      <w:pPr>
        <w:spacing w:before="0"/>
        <w:ind w:left="835" w:right="3136" w:hanging="1"/>
        <w:jc w:val="left"/>
        <w:rPr>
          <w:sz w:val="18"/>
        </w:rPr>
      </w:pPr>
      <w:r>
        <w:rPr>
          <w:sz w:val="18"/>
        </w:rPr>
        <w:t>Пневматическая система</w:t>
      </w:r>
      <w:r>
        <w:rPr>
          <w:spacing w:val="-47"/>
          <w:sz w:val="18"/>
        </w:rPr>
        <w:t> </w:t>
      </w:r>
      <w:r>
        <w:rPr>
          <w:sz w:val="18"/>
        </w:rPr>
        <w:t>Рабочий</w:t>
      </w:r>
      <w:r>
        <w:rPr>
          <w:spacing w:val="-2"/>
          <w:sz w:val="18"/>
        </w:rPr>
        <w:t> </w:t>
      </w:r>
      <w:r>
        <w:rPr>
          <w:sz w:val="18"/>
        </w:rPr>
        <w:t>свет</w:t>
      </w:r>
    </w:p>
    <w:p>
      <w:pPr>
        <w:spacing w:line="206" w:lineRule="exact" w:before="0"/>
        <w:ind w:left="835" w:right="0" w:firstLine="0"/>
        <w:jc w:val="left"/>
        <w:rPr>
          <w:sz w:val="18"/>
        </w:rPr>
      </w:pPr>
      <w:r>
        <w:rPr>
          <w:sz w:val="18"/>
        </w:rPr>
        <w:t>Трехцветная</w:t>
      </w:r>
      <w:r>
        <w:rPr>
          <w:spacing w:val="-3"/>
          <w:sz w:val="18"/>
        </w:rPr>
        <w:t> </w:t>
      </w:r>
      <w:r>
        <w:rPr>
          <w:sz w:val="18"/>
        </w:rPr>
        <w:t>сигнальная</w:t>
      </w:r>
      <w:r>
        <w:rPr>
          <w:spacing w:val="-1"/>
          <w:sz w:val="18"/>
        </w:rPr>
        <w:t> </w:t>
      </w:r>
      <w:r>
        <w:rPr>
          <w:sz w:val="18"/>
        </w:rPr>
        <w:t>лампа</w:t>
      </w:r>
    </w:p>
    <w:p>
      <w:pPr>
        <w:spacing w:before="0"/>
        <w:ind w:left="835" w:right="2099" w:firstLine="0"/>
        <w:jc w:val="left"/>
        <w:rPr>
          <w:sz w:val="18"/>
        </w:rPr>
      </w:pPr>
      <w:r>
        <w:rPr>
          <w:sz w:val="18"/>
        </w:rPr>
        <w:t>Подключаемый джойстик управления</w:t>
      </w:r>
      <w:r>
        <w:rPr>
          <w:spacing w:val="-47"/>
          <w:sz w:val="18"/>
        </w:rPr>
        <w:t> </w:t>
      </w:r>
      <w:r>
        <w:rPr>
          <w:sz w:val="18"/>
        </w:rPr>
        <w:t>Установочные блоки</w:t>
      </w:r>
    </w:p>
    <w:p>
      <w:pPr>
        <w:spacing w:before="1"/>
        <w:ind w:left="835" w:right="0" w:firstLine="0"/>
        <w:jc w:val="left"/>
        <w:rPr>
          <w:sz w:val="18"/>
        </w:rPr>
      </w:pPr>
      <w:r>
        <w:rPr>
          <w:sz w:val="18"/>
        </w:rPr>
        <w:t>Кабинетная</w:t>
      </w:r>
      <w:r>
        <w:rPr>
          <w:spacing w:val="49"/>
          <w:sz w:val="18"/>
        </w:rPr>
        <w:t> </w:t>
      </w:r>
      <w:r>
        <w:rPr>
          <w:sz w:val="18"/>
        </w:rPr>
        <w:t>защита от</w:t>
      </w:r>
      <w:r>
        <w:rPr>
          <w:spacing w:val="-2"/>
          <w:sz w:val="18"/>
        </w:rPr>
        <w:t> </w:t>
      </w:r>
      <w:r>
        <w:rPr>
          <w:sz w:val="18"/>
        </w:rPr>
        <w:t>брызг</w:t>
      </w:r>
    </w:p>
    <w:p>
      <w:pPr>
        <w:pStyle w:val="Heading7"/>
        <w:spacing w:before="130"/>
        <w:ind w:left="835"/>
      </w:pPr>
      <w:r>
        <w:rPr>
          <w:color w:val="00B050"/>
        </w:rPr>
        <w:t>Дополнительная</w:t>
      </w:r>
      <w:r>
        <w:rPr>
          <w:color w:val="00B050"/>
          <w:spacing w:val="-13"/>
        </w:rPr>
        <w:t> </w:t>
      </w:r>
      <w:r>
        <w:rPr>
          <w:color w:val="00B050"/>
        </w:rPr>
        <w:t>комплектация:</w:t>
      </w:r>
    </w:p>
    <w:p>
      <w:pPr>
        <w:spacing w:before="111"/>
        <w:ind w:left="835" w:right="1948" w:firstLine="0"/>
        <w:jc w:val="left"/>
        <w:rPr>
          <w:sz w:val="18"/>
        </w:rPr>
      </w:pPr>
      <w:r>
        <w:rPr>
          <w:color w:val="262626"/>
          <w:sz w:val="18"/>
        </w:rPr>
        <w:t>Контроллер Fanuc, Siemens или другой</w:t>
      </w:r>
      <w:r>
        <w:rPr>
          <w:color w:val="262626"/>
          <w:spacing w:val="-47"/>
          <w:sz w:val="18"/>
        </w:rPr>
        <w:t> </w:t>
      </w:r>
      <w:r>
        <w:rPr>
          <w:color w:val="262626"/>
          <w:sz w:val="18"/>
        </w:rPr>
        <w:t>Поворотный</w:t>
      </w:r>
      <w:r>
        <w:rPr>
          <w:color w:val="262626"/>
          <w:spacing w:val="-2"/>
          <w:sz w:val="18"/>
        </w:rPr>
        <w:t> </w:t>
      </w:r>
      <w:r>
        <w:rPr>
          <w:color w:val="262626"/>
          <w:sz w:val="18"/>
        </w:rPr>
        <w:t>стол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с</w:t>
      </w:r>
      <w:r>
        <w:rPr>
          <w:color w:val="262626"/>
          <w:spacing w:val="1"/>
          <w:sz w:val="18"/>
        </w:rPr>
        <w:t> </w:t>
      </w:r>
      <w:r>
        <w:rPr>
          <w:color w:val="262626"/>
          <w:sz w:val="18"/>
        </w:rPr>
        <w:t>4-й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осью</w:t>
      </w:r>
    </w:p>
    <w:p>
      <w:pPr>
        <w:spacing w:before="0"/>
        <w:ind w:left="835" w:right="-16" w:firstLine="0"/>
        <w:jc w:val="left"/>
        <w:rPr>
          <w:sz w:val="18"/>
        </w:rPr>
      </w:pPr>
      <w:r>
        <w:rPr>
          <w:color w:val="262626"/>
          <w:sz w:val="18"/>
        </w:rPr>
        <w:t>Шпиндель с прямым приводом, 12000 об/мин. с системой мас-</w:t>
      </w:r>
      <w:r>
        <w:rPr>
          <w:color w:val="262626"/>
          <w:spacing w:val="-47"/>
          <w:sz w:val="18"/>
        </w:rPr>
        <w:t> </w:t>
      </w:r>
      <w:r>
        <w:rPr>
          <w:color w:val="262626"/>
          <w:sz w:val="18"/>
        </w:rPr>
        <w:t>ляного охлаждения</w:t>
      </w:r>
    </w:p>
    <w:p>
      <w:pPr>
        <w:spacing w:before="118"/>
        <w:ind w:left="835" w:right="0" w:firstLine="0"/>
        <w:jc w:val="left"/>
        <w:rPr>
          <w:sz w:val="18"/>
        </w:rPr>
      </w:pPr>
      <w:r>
        <w:rPr>
          <w:color w:val="262626"/>
          <w:sz w:val="18"/>
        </w:rPr>
        <w:t>Цепной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конвейер</w:t>
      </w:r>
      <w:r>
        <w:rPr>
          <w:color w:val="262626"/>
          <w:spacing w:val="-5"/>
          <w:sz w:val="18"/>
        </w:rPr>
        <w:t> </w:t>
      </w:r>
      <w:r>
        <w:rPr>
          <w:color w:val="262626"/>
          <w:sz w:val="18"/>
        </w:rPr>
        <w:t>для</w:t>
      </w:r>
      <w:r>
        <w:rPr>
          <w:color w:val="262626"/>
          <w:spacing w:val="-2"/>
          <w:sz w:val="18"/>
        </w:rPr>
        <w:t> </w:t>
      </w:r>
      <w:r>
        <w:rPr>
          <w:color w:val="262626"/>
          <w:sz w:val="18"/>
        </w:rPr>
        <w:t>стружки</w:t>
      </w:r>
    </w:p>
    <w:p>
      <w:pPr>
        <w:spacing w:line="379" w:lineRule="auto" w:before="2"/>
        <w:ind w:left="835" w:right="1131" w:hanging="1"/>
        <w:jc w:val="left"/>
        <w:rPr>
          <w:sz w:val="18"/>
        </w:rPr>
      </w:pPr>
      <w:r>
        <w:rPr>
          <w:color w:val="262626"/>
          <w:sz w:val="18"/>
        </w:rPr>
        <w:t>Подача охлаждающей жидкости через шпиндель</w:t>
      </w:r>
      <w:r>
        <w:rPr>
          <w:color w:val="262626"/>
          <w:spacing w:val="-47"/>
          <w:sz w:val="18"/>
        </w:rPr>
        <w:t> </w:t>
      </w:r>
      <w:r>
        <w:rPr>
          <w:color w:val="262626"/>
          <w:sz w:val="18"/>
        </w:rPr>
        <w:t>Кондиционер</w:t>
      </w:r>
      <w:r>
        <w:rPr>
          <w:color w:val="262626"/>
          <w:spacing w:val="1"/>
          <w:sz w:val="18"/>
        </w:rPr>
        <w:t> </w:t>
      </w:r>
      <w:r>
        <w:rPr>
          <w:color w:val="262626"/>
          <w:sz w:val="18"/>
        </w:rPr>
        <w:t>электрошкафа</w:t>
      </w:r>
    </w:p>
    <w:p>
      <w:pPr>
        <w:spacing w:line="206" w:lineRule="exact" w:before="0"/>
        <w:ind w:left="835" w:right="0" w:firstLine="0"/>
        <w:jc w:val="left"/>
        <w:rPr>
          <w:sz w:val="18"/>
        </w:rPr>
      </w:pPr>
      <w:r>
        <w:rPr>
          <w:color w:val="262626"/>
          <w:sz w:val="18"/>
        </w:rPr>
        <w:t>Система</w:t>
      </w:r>
      <w:r>
        <w:rPr>
          <w:color w:val="262626"/>
          <w:spacing w:val="-4"/>
          <w:sz w:val="18"/>
        </w:rPr>
        <w:t> </w:t>
      </w:r>
      <w:r>
        <w:rPr>
          <w:color w:val="262626"/>
          <w:sz w:val="18"/>
        </w:rPr>
        <w:t>измерения</w:t>
      </w:r>
      <w:r>
        <w:rPr>
          <w:color w:val="262626"/>
          <w:spacing w:val="44"/>
          <w:sz w:val="18"/>
        </w:rPr>
        <w:t> </w:t>
      </w:r>
      <w:r>
        <w:rPr>
          <w:color w:val="262626"/>
          <w:sz w:val="18"/>
        </w:rPr>
        <w:t>инструментов</w:t>
      </w:r>
      <w:r>
        <w:rPr>
          <w:color w:val="262626"/>
          <w:spacing w:val="-2"/>
          <w:sz w:val="18"/>
        </w:rPr>
        <w:t> </w:t>
      </w:r>
      <w:r>
        <w:rPr>
          <w:color w:val="262626"/>
          <w:sz w:val="18"/>
        </w:rPr>
        <w:t>RENISHAW</w:t>
      </w:r>
    </w:p>
    <w:p>
      <w:pPr>
        <w:spacing w:line="240" w:lineRule="auto" w:before="9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Heading7"/>
        <w:ind w:left="304"/>
      </w:pPr>
      <w:r>
        <w:rPr>
          <w:color w:val="00B050"/>
        </w:rPr>
        <w:t>Standard Accessories:</w:t>
      </w:r>
    </w:p>
    <w:p>
      <w:pPr>
        <w:spacing w:before="51"/>
        <w:ind w:left="304" w:right="0" w:firstLine="0"/>
        <w:jc w:val="left"/>
        <w:rPr>
          <w:sz w:val="16"/>
        </w:rPr>
      </w:pPr>
      <w:r>
        <w:rPr>
          <w:sz w:val="16"/>
        </w:rPr>
        <w:t>GSK218M</w:t>
      </w:r>
      <w:r>
        <w:rPr>
          <w:spacing w:val="-1"/>
          <w:sz w:val="16"/>
        </w:rPr>
        <w:t> </w:t>
      </w:r>
      <w:r>
        <w:rPr>
          <w:sz w:val="16"/>
        </w:rPr>
        <w:t>controller</w:t>
      </w:r>
    </w:p>
    <w:p>
      <w:pPr>
        <w:spacing w:line="300" w:lineRule="auto" w:before="46"/>
        <w:ind w:left="304" w:right="3613" w:firstLine="0"/>
        <w:jc w:val="left"/>
        <w:rPr>
          <w:sz w:val="16"/>
        </w:rPr>
      </w:pPr>
      <w:r>
        <w:rPr>
          <w:sz w:val="16"/>
        </w:rPr>
        <w:t>Arm Tool Magazine (24T)</w:t>
      </w:r>
      <w:r>
        <w:rPr>
          <w:spacing w:val="-43"/>
          <w:sz w:val="16"/>
        </w:rPr>
        <w:t> </w:t>
      </w:r>
      <w:r>
        <w:rPr>
          <w:sz w:val="16"/>
        </w:rPr>
        <w:t>Air blast</w:t>
      </w:r>
      <w:r>
        <w:rPr>
          <w:spacing w:val="-3"/>
          <w:sz w:val="16"/>
        </w:rPr>
        <w:t> </w:t>
      </w:r>
      <w:r>
        <w:rPr>
          <w:sz w:val="16"/>
        </w:rPr>
        <w:t>system</w:t>
      </w:r>
    </w:p>
    <w:p>
      <w:pPr>
        <w:spacing w:line="300" w:lineRule="auto" w:before="2"/>
        <w:ind w:left="304" w:right="3719" w:firstLine="0"/>
        <w:jc w:val="left"/>
        <w:rPr>
          <w:sz w:val="16"/>
        </w:rPr>
      </w:pPr>
      <w:r>
        <w:rPr>
          <w:sz w:val="16"/>
        </w:rPr>
        <w:t>Auto Cooling system</w:t>
      </w:r>
      <w:r>
        <w:rPr>
          <w:spacing w:val="1"/>
          <w:sz w:val="16"/>
        </w:rPr>
        <w:t> </w:t>
      </w:r>
      <w:r>
        <w:rPr>
          <w:sz w:val="16"/>
        </w:rPr>
        <w:t>Auto Lubrication system</w:t>
      </w:r>
      <w:r>
        <w:rPr>
          <w:spacing w:val="-42"/>
          <w:sz w:val="16"/>
        </w:rPr>
        <w:t> </w:t>
      </w:r>
      <w:r>
        <w:rPr>
          <w:sz w:val="16"/>
        </w:rPr>
        <w:t>Pneumatic system</w:t>
      </w:r>
      <w:r>
        <w:rPr>
          <w:spacing w:val="1"/>
          <w:sz w:val="16"/>
        </w:rPr>
        <w:t> </w:t>
      </w:r>
      <w:r>
        <w:rPr>
          <w:sz w:val="16"/>
        </w:rPr>
        <w:t>Working</w:t>
      </w:r>
      <w:r>
        <w:rPr>
          <w:spacing w:val="-2"/>
          <w:sz w:val="16"/>
        </w:rPr>
        <w:t> </w:t>
      </w:r>
      <w:r>
        <w:rPr>
          <w:sz w:val="16"/>
        </w:rPr>
        <w:t>light</w:t>
      </w:r>
    </w:p>
    <w:p>
      <w:pPr>
        <w:spacing w:line="300" w:lineRule="auto" w:before="1"/>
        <w:ind w:left="304" w:right="4005" w:hanging="1"/>
        <w:jc w:val="left"/>
        <w:rPr>
          <w:sz w:val="16"/>
        </w:rPr>
      </w:pPr>
      <w:r>
        <w:rPr>
          <w:sz w:val="16"/>
        </w:rPr>
        <w:t>Tri-color alarm lamp</w:t>
      </w:r>
      <w:r>
        <w:rPr>
          <w:spacing w:val="-42"/>
          <w:sz w:val="16"/>
        </w:rPr>
        <w:t> </w:t>
      </w:r>
      <w:r>
        <w:rPr>
          <w:sz w:val="16"/>
        </w:rPr>
        <w:t>MPG</w:t>
      </w:r>
    </w:p>
    <w:p>
      <w:pPr>
        <w:spacing w:line="300" w:lineRule="auto" w:before="1"/>
        <w:ind w:left="304" w:right="4220" w:firstLine="0"/>
        <w:jc w:val="left"/>
        <w:rPr>
          <w:sz w:val="16"/>
        </w:rPr>
      </w:pPr>
      <w:r>
        <w:rPr>
          <w:sz w:val="16"/>
        </w:rPr>
        <w:t>Sizing</w:t>
      </w:r>
      <w:r>
        <w:rPr>
          <w:spacing w:val="44"/>
          <w:sz w:val="16"/>
        </w:rPr>
        <w:t> </w:t>
      </w:r>
      <w:r>
        <w:rPr>
          <w:sz w:val="16"/>
        </w:rPr>
        <w:t>blocks</w:t>
      </w:r>
      <w:r>
        <w:rPr>
          <w:spacing w:val="1"/>
          <w:sz w:val="16"/>
        </w:rPr>
        <w:t> </w:t>
      </w:r>
      <w:r>
        <w:rPr>
          <w:sz w:val="16"/>
        </w:rPr>
        <w:t>Full</w:t>
      </w:r>
      <w:r>
        <w:rPr>
          <w:spacing w:val="-5"/>
          <w:sz w:val="16"/>
        </w:rPr>
        <w:t> </w:t>
      </w:r>
      <w:r>
        <w:rPr>
          <w:sz w:val="16"/>
        </w:rPr>
        <w:t>splash</w:t>
      </w:r>
      <w:r>
        <w:rPr>
          <w:spacing w:val="-7"/>
          <w:sz w:val="16"/>
        </w:rPr>
        <w:t> </w:t>
      </w:r>
      <w:r>
        <w:rPr>
          <w:sz w:val="16"/>
        </w:rPr>
        <w:t>guard</w:t>
      </w:r>
    </w:p>
    <w:p>
      <w:pPr>
        <w:pStyle w:val="Heading7"/>
        <w:spacing w:before="2"/>
        <w:ind w:left="304"/>
      </w:pPr>
      <w:r>
        <w:rPr>
          <w:color w:val="00B050"/>
        </w:rPr>
        <w:t>Optional Accessories:</w:t>
      </w:r>
    </w:p>
    <w:p>
      <w:pPr>
        <w:spacing w:line="321" w:lineRule="auto" w:before="56"/>
        <w:ind w:left="304" w:right="2989" w:firstLine="0"/>
        <w:jc w:val="left"/>
        <w:rPr>
          <w:sz w:val="16"/>
        </w:rPr>
      </w:pPr>
      <w:r>
        <w:rPr>
          <w:sz w:val="16"/>
        </w:rPr>
        <w:t>Fanuc, Siemens or other controller</w:t>
      </w:r>
      <w:r>
        <w:rPr>
          <w:spacing w:val="-42"/>
          <w:sz w:val="16"/>
        </w:rPr>
        <w:t> </w:t>
      </w:r>
      <w:r>
        <w:rPr>
          <w:sz w:val="16"/>
        </w:rPr>
        <w:t>4-th axis</w:t>
      </w:r>
      <w:r>
        <w:rPr>
          <w:spacing w:val="2"/>
          <w:sz w:val="16"/>
        </w:rPr>
        <w:t> </w:t>
      </w:r>
      <w:r>
        <w:rPr>
          <w:sz w:val="16"/>
        </w:rPr>
        <w:t>rotary</w:t>
      </w:r>
      <w:r>
        <w:rPr>
          <w:spacing w:val="-3"/>
          <w:sz w:val="16"/>
        </w:rPr>
        <w:t> </w:t>
      </w:r>
      <w:r>
        <w:rPr>
          <w:sz w:val="16"/>
        </w:rPr>
        <w:t>table</w:t>
      </w:r>
    </w:p>
    <w:p>
      <w:pPr>
        <w:spacing w:line="321" w:lineRule="auto" w:before="1"/>
        <w:ind w:left="304" w:right="1949" w:firstLine="0"/>
        <w:jc w:val="left"/>
        <w:rPr>
          <w:sz w:val="16"/>
        </w:rPr>
      </w:pPr>
      <w:r>
        <w:rPr>
          <w:sz w:val="16"/>
        </w:rPr>
        <w:t>12000 rpm Direct Spindle with Oil cooling system</w:t>
      </w:r>
      <w:r>
        <w:rPr>
          <w:spacing w:val="-43"/>
          <w:sz w:val="16"/>
        </w:rPr>
        <w:t> </w:t>
      </w:r>
      <w:r>
        <w:rPr>
          <w:sz w:val="16"/>
        </w:rPr>
        <w:t>Chain</w:t>
      </w:r>
      <w:r>
        <w:rPr>
          <w:spacing w:val="-3"/>
          <w:sz w:val="16"/>
        </w:rPr>
        <w:t> </w:t>
      </w:r>
      <w:r>
        <w:rPr>
          <w:sz w:val="16"/>
        </w:rPr>
        <w:t>type</w:t>
      </w:r>
      <w:r>
        <w:rPr>
          <w:spacing w:val="-2"/>
          <w:sz w:val="16"/>
        </w:rPr>
        <w:t> </w:t>
      </w:r>
      <w:r>
        <w:rPr>
          <w:sz w:val="16"/>
        </w:rPr>
        <w:t>chip</w:t>
      </w:r>
      <w:r>
        <w:rPr>
          <w:spacing w:val="-2"/>
          <w:sz w:val="16"/>
        </w:rPr>
        <w:t> </w:t>
      </w:r>
      <w:r>
        <w:rPr>
          <w:sz w:val="16"/>
        </w:rPr>
        <w:t>conveyor</w:t>
      </w:r>
    </w:p>
    <w:p>
      <w:pPr>
        <w:spacing w:before="2"/>
        <w:ind w:left="304" w:right="0" w:firstLine="0"/>
        <w:jc w:val="left"/>
        <w:rPr>
          <w:sz w:val="16"/>
        </w:rPr>
      </w:pPr>
      <w:r>
        <w:rPr>
          <w:sz w:val="16"/>
        </w:rPr>
        <w:t>Water</w:t>
      </w:r>
      <w:r>
        <w:rPr>
          <w:spacing w:val="-4"/>
          <w:sz w:val="16"/>
        </w:rPr>
        <w:t> </w:t>
      </w:r>
      <w:r>
        <w:rPr>
          <w:sz w:val="16"/>
        </w:rPr>
        <w:t>through</w:t>
      </w:r>
      <w:r>
        <w:rPr>
          <w:spacing w:val="-3"/>
          <w:sz w:val="16"/>
        </w:rPr>
        <w:t> </w:t>
      </w:r>
      <w:r>
        <w:rPr>
          <w:sz w:val="16"/>
        </w:rPr>
        <w:t>spindle</w:t>
      </w:r>
    </w:p>
    <w:p>
      <w:pPr>
        <w:spacing w:before="63"/>
        <w:ind w:left="304" w:right="0" w:firstLine="0"/>
        <w:jc w:val="left"/>
        <w:rPr>
          <w:sz w:val="16"/>
        </w:rPr>
      </w:pPr>
      <w:r>
        <w:rPr>
          <w:sz w:val="16"/>
        </w:rPr>
        <w:t>Electric</w:t>
      </w:r>
      <w:r>
        <w:rPr>
          <w:spacing w:val="-1"/>
          <w:sz w:val="16"/>
        </w:rPr>
        <w:t> </w:t>
      </w:r>
      <w:r>
        <w:rPr>
          <w:sz w:val="16"/>
        </w:rPr>
        <w:t>cabinet</w:t>
      </w:r>
      <w:r>
        <w:rPr>
          <w:spacing w:val="2"/>
          <w:sz w:val="16"/>
        </w:rPr>
        <w:t> </w:t>
      </w:r>
      <w:r>
        <w:rPr>
          <w:sz w:val="16"/>
        </w:rPr>
        <w:t>air conditioning</w:t>
      </w:r>
    </w:p>
    <w:p>
      <w:pPr>
        <w:spacing w:before="61"/>
        <w:ind w:left="304" w:right="0" w:firstLine="0"/>
        <w:jc w:val="left"/>
        <w:rPr>
          <w:sz w:val="16"/>
        </w:rPr>
      </w:pPr>
      <w:r>
        <w:rPr>
          <w:sz w:val="16"/>
        </w:rPr>
        <w:t>RENISHAW</w:t>
      </w:r>
      <w:r>
        <w:rPr>
          <w:spacing w:val="-1"/>
          <w:sz w:val="16"/>
        </w:rPr>
        <w:t> </w:t>
      </w:r>
      <w:r>
        <w:rPr>
          <w:sz w:val="16"/>
        </w:rPr>
        <w:t>Instrument</w:t>
      </w:r>
      <w:r>
        <w:rPr>
          <w:spacing w:val="-6"/>
          <w:sz w:val="16"/>
        </w:rPr>
        <w:t> </w:t>
      </w:r>
      <w:r>
        <w:rPr>
          <w:sz w:val="16"/>
        </w:rPr>
        <w:t>Measurement</w:t>
      </w:r>
      <w:r>
        <w:rPr>
          <w:spacing w:val="-5"/>
          <w:sz w:val="16"/>
        </w:rPr>
        <w:t> </w:t>
      </w:r>
      <w:r>
        <w:rPr>
          <w:sz w:val="16"/>
        </w:rPr>
        <w:t>System</w:t>
      </w:r>
    </w:p>
    <w:p>
      <w:pPr>
        <w:spacing w:after="0"/>
        <w:jc w:val="left"/>
        <w:rPr>
          <w:sz w:val="16"/>
        </w:rPr>
        <w:sectPr>
          <w:type w:val="continuous"/>
          <w:pgSz w:w="11910" w:h="16850"/>
          <w:pgMar w:top="720" w:bottom="280" w:left="0" w:right="0"/>
          <w:cols w:num="2" w:equalWidth="0">
            <w:col w:w="6119" w:space="40"/>
            <w:col w:w="5751"/>
          </w:cols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5868035"/>
            <wp:effectExtent l="0" t="0" r="0" b="0"/>
            <wp:wrapNone/>
            <wp:docPr id="59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9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5868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 w:after="1"/>
        <w:rPr>
          <w:sz w:val="18"/>
        </w:rPr>
      </w:pPr>
    </w:p>
    <w:tbl>
      <w:tblPr>
        <w:tblW w:w="0" w:type="auto"/>
        <w:jc w:val="left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0"/>
        <w:gridCol w:w="2263"/>
        <w:gridCol w:w="726"/>
        <w:gridCol w:w="2469"/>
        <w:gridCol w:w="2473"/>
      </w:tblGrid>
      <w:tr>
        <w:trPr>
          <w:trHeight w:val="374" w:hRule="atLeast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101"/>
              <w:ind w:left="318" w:right="314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Технические</w:t>
            </w:r>
            <w:r>
              <w:rPr>
                <w:b/>
                <w:color w:val="FFFFFF"/>
                <w:spacing w:val="14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характеристики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7"/>
              <w:jc w:val="left"/>
              <w:rPr>
                <w:sz w:val="9"/>
              </w:rPr>
            </w:pPr>
          </w:p>
          <w:p>
            <w:pPr>
              <w:pStyle w:val="TableParagraph"/>
              <w:ind w:left="707" w:right="701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Specifications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7"/>
              <w:jc w:val="left"/>
              <w:rPr>
                <w:sz w:val="9"/>
              </w:rPr>
            </w:pPr>
          </w:p>
          <w:p>
            <w:pPr>
              <w:pStyle w:val="TableParagraph"/>
              <w:ind w:left="202" w:right="196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Unit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7"/>
              <w:jc w:val="left"/>
              <w:rPr>
                <w:sz w:val="9"/>
              </w:rPr>
            </w:pPr>
          </w:p>
          <w:p>
            <w:pPr>
              <w:pStyle w:val="TableParagraph"/>
              <w:ind w:left="893" w:right="890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VMC1060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7"/>
              <w:jc w:val="left"/>
              <w:rPr>
                <w:sz w:val="9"/>
              </w:rPr>
            </w:pPr>
          </w:p>
          <w:p>
            <w:pPr>
              <w:pStyle w:val="TableParagraph"/>
              <w:ind w:left="895" w:right="891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VMC1160</w:t>
            </w:r>
          </w:p>
        </w:tc>
      </w:tr>
      <w:tr>
        <w:trPr>
          <w:trHeight w:val="279" w:hRule="atLeast"/>
        </w:trPr>
        <w:tc>
          <w:tcPr>
            <w:tcW w:w="2560" w:type="dxa"/>
            <w:tcBorders>
              <w:top w:val="nil"/>
            </w:tcBorders>
          </w:tcPr>
          <w:p>
            <w:pPr>
              <w:pStyle w:val="TableParagraph"/>
              <w:spacing w:before="6"/>
              <w:ind w:left="87" w:right="79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Размер</w:t>
            </w:r>
            <w:r>
              <w:rPr>
                <w:rFonts w:ascii="Calibri" w:hAnsi="Calibri"/>
                <w:spacing w:val="-3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стола</w:t>
            </w:r>
          </w:p>
        </w:tc>
        <w:tc>
          <w:tcPr>
            <w:tcW w:w="2263" w:type="dxa"/>
            <w:tcBorders>
              <w:top w:val="nil"/>
            </w:tcBorders>
          </w:tcPr>
          <w:p>
            <w:pPr>
              <w:pStyle w:val="TableParagraph"/>
              <w:spacing w:before="55"/>
              <w:ind w:left="204" w:right="203"/>
              <w:rPr>
                <w:sz w:val="13"/>
              </w:rPr>
            </w:pPr>
            <w:r>
              <w:rPr>
                <w:spacing w:val="-5"/>
                <w:sz w:val="13"/>
              </w:rPr>
              <w:t>Table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size</w:t>
            </w:r>
          </w:p>
        </w:tc>
        <w:tc>
          <w:tcPr>
            <w:tcW w:w="726" w:type="dxa"/>
            <w:tcBorders>
              <w:top w:val="nil"/>
            </w:tcBorders>
          </w:tcPr>
          <w:p>
            <w:pPr>
              <w:pStyle w:val="TableParagraph"/>
              <w:spacing w:before="55"/>
              <w:ind w:left="149" w:right="144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2469" w:type="dxa"/>
            <w:tcBorders>
              <w:top w:val="nil"/>
            </w:tcBorders>
          </w:tcPr>
          <w:p>
            <w:pPr>
              <w:pStyle w:val="TableParagraph"/>
              <w:spacing w:before="55"/>
              <w:ind w:left="457" w:right="457"/>
              <w:rPr>
                <w:sz w:val="13"/>
              </w:rPr>
            </w:pPr>
            <w:r>
              <w:rPr>
                <w:spacing w:val="-4"/>
                <w:sz w:val="13"/>
              </w:rPr>
              <w:t>1200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600</w:t>
            </w:r>
          </w:p>
        </w:tc>
        <w:tc>
          <w:tcPr>
            <w:tcW w:w="2473" w:type="dxa"/>
            <w:tcBorders>
              <w:top w:val="nil"/>
            </w:tcBorders>
          </w:tcPr>
          <w:p>
            <w:pPr>
              <w:pStyle w:val="TableParagraph"/>
              <w:spacing w:before="55"/>
              <w:ind w:left="460" w:right="460"/>
              <w:rPr>
                <w:sz w:val="13"/>
              </w:rPr>
            </w:pPr>
            <w:r>
              <w:rPr>
                <w:sz w:val="13"/>
              </w:rPr>
              <w:t>1200x600</w:t>
            </w:r>
          </w:p>
        </w:tc>
      </w:tr>
      <w:tr>
        <w:trPr>
          <w:trHeight w:val="261" w:hRule="atLeast"/>
        </w:trPr>
        <w:tc>
          <w:tcPr>
            <w:tcW w:w="2560" w:type="dxa"/>
          </w:tcPr>
          <w:p>
            <w:pPr>
              <w:pStyle w:val="TableParagraph"/>
              <w:spacing w:before="4"/>
              <w:ind w:left="87" w:right="83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Перемещение</w:t>
            </w:r>
            <w:r>
              <w:rPr>
                <w:rFonts w:ascii="Calibri" w:hAnsi="Calibri"/>
                <w:spacing w:val="3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по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осям</w:t>
            </w:r>
            <w:r>
              <w:rPr>
                <w:rFonts w:ascii="Calibri" w:hAnsi="Calibri"/>
                <w:spacing w:val="-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X/Y/Z</w:t>
            </w:r>
          </w:p>
        </w:tc>
        <w:tc>
          <w:tcPr>
            <w:tcW w:w="2263" w:type="dxa"/>
          </w:tcPr>
          <w:p>
            <w:pPr>
              <w:pStyle w:val="TableParagraph"/>
              <w:spacing w:before="45"/>
              <w:ind w:left="206" w:right="201"/>
              <w:rPr>
                <w:sz w:val="13"/>
              </w:rPr>
            </w:pPr>
            <w:r>
              <w:rPr>
                <w:spacing w:val="-5"/>
                <w:sz w:val="13"/>
              </w:rPr>
              <w:t>X/Y/Z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Travel</w:t>
            </w:r>
          </w:p>
        </w:tc>
        <w:tc>
          <w:tcPr>
            <w:tcW w:w="726" w:type="dxa"/>
          </w:tcPr>
          <w:p>
            <w:pPr>
              <w:pStyle w:val="TableParagraph"/>
              <w:spacing w:before="45"/>
              <w:ind w:left="149" w:right="144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2469" w:type="dxa"/>
          </w:tcPr>
          <w:p>
            <w:pPr>
              <w:pStyle w:val="TableParagraph"/>
              <w:spacing w:before="45"/>
              <w:ind w:left="457" w:right="457"/>
              <w:rPr>
                <w:sz w:val="13"/>
              </w:rPr>
            </w:pPr>
            <w:r>
              <w:rPr>
                <w:sz w:val="13"/>
              </w:rPr>
              <w:t>1000/600/600</w:t>
            </w:r>
          </w:p>
        </w:tc>
        <w:tc>
          <w:tcPr>
            <w:tcW w:w="2473" w:type="dxa"/>
          </w:tcPr>
          <w:p>
            <w:pPr>
              <w:pStyle w:val="TableParagraph"/>
              <w:spacing w:before="45"/>
              <w:ind w:left="459" w:right="460"/>
              <w:rPr>
                <w:sz w:val="13"/>
              </w:rPr>
            </w:pPr>
            <w:r>
              <w:rPr>
                <w:sz w:val="13"/>
              </w:rPr>
              <w:t>1100/610/610</w:t>
            </w:r>
          </w:p>
        </w:tc>
      </w:tr>
      <w:tr>
        <w:trPr>
          <w:trHeight w:val="261" w:hRule="atLeast"/>
        </w:trPr>
        <w:tc>
          <w:tcPr>
            <w:tcW w:w="2560" w:type="dxa"/>
          </w:tcPr>
          <w:p>
            <w:pPr>
              <w:pStyle w:val="TableParagraph"/>
              <w:spacing w:before="3"/>
              <w:ind w:left="87" w:right="83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Расстояние</w:t>
            </w:r>
            <w:r>
              <w:rPr>
                <w:rFonts w:ascii="Calibri" w:hAnsi="Calibri"/>
                <w:spacing w:val="-4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от</w:t>
            </w:r>
            <w:r>
              <w:rPr>
                <w:rFonts w:ascii="Calibri" w:hAnsi="Calibri"/>
                <w:spacing w:val="-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шпинделя</w:t>
            </w:r>
            <w:r>
              <w:rPr>
                <w:rFonts w:ascii="Calibri" w:hAnsi="Calibri"/>
                <w:spacing w:val="-5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до рабочего</w:t>
            </w:r>
          </w:p>
        </w:tc>
        <w:tc>
          <w:tcPr>
            <w:tcW w:w="2263" w:type="dxa"/>
          </w:tcPr>
          <w:p>
            <w:pPr>
              <w:pStyle w:val="TableParagraph"/>
              <w:spacing w:before="45"/>
              <w:ind w:left="206" w:right="203"/>
              <w:rPr>
                <w:sz w:val="13"/>
              </w:rPr>
            </w:pPr>
            <w:r>
              <w:rPr>
                <w:spacing w:val="-5"/>
                <w:sz w:val="13"/>
              </w:rPr>
              <w:t>Distance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from</w:t>
            </w:r>
            <w:r>
              <w:rPr>
                <w:spacing w:val="-8"/>
                <w:sz w:val="13"/>
              </w:rPr>
              <w:t> </w:t>
            </w:r>
            <w:r>
              <w:rPr>
                <w:spacing w:val="-5"/>
                <w:sz w:val="13"/>
              </w:rPr>
              <w:t>spindle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to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worktable</w:t>
            </w:r>
          </w:p>
        </w:tc>
        <w:tc>
          <w:tcPr>
            <w:tcW w:w="726" w:type="dxa"/>
          </w:tcPr>
          <w:p>
            <w:pPr>
              <w:pStyle w:val="TableParagraph"/>
              <w:spacing w:before="45"/>
              <w:ind w:left="149" w:right="144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2469" w:type="dxa"/>
          </w:tcPr>
          <w:p>
            <w:pPr>
              <w:pStyle w:val="TableParagraph"/>
              <w:spacing w:before="45"/>
              <w:ind w:left="457" w:right="457"/>
              <w:rPr>
                <w:sz w:val="13"/>
              </w:rPr>
            </w:pPr>
            <w:r>
              <w:rPr>
                <w:sz w:val="13"/>
              </w:rPr>
              <w:t>120-760</w:t>
            </w:r>
          </w:p>
        </w:tc>
        <w:tc>
          <w:tcPr>
            <w:tcW w:w="2473" w:type="dxa"/>
          </w:tcPr>
          <w:p>
            <w:pPr>
              <w:pStyle w:val="TableParagraph"/>
              <w:spacing w:before="45"/>
              <w:ind w:left="461" w:right="460"/>
              <w:rPr>
                <w:sz w:val="13"/>
              </w:rPr>
            </w:pPr>
            <w:r>
              <w:rPr>
                <w:sz w:val="13"/>
              </w:rPr>
              <w:t>120-760</w:t>
            </w:r>
          </w:p>
        </w:tc>
      </w:tr>
      <w:tr>
        <w:trPr>
          <w:trHeight w:val="261" w:hRule="atLeast"/>
        </w:trPr>
        <w:tc>
          <w:tcPr>
            <w:tcW w:w="2560" w:type="dxa"/>
          </w:tcPr>
          <w:p>
            <w:pPr>
              <w:pStyle w:val="TableParagraph"/>
              <w:spacing w:before="4"/>
              <w:ind w:left="87" w:right="77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Расстояние</w:t>
            </w:r>
            <w:r>
              <w:rPr>
                <w:rFonts w:ascii="Calibri" w:hAnsi="Calibri"/>
                <w:spacing w:val="-3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от шпинделя</w:t>
            </w:r>
            <w:r>
              <w:rPr>
                <w:rFonts w:ascii="Calibri" w:hAnsi="Calibri"/>
                <w:spacing w:val="-4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до</w:t>
            </w:r>
            <w:r>
              <w:rPr>
                <w:rFonts w:ascii="Calibri" w:hAnsi="Calibri"/>
                <w:spacing w:val="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колонны</w:t>
            </w:r>
          </w:p>
        </w:tc>
        <w:tc>
          <w:tcPr>
            <w:tcW w:w="2263" w:type="dxa"/>
          </w:tcPr>
          <w:p>
            <w:pPr>
              <w:pStyle w:val="TableParagraph"/>
              <w:spacing w:before="45"/>
              <w:ind w:left="204" w:right="203"/>
              <w:rPr>
                <w:sz w:val="13"/>
              </w:rPr>
            </w:pPr>
            <w:r>
              <w:rPr>
                <w:spacing w:val="-5"/>
                <w:sz w:val="13"/>
              </w:rPr>
              <w:t>Distance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from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spindle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to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column</w:t>
            </w:r>
          </w:p>
        </w:tc>
        <w:tc>
          <w:tcPr>
            <w:tcW w:w="726" w:type="dxa"/>
          </w:tcPr>
          <w:p>
            <w:pPr>
              <w:pStyle w:val="TableParagraph"/>
              <w:spacing w:before="45"/>
              <w:ind w:left="149" w:right="144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2469" w:type="dxa"/>
          </w:tcPr>
          <w:p>
            <w:pPr>
              <w:pStyle w:val="TableParagraph"/>
              <w:spacing w:before="45"/>
              <w:ind w:left="457" w:right="457"/>
              <w:rPr>
                <w:sz w:val="13"/>
              </w:rPr>
            </w:pPr>
            <w:r>
              <w:rPr>
                <w:sz w:val="13"/>
              </w:rPr>
              <w:t>650</w:t>
            </w:r>
          </w:p>
        </w:tc>
        <w:tc>
          <w:tcPr>
            <w:tcW w:w="2473" w:type="dxa"/>
          </w:tcPr>
          <w:p>
            <w:pPr>
              <w:pStyle w:val="TableParagraph"/>
              <w:spacing w:before="45"/>
              <w:ind w:left="462" w:right="460"/>
              <w:rPr>
                <w:sz w:val="13"/>
              </w:rPr>
            </w:pPr>
            <w:r>
              <w:rPr>
                <w:sz w:val="13"/>
              </w:rPr>
              <w:t>650</w:t>
            </w:r>
          </w:p>
        </w:tc>
      </w:tr>
      <w:tr>
        <w:trPr>
          <w:trHeight w:val="430" w:hRule="atLeast"/>
        </w:trPr>
        <w:tc>
          <w:tcPr>
            <w:tcW w:w="2560" w:type="dxa"/>
          </w:tcPr>
          <w:p>
            <w:pPr>
              <w:pStyle w:val="TableParagraph"/>
              <w:spacing w:before="3"/>
              <w:ind w:left="87" w:right="82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Размер</w:t>
            </w:r>
            <w:r>
              <w:rPr>
                <w:rFonts w:ascii="Calibri" w:hAnsi="Calibri"/>
                <w:spacing w:val="-4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Т-образного паза</w:t>
            </w:r>
            <w:r>
              <w:rPr>
                <w:rFonts w:ascii="Calibri" w:hAnsi="Calibri"/>
                <w:spacing w:val="-3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(кол-во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x</w:t>
            </w:r>
          </w:p>
          <w:p>
            <w:pPr>
              <w:pStyle w:val="TableParagraph"/>
              <w:spacing w:before="38"/>
              <w:ind w:left="87" w:right="81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ширина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x шаг)</w:t>
            </w:r>
          </w:p>
        </w:tc>
        <w:tc>
          <w:tcPr>
            <w:tcW w:w="2263" w:type="dxa"/>
          </w:tcPr>
          <w:p>
            <w:pPr>
              <w:pStyle w:val="TableParagraph"/>
              <w:spacing w:before="3"/>
              <w:jc w:val="left"/>
              <w:rPr>
                <w:sz w:val="11"/>
              </w:rPr>
            </w:pPr>
          </w:p>
          <w:p>
            <w:pPr>
              <w:pStyle w:val="TableParagraph"/>
              <w:spacing w:before="1"/>
              <w:ind w:left="206" w:right="203"/>
              <w:rPr>
                <w:sz w:val="13"/>
              </w:rPr>
            </w:pPr>
            <w:r>
              <w:rPr>
                <w:spacing w:val="-4"/>
                <w:sz w:val="13"/>
              </w:rPr>
              <w:t>T-slot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(No.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width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pitch)</w:t>
            </w:r>
          </w:p>
        </w:tc>
        <w:tc>
          <w:tcPr>
            <w:tcW w:w="726" w:type="dxa"/>
          </w:tcPr>
          <w:p>
            <w:pPr>
              <w:pStyle w:val="TableParagraph"/>
              <w:spacing w:before="3"/>
              <w:jc w:val="left"/>
              <w:rPr>
                <w:sz w:val="11"/>
              </w:rPr>
            </w:pPr>
          </w:p>
          <w:p>
            <w:pPr>
              <w:pStyle w:val="TableParagraph"/>
              <w:spacing w:before="1"/>
              <w:ind w:left="149" w:right="144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2469" w:type="dxa"/>
          </w:tcPr>
          <w:p>
            <w:pPr>
              <w:pStyle w:val="TableParagraph"/>
              <w:spacing w:before="3"/>
              <w:jc w:val="left"/>
              <w:rPr>
                <w:sz w:val="11"/>
              </w:rPr>
            </w:pPr>
          </w:p>
          <w:p>
            <w:pPr>
              <w:pStyle w:val="TableParagraph"/>
              <w:spacing w:before="1"/>
              <w:ind w:left="460" w:right="457"/>
              <w:rPr>
                <w:sz w:val="13"/>
              </w:rPr>
            </w:pPr>
            <w:r>
              <w:rPr>
                <w:sz w:val="13"/>
              </w:rPr>
              <w:t>5-18x100</w:t>
            </w:r>
          </w:p>
        </w:tc>
        <w:tc>
          <w:tcPr>
            <w:tcW w:w="2473" w:type="dxa"/>
          </w:tcPr>
          <w:p>
            <w:pPr>
              <w:pStyle w:val="TableParagraph"/>
              <w:spacing w:before="3"/>
              <w:jc w:val="left"/>
              <w:rPr>
                <w:sz w:val="11"/>
              </w:rPr>
            </w:pPr>
          </w:p>
          <w:p>
            <w:pPr>
              <w:pStyle w:val="TableParagraph"/>
              <w:spacing w:before="1"/>
              <w:ind w:left="460" w:right="460"/>
              <w:rPr>
                <w:sz w:val="13"/>
              </w:rPr>
            </w:pPr>
            <w:r>
              <w:rPr>
                <w:sz w:val="13"/>
              </w:rPr>
              <w:t>5-18x100</w:t>
            </w:r>
          </w:p>
        </w:tc>
      </w:tr>
      <w:tr>
        <w:trPr>
          <w:trHeight w:val="261" w:hRule="atLeast"/>
        </w:trPr>
        <w:tc>
          <w:tcPr>
            <w:tcW w:w="2560" w:type="dxa"/>
          </w:tcPr>
          <w:p>
            <w:pPr>
              <w:pStyle w:val="TableParagraph"/>
              <w:spacing w:before="4"/>
              <w:ind w:left="87" w:right="7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Maх.</w:t>
            </w:r>
            <w:r>
              <w:rPr>
                <w:rFonts w:ascii="Calibri" w:hAnsi="Calibri"/>
                <w:spacing w:val="-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нагрузка</w:t>
            </w:r>
            <w:r>
              <w:rPr>
                <w:rFonts w:ascii="Calibri" w:hAnsi="Calibri"/>
                <w:spacing w:val="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стола</w:t>
            </w:r>
          </w:p>
        </w:tc>
        <w:tc>
          <w:tcPr>
            <w:tcW w:w="2263" w:type="dxa"/>
          </w:tcPr>
          <w:p>
            <w:pPr>
              <w:pStyle w:val="TableParagraph"/>
              <w:spacing w:before="45"/>
              <w:ind w:left="206" w:right="203"/>
              <w:rPr>
                <w:sz w:val="13"/>
              </w:rPr>
            </w:pPr>
            <w:r>
              <w:rPr>
                <w:spacing w:val="-5"/>
                <w:sz w:val="13"/>
              </w:rPr>
              <w:t>Max.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table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loading</w:t>
            </w:r>
          </w:p>
        </w:tc>
        <w:tc>
          <w:tcPr>
            <w:tcW w:w="726" w:type="dxa"/>
          </w:tcPr>
          <w:p>
            <w:pPr>
              <w:pStyle w:val="TableParagraph"/>
              <w:spacing w:before="45"/>
              <w:ind w:left="149" w:right="144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2469" w:type="dxa"/>
          </w:tcPr>
          <w:p>
            <w:pPr>
              <w:pStyle w:val="TableParagraph"/>
              <w:spacing w:before="45"/>
              <w:ind w:left="457" w:right="457"/>
              <w:rPr>
                <w:sz w:val="13"/>
              </w:rPr>
            </w:pPr>
            <w:r>
              <w:rPr>
                <w:sz w:val="13"/>
              </w:rPr>
              <w:t>850</w:t>
            </w:r>
          </w:p>
        </w:tc>
        <w:tc>
          <w:tcPr>
            <w:tcW w:w="2473" w:type="dxa"/>
          </w:tcPr>
          <w:p>
            <w:pPr>
              <w:pStyle w:val="TableParagraph"/>
              <w:spacing w:before="45"/>
              <w:ind w:left="462" w:right="460"/>
              <w:rPr>
                <w:sz w:val="13"/>
              </w:rPr>
            </w:pPr>
            <w:r>
              <w:rPr>
                <w:sz w:val="13"/>
              </w:rPr>
              <w:t>850</w:t>
            </w:r>
          </w:p>
        </w:tc>
      </w:tr>
      <w:tr>
        <w:trPr>
          <w:trHeight w:val="261" w:hRule="atLeast"/>
        </w:trPr>
        <w:tc>
          <w:tcPr>
            <w:tcW w:w="2560" w:type="dxa"/>
          </w:tcPr>
          <w:p>
            <w:pPr>
              <w:pStyle w:val="TableParagraph"/>
              <w:spacing w:before="4"/>
              <w:ind w:left="87" w:right="80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Мах.</w:t>
            </w:r>
            <w:r>
              <w:rPr>
                <w:rFonts w:ascii="Calibri" w:hAnsi="Calibri"/>
                <w:spacing w:val="-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Скорость</w:t>
            </w:r>
            <w:r>
              <w:rPr>
                <w:rFonts w:ascii="Calibri" w:hAnsi="Calibri"/>
                <w:spacing w:val="-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вращения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шпинделя</w:t>
            </w:r>
          </w:p>
        </w:tc>
        <w:tc>
          <w:tcPr>
            <w:tcW w:w="2263" w:type="dxa"/>
          </w:tcPr>
          <w:p>
            <w:pPr>
              <w:pStyle w:val="TableParagraph"/>
              <w:spacing w:before="45"/>
              <w:ind w:left="205" w:right="203"/>
              <w:rPr>
                <w:sz w:val="13"/>
              </w:rPr>
            </w:pPr>
            <w:r>
              <w:rPr>
                <w:spacing w:val="-5"/>
                <w:sz w:val="13"/>
              </w:rPr>
              <w:t>Max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speed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of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spindle</w:t>
            </w:r>
          </w:p>
        </w:tc>
        <w:tc>
          <w:tcPr>
            <w:tcW w:w="726" w:type="dxa"/>
          </w:tcPr>
          <w:p>
            <w:pPr>
              <w:pStyle w:val="TableParagraph"/>
              <w:spacing w:before="45"/>
              <w:ind w:left="152" w:right="144"/>
              <w:rPr>
                <w:sz w:val="13"/>
              </w:rPr>
            </w:pPr>
            <w:r>
              <w:rPr>
                <w:sz w:val="13"/>
              </w:rPr>
              <w:t>rpm</w:t>
            </w:r>
          </w:p>
        </w:tc>
        <w:tc>
          <w:tcPr>
            <w:tcW w:w="2469" w:type="dxa"/>
          </w:tcPr>
          <w:p>
            <w:pPr>
              <w:pStyle w:val="TableParagraph"/>
              <w:spacing w:before="45"/>
              <w:ind w:left="457" w:right="457"/>
              <w:rPr>
                <w:sz w:val="13"/>
              </w:rPr>
            </w:pPr>
            <w:r>
              <w:rPr>
                <w:sz w:val="13"/>
              </w:rPr>
              <w:t>8000/12000</w:t>
            </w:r>
          </w:p>
        </w:tc>
        <w:tc>
          <w:tcPr>
            <w:tcW w:w="2473" w:type="dxa"/>
          </w:tcPr>
          <w:p>
            <w:pPr>
              <w:pStyle w:val="TableParagraph"/>
              <w:spacing w:before="45"/>
              <w:ind w:left="460" w:right="460"/>
              <w:rPr>
                <w:sz w:val="13"/>
              </w:rPr>
            </w:pPr>
            <w:r>
              <w:rPr>
                <w:sz w:val="13"/>
              </w:rPr>
              <w:t>8000/12000</w:t>
            </w:r>
          </w:p>
        </w:tc>
      </w:tr>
      <w:tr>
        <w:trPr>
          <w:trHeight w:val="261" w:hRule="atLeast"/>
        </w:trPr>
        <w:tc>
          <w:tcPr>
            <w:tcW w:w="2560" w:type="dxa"/>
          </w:tcPr>
          <w:p>
            <w:pPr>
              <w:pStyle w:val="TableParagraph"/>
              <w:spacing w:before="4"/>
              <w:ind w:left="87" w:right="82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Главный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двигатель</w:t>
            </w:r>
          </w:p>
        </w:tc>
        <w:tc>
          <w:tcPr>
            <w:tcW w:w="2263" w:type="dxa"/>
          </w:tcPr>
          <w:p>
            <w:pPr>
              <w:pStyle w:val="TableParagraph"/>
              <w:spacing w:before="45"/>
              <w:ind w:left="206" w:right="202"/>
              <w:rPr>
                <w:sz w:val="13"/>
              </w:rPr>
            </w:pPr>
            <w:r>
              <w:rPr>
                <w:spacing w:val="-5"/>
                <w:sz w:val="13"/>
              </w:rPr>
              <w:t>Main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motor</w:t>
            </w:r>
          </w:p>
        </w:tc>
        <w:tc>
          <w:tcPr>
            <w:tcW w:w="726" w:type="dxa"/>
          </w:tcPr>
          <w:p>
            <w:pPr>
              <w:pStyle w:val="TableParagraph"/>
              <w:spacing w:before="45"/>
              <w:ind w:left="153" w:right="144"/>
              <w:rPr>
                <w:sz w:val="13"/>
              </w:rPr>
            </w:pPr>
            <w:r>
              <w:rPr>
                <w:sz w:val="13"/>
              </w:rPr>
              <w:t>kw</w:t>
            </w:r>
          </w:p>
        </w:tc>
        <w:tc>
          <w:tcPr>
            <w:tcW w:w="2469" w:type="dxa"/>
          </w:tcPr>
          <w:p>
            <w:pPr>
              <w:pStyle w:val="TableParagraph"/>
              <w:spacing w:before="45"/>
              <w:ind w:left="461" w:right="457"/>
              <w:rPr>
                <w:sz w:val="13"/>
              </w:rPr>
            </w:pPr>
            <w:r>
              <w:rPr>
                <w:sz w:val="13"/>
              </w:rPr>
              <w:t>11</w:t>
            </w:r>
          </w:p>
        </w:tc>
        <w:tc>
          <w:tcPr>
            <w:tcW w:w="2473" w:type="dxa"/>
          </w:tcPr>
          <w:p>
            <w:pPr>
              <w:pStyle w:val="TableParagraph"/>
              <w:spacing w:before="45"/>
              <w:ind w:left="462" w:right="460"/>
              <w:rPr>
                <w:sz w:val="13"/>
              </w:rPr>
            </w:pPr>
            <w:r>
              <w:rPr>
                <w:sz w:val="13"/>
              </w:rPr>
              <w:t>11</w:t>
            </w:r>
          </w:p>
        </w:tc>
      </w:tr>
      <w:tr>
        <w:trPr>
          <w:trHeight w:val="267" w:hRule="atLeast"/>
        </w:trPr>
        <w:tc>
          <w:tcPr>
            <w:tcW w:w="2560" w:type="dxa"/>
          </w:tcPr>
          <w:p>
            <w:pPr>
              <w:pStyle w:val="TableParagraph"/>
              <w:spacing w:before="6"/>
              <w:ind w:left="87" w:right="80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Конус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шпинделя</w:t>
            </w:r>
          </w:p>
        </w:tc>
        <w:tc>
          <w:tcPr>
            <w:tcW w:w="2263" w:type="dxa"/>
          </w:tcPr>
          <w:p>
            <w:pPr>
              <w:pStyle w:val="TableParagraph"/>
              <w:spacing w:before="48"/>
              <w:ind w:left="204" w:right="203"/>
              <w:rPr>
                <w:sz w:val="13"/>
              </w:rPr>
            </w:pPr>
            <w:r>
              <w:rPr>
                <w:spacing w:val="-5"/>
                <w:sz w:val="13"/>
              </w:rPr>
              <w:t>Spindle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taper</w:t>
            </w:r>
          </w:p>
        </w:tc>
        <w:tc>
          <w:tcPr>
            <w:tcW w:w="72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469" w:type="dxa"/>
          </w:tcPr>
          <w:p>
            <w:pPr>
              <w:pStyle w:val="TableParagraph"/>
              <w:spacing w:before="48"/>
              <w:ind w:left="462" w:right="457"/>
              <w:rPr>
                <w:sz w:val="13"/>
              </w:rPr>
            </w:pPr>
            <w:r>
              <w:rPr>
                <w:sz w:val="13"/>
              </w:rPr>
              <w:t>BT40/BT50</w:t>
            </w:r>
          </w:p>
        </w:tc>
        <w:tc>
          <w:tcPr>
            <w:tcW w:w="2473" w:type="dxa"/>
          </w:tcPr>
          <w:p>
            <w:pPr>
              <w:pStyle w:val="TableParagraph"/>
              <w:spacing w:before="48"/>
              <w:ind w:left="463" w:right="460"/>
              <w:rPr>
                <w:sz w:val="13"/>
              </w:rPr>
            </w:pPr>
            <w:r>
              <w:rPr>
                <w:sz w:val="13"/>
              </w:rPr>
              <w:t>BT40/BT50</w:t>
            </w:r>
          </w:p>
        </w:tc>
      </w:tr>
      <w:tr>
        <w:trPr>
          <w:trHeight w:val="262" w:hRule="atLeast"/>
        </w:trPr>
        <w:tc>
          <w:tcPr>
            <w:tcW w:w="2560" w:type="dxa"/>
          </w:tcPr>
          <w:p>
            <w:pPr>
              <w:pStyle w:val="TableParagraph"/>
              <w:spacing w:before="6"/>
              <w:ind w:left="87" w:right="79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Привод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шпинделя</w:t>
            </w:r>
          </w:p>
        </w:tc>
        <w:tc>
          <w:tcPr>
            <w:tcW w:w="2263" w:type="dxa"/>
          </w:tcPr>
          <w:p>
            <w:pPr>
              <w:pStyle w:val="TableParagraph"/>
              <w:spacing w:before="46"/>
              <w:ind w:left="203" w:right="203"/>
              <w:rPr>
                <w:sz w:val="13"/>
              </w:rPr>
            </w:pPr>
            <w:r>
              <w:rPr>
                <w:spacing w:val="-5"/>
                <w:sz w:val="13"/>
              </w:rPr>
              <w:t>Spindle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drive</w:t>
            </w:r>
          </w:p>
        </w:tc>
        <w:tc>
          <w:tcPr>
            <w:tcW w:w="72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469" w:type="dxa"/>
          </w:tcPr>
          <w:p>
            <w:pPr>
              <w:pStyle w:val="TableParagraph"/>
              <w:spacing w:line="120" w:lineRule="exact"/>
              <w:ind w:left="466" w:right="457"/>
              <w:rPr>
                <w:sz w:val="13"/>
              </w:rPr>
            </w:pPr>
            <w:r>
              <w:rPr>
                <w:spacing w:val="-5"/>
                <w:sz w:val="13"/>
              </w:rPr>
              <w:t>Ременный/Прямой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привод</w:t>
            </w:r>
          </w:p>
          <w:p>
            <w:pPr>
              <w:pStyle w:val="TableParagraph"/>
              <w:spacing w:line="122" w:lineRule="exact"/>
              <w:ind w:left="460" w:right="457"/>
              <w:rPr>
                <w:sz w:val="13"/>
              </w:rPr>
            </w:pPr>
            <w:r>
              <w:rPr>
                <w:spacing w:val="-4"/>
                <w:sz w:val="13"/>
              </w:rPr>
              <w:t>Belt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/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Direct</w:t>
            </w:r>
            <w:r>
              <w:rPr>
                <w:spacing w:val="-14"/>
                <w:sz w:val="13"/>
              </w:rPr>
              <w:t> </w:t>
            </w:r>
            <w:r>
              <w:rPr>
                <w:spacing w:val="-4"/>
                <w:sz w:val="13"/>
              </w:rPr>
              <w:t>drive</w:t>
            </w:r>
          </w:p>
        </w:tc>
        <w:tc>
          <w:tcPr>
            <w:tcW w:w="2473" w:type="dxa"/>
          </w:tcPr>
          <w:p>
            <w:pPr>
              <w:pStyle w:val="TableParagraph"/>
              <w:spacing w:line="120" w:lineRule="exact"/>
              <w:ind w:left="467" w:right="460"/>
              <w:rPr>
                <w:sz w:val="13"/>
              </w:rPr>
            </w:pPr>
            <w:r>
              <w:rPr>
                <w:spacing w:val="-5"/>
                <w:sz w:val="13"/>
              </w:rPr>
              <w:t>Ременный/Прямой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привод</w:t>
            </w:r>
          </w:p>
          <w:p>
            <w:pPr>
              <w:pStyle w:val="TableParagraph"/>
              <w:spacing w:line="122" w:lineRule="exact"/>
              <w:ind w:left="462" w:right="460"/>
              <w:rPr>
                <w:sz w:val="13"/>
              </w:rPr>
            </w:pPr>
            <w:r>
              <w:rPr>
                <w:spacing w:val="-5"/>
                <w:sz w:val="13"/>
              </w:rPr>
              <w:t>Belt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/Direct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drive</w:t>
            </w:r>
          </w:p>
        </w:tc>
      </w:tr>
      <w:tr>
        <w:trPr>
          <w:trHeight w:val="261" w:hRule="atLeast"/>
        </w:trPr>
        <w:tc>
          <w:tcPr>
            <w:tcW w:w="2560" w:type="dxa"/>
          </w:tcPr>
          <w:p>
            <w:pPr>
              <w:pStyle w:val="TableParagraph"/>
              <w:spacing w:before="4"/>
              <w:ind w:left="87" w:right="80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Скорость</w:t>
            </w:r>
            <w:r>
              <w:rPr>
                <w:rFonts w:ascii="Calibri" w:hAnsi="Calibri"/>
                <w:spacing w:val="-4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подачи</w:t>
            </w:r>
            <w:r>
              <w:rPr>
                <w:rFonts w:ascii="Calibri" w:hAnsi="Calibri"/>
                <w:spacing w:val="-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(X/Y/Z)</w:t>
            </w:r>
          </w:p>
        </w:tc>
        <w:tc>
          <w:tcPr>
            <w:tcW w:w="2263" w:type="dxa"/>
          </w:tcPr>
          <w:p>
            <w:pPr>
              <w:pStyle w:val="TableParagraph"/>
              <w:spacing w:before="45"/>
              <w:ind w:left="204" w:right="203"/>
              <w:rPr>
                <w:sz w:val="13"/>
              </w:rPr>
            </w:pPr>
            <w:r>
              <w:rPr>
                <w:spacing w:val="-5"/>
                <w:sz w:val="13"/>
              </w:rPr>
              <w:t>X/Y/Z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Rapid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feeding</w:t>
            </w:r>
          </w:p>
        </w:tc>
        <w:tc>
          <w:tcPr>
            <w:tcW w:w="726" w:type="dxa"/>
          </w:tcPr>
          <w:p>
            <w:pPr>
              <w:pStyle w:val="TableParagraph"/>
              <w:spacing w:before="45"/>
              <w:ind w:left="157" w:right="144"/>
              <w:rPr>
                <w:sz w:val="13"/>
              </w:rPr>
            </w:pPr>
            <w:r>
              <w:rPr>
                <w:sz w:val="13"/>
              </w:rPr>
              <w:t>m/min</w:t>
            </w:r>
          </w:p>
        </w:tc>
        <w:tc>
          <w:tcPr>
            <w:tcW w:w="2469" w:type="dxa"/>
          </w:tcPr>
          <w:p>
            <w:pPr>
              <w:pStyle w:val="TableParagraph"/>
              <w:spacing w:before="45"/>
              <w:ind w:left="460" w:right="457"/>
              <w:rPr>
                <w:sz w:val="13"/>
              </w:rPr>
            </w:pPr>
            <w:r>
              <w:rPr>
                <w:spacing w:val="-2"/>
                <w:sz w:val="13"/>
              </w:rPr>
              <w:t>36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2"/>
                <w:sz w:val="13"/>
              </w:rPr>
              <w:t>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2"/>
                <w:sz w:val="13"/>
              </w:rPr>
              <w:t>36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2"/>
                <w:sz w:val="13"/>
              </w:rPr>
              <w:t>x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2"/>
                <w:sz w:val="13"/>
              </w:rPr>
              <w:t>36</w:t>
            </w:r>
          </w:p>
        </w:tc>
        <w:tc>
          <w:tcPr>
            <w:tcW w:w="2473" w:type="dxa"/>
          </w:tcPr>
          <w:p>
            <w:pPr>
              <w:pStyle w:val="TableParagraph"/>
              <w:spacing w:before="45"/>
              <w:ind w:left="461" w:right="460"/>
              <w:rPr>
                <w:sz w:val="13"/>
              </w:rPr>
            </w:pPr>
            <w:r>
              <w:rPr>
                <w:sz w:val="13"/>
              </w:rPr>
              <w:t>36x36x36</w:t>
            </w:r>
          </w:p>
        </w:tc>
      </w:tr>
      <w:tr>
        <w:trPr>
          <w:trHeight w:val="261" w:hRule="atLeast"/>
        </w:trPr>
        <w:tc>
          <w:tcPr>
            <w:tcW w:w="2560" w:type="dxa"/>
          </w:tcPr>
          <w:p>
            <w:pPr>
              <w:pStyle w:val="TableParagraph"/>
              <w:spacing w:before="4"/>
              <w:ind w:left="87" w:right="81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Скорость</w:t>
            </w:r>
            <w:r>
              <w:rPr>
                <w:rFonts w:ascii="Calibri" w:hAnsi="Calibri"/>
                <w:spacing w:val="-5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подачи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резания</w:t>
            </w:r>
            <w:r>
              <w:rPr>
                <w:rFonts w:ascii="Calibri" w:hAnsi="Calibri"/>
                <w:spacing w:val="-3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(X/Y/Z)</w:t>
            </w:r>
          </w:p>
        </w:tc>
        <w:tc>
          <w:tcPr>
            <w:tcW w:w="2263" w:type="dxa"/>
          </w:tcPr>
          <w:p>
            <w:pPr>
              <w:pStyle w:val="TableParagraph"/>
              <w:spacing w:before="45"/>
              <w:ind w:left="206" w:right="203"/>
              <w:rPr>
                <w:sz w:val="13"/>
              </w:rPr>
            </w:pPr>
            <w:r>
              <w:rPr>
                <w:spacing w:val="-5"/>
                <w:sz w:val="13"/>
              </w:rPr>
              <w:t>X/Y/Z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cutting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feed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rate</w:t>
            </w:r>
          </w:p>
        </w:tc>
        <w:tc>
          <w:tcPr>
            <w:tcW w:w="726" w:type="dxa"/>
          </w:tcPr>
          <w:p>
            <w:pPr>
              <w:pStyle w:val="TableParagraph"/>
              <w:spacing w:before="45"/>
              <w:ind w:left="157" w:right="144"/>
              <w:rPr>
                <w:sz w:val="13"/>
              </w:rPr>
            </w:pPr>
            <w:r>
              <w:rPr>
                <w:sz w:val="13"/>
              </w:rPr>
              <w:t>m/min</w:t>
            </w:r>
          </w:p>
        </w:tc>
        <w:tc>
          <w:tcPr>
            <w:tcW w:w="2469" w:type="dxa"/>
          </w:tcPr>
          <w:p>
            <w:pPr>
              <w:pStyle w:val="TableParagraph"/>
              <w:spacing w:before="45"/>
              <w:ind w:left="461" w:right="457"/>
              <w:rPr>
                <w:sz w:val="13"/>
              </w:rPr>
            </w:pPr>
            <w:r>
              <w:rPr>
                <w:sz w:val="13"/>
              </w:rPr>
              <w:t>10x10x10</w:t>
            </w:r>
          </w:p>
        </w:tc>
        <w:tc>
          <w:tcPr>
            <w:tcW w:w="2473" w:type="dxa"/>
          </w:tcPr>
          <w:p>
            <w:pPr>
              <w:pStyle w:val="TableParagraph"/>
              <w:spacing w:before="45"/>
              <w:ind w:left="461" w:right="460"/>
              <w:rPr>
                <w:sz w:val="13"/>
              </w:rPr>
            </w:pPr>
            <w:r>
              <w:rPr>
                <w:sz w:val="13"/>
              </w:rPr>
              <w:t>10x10x10</w:t>
            </w:r>
          </w:p>
        </w:tc>
      </w:tr>
      <w:tr>
        <w:trPr>
          <w:trHeight w:val="454" w:hRule="atLeast"/>
        </w:trPr>
        <w:tc>
          <w:tcPr>
            <w:tcW w:w="2560" w:type="dxa"/>
          </w:tcPr>
          <w:p>
            <w:pPr>
              <w:pStyle w:val="TableParagraph"/>
              <w:spacing w:before="3"/>
              <w:ind w:left="87" w:right="80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Крутящий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момент</w:t>
            </w:r>
            <w:r>
              <w:rPr>
                <w:rFonts w:ascii="Calibri" w:hAnsi="Calibri"/>
                <w:spacing w:val="-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двигателя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подачи</w:t>
            </w:r>
          </w:p>
          <w:p>
            <w:pPr>
              <w:pStyle w:val="TableParagraph"/>
              <w:spacing w:before="38"/>
              <w:ind w:left="87" w:right="79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X/Y/Z</w:t>
            </w:r>
          </w:p>
        </w:tc>
        <w:tc>
          <w:tcPr>
            <w:tcW w:w="2263" w:type="dxa"/>
          </w:tcPr>
          <w:p>
            <w:pPr>
              <w:pStyle w:val="TableParagraph"/>
              <w:spacing w:before="3"/>
              <w:jc w:val="left"/>
              <w:rPr>
                <w:sz w:val="12"/>
              </w:rPr>
            </w:pPr>
          </w:p>
          <w:p>
            <w:pPr>
              <w:pStyle w:val="TableParagraph"/>
              <w:ind w:left="203" w:right="203"/>
              <w:rPr>
                <w:sz w:val="13"/>
              </w:rPr>
            </w:pPr>
            <w:r>
              <w:rPr>
                <w:spacing w:val="-5"/>
                <w:sz w:val="13"/>
              </w:rPr>
              <w:t>X/Y/Z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feed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motor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torque</w:t>
            </w:r>
          </w:p>
        </w:tc>
        <w:tc>
          <w:tcPr>
            <w:tcW w:w="726" w:type="dxa"/>
          </w:tcPr>
          <w:p>
            <w:pPr>
              <w:pStyle w:val="TableParagraph"/>
              <w:spacing w:before="3"/>
              <w:jc w:val="left"/>
              <w:rPr>
                <w:sz w:val="12"/>
              </w:rPr>
            </w:pPr>
          </w:p>
          <w:p>
            <w:pPr>
              <w:pStyle w:val="TableParagraph"/>
              <w:ind w:left="148" w:right="144"/>
              <w:rPr>
                <w:sz w:val="13"/>
              </w:rPr>
            </w:pPr>
            <w:r>
              <w:rPr>
                <w:sz w:val="13"/>
              </w:rPr>
              <w:t>NM</w:t>
            </w:r>
          </w:p>
        </w:tc>
        <w:tc>
          <w:tcPr>
            <w:tcW w:w="2469" w:type="dxa"/>
          </w:tcPr>
          <w:p>
            <w:pPr>
              <w:pStyle w:val="TableParagraph"/>
              <w:spacing w:before="3"/>
              <w:jc w:val="left"/>
              <w:rPr>
                <w:sz w:val="12"/>
              </w:rPr>
            </w:pPr>
          </w:p>
          <w:p>
            <w:pPr>
              <w:pStyle w:val="TableParagraph"/>
              <w:ind w:left="457" w:right="457"/>
              <w:rPr>
                <w:sz w:val="13"/>
              </w:rPr>
            </w:pPr>
            <w:r>
              <w:rPr>
                <w:sz w:val="13"/>
              </w:rPr>
              <w:t>22/22/22</w:t>
            </w:r>
          </w:p>
        </w:tc>
        <w:tc>
          <w:tcPr>
            <w:tcW w:w="2473" w:type="dxa"/>
          </w:tcPr>
          <w:p>
            <w:pPr>
              <w:pStyle w:val="TableParagraph"/>
              <w:spacing w:before="3"/>
              <w:jc w:val="left"/>
              <w:rPr>
                <w:sz w:val="12"/>
              </w:rPr>
            </w:pPr>
          </w:p>
          <w:p>
            <w:pPr>
              <w:pStyle w:val="TableParagraph"/>
              <w:ind w:left="461" w:right="460"/>
              <w:rPr>
                <w:sz w:val="13"/>
              </w:rPr>
            </w:pPr>
            <w:r>
              <w:rPr>
                <w:sz w:val="13"/>
              </w:rPr>
              <w:t>22/22/22</w:t>
            </w:r>
          </w:p>
        </w:tc>
      </w:tr>
      <w:tr>
        <w:trPr>
          <w:trHeight w:val="267" w:hRule="atLeast"/>
        </w:trPr>
        <w:tc>
          <w:tcPr>
            <w:tcW w:w="2560" w:type="dxa"/>
          </w:tcPr>
          <w:p>
            <w:pPr>
              <w:pStyle w:val="TableParagraph"/>
              <w:spacing w:before="4"/>
              <w:ind w:left="87" w:right="81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Ёмкость</w:t>
            </w:r>
            <w:r>
              <w:rPr>
                <w:rFonts w:ascii="Calibri" w:hAnsi="Calibri"/>
                <w:spacing w:val="-5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магазина</w:t>
            </w:r>
          </w:p>
        </w:tc>
        <w:tc>
          <w:tcPr>
            <w:tcW w:w="2263" w:type="dxa"/>
          </w:tcPr>
          <w:p>
            <w:pPr>
              <w:pStyle w:val="TableParagraph"/>
              <w:spacing w:before="48"/>
              <w:ind w:left="206" w:right="203"/>
              <w:rPr>
                <w:sz w:val="13"/>
              </w:rPr>
            </w:pPr>
            <w:r>
              <w:rPr>
                <w:spacing w:val="-5"/>
                <w:sz w:val="13"/>
              </w:rPr>
              <w:t>Magazine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capacity</w:t>
            </w:r>
          </w:p>
        </w:tc>
        <w:tc>
          <w:tcPr>
            <w:tcW w:w="72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469" w:type="dxa"/>
          </w:tcPr>
          <w:p>
            <w:pPr>
              <w:pStyle w:val="TableParagraph"/>
              <w:spacing w:before="48"/>
              <w:ind w:left="458" w:right="457"/>
              <w:rPr>
                <w:sz w:val="13"/>
              </w:rPr>
            </w:pPr>
            <w:r>
              <w:rPr>
                <w:sz w:val="13"/>
              </w:rPr>
              <w:t>24T</w:t>
            </w:r>
          </w:p>
        </w:tc>
        <w:tc>
          <w:tcPr>
            <w:tcW w:w="2473" w:type="dxa"/>
          </w:tcPr>
          <w:p>
            <w:pPr>
              <w:pStyle w:val="TableParagraph"/>
              <w:spacing w:before="48"/>
              <w:ind w:left="463" w:right="460"/>
              <w:rPr>
                <w:sz w:val="13"/>
              </w:rPr>
            </w:pPr>
            <w:r>
              <w:rPr>
                <w:sz w:val="13"/>
              </w:rPr>
              <w:t>24T</w:t>
            </w:r>
          </w:p>
        </w:tc>
      </w:tr>
      <w:tr>
        <w:trPr>
          <w:trHeight w:val="261" w:hRule="atLeast"/>
        </w:trPr>
        <w:tc>
          <w:tcPr>
            <w:tcW w:w="2560" w:type="dxa"/>
          </w:tcPr>
          <w:p>
            <w:pPr>
              <w:pStyle w:val="TableParagraph"/>
              <w:spacing w:before="4"/>
              <w:ind w:left="87" w:right="83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1"/>
                <w:w w:val="105"/>
                <w:sz w:val="14"/>
              </w:rPr>
              <w:t>Точность</w:t>
            </w:r>
            <w:r>
              <w:rPr>
                <w:rFonts w:ascii="Calibri" w:hAnsi="Calibri"/>
                <w:spacing w:val="-7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позиционирования</w:t>
            </w:r>
          </w:p>
        </w:tc>
        <w:tc>
          <w:tcPr>
            <w:tcW w:w="2263" w:type="dxa"/>
          </w:tcPr>
          <w:p>
            <w:pPr>
              <w:pStyle w:val="TableParagraph"/>
              <w:spacing w:before="45"/>
              <w:ind w:left="206" w:right="193"/>
              <w:rPr>
                <w:sz w:val="13"/>
              </w:rPr>
            </w:pPr>
            <w:r>
              <w:rPr>
                <w:spacing w:val="-5"/>
                <w:sz w:val="13"/>
              </w:rPr>
              <w:t>Positioning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accuracy</w:t>
            </w:r>
          </w:p>
        </w:tc>
        <w:tc>
          <w:tcPr>
            <w:tcW w:w="726" w:type="dxa"/>
          </w:tcPr>
          <w:p>
            <w:pPr>
              <w:pStyle w:val="TableParagraph"/>
              <w:spacing w:before="45"/>
              <w:ind w:left="149" w:right="144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2469" w:type="dxa"/>
          </w:tcPr>
          <w:p>
            <w:pPr>
              <w:pStyle w:val="TableParagraph"/>
              <w:spacing w:before="45"/>
              <w:ind w:left="457" w:right="457"/>
              <w:rPr>
                <w:sz w:val="13"/>
              </w:rPr>
            </w:pPr>
            <w:r>
              <w:rPr>
                <w:w w:val="105"/>
                <w:sz w:val="13"/>
              </w:rPr>
              <w:t>±0.005/300</w:t>
            </w:r>
          </w:p>
        </w:tc>
        <w:tc>
          <w:tcPr>
            <w:tcW w:w="2473" w:type="dxa"/>
          </w:tcPr>
          <w:p>
            <w:pPr>
              <w:pStyle w:val="TableParagraph"/>
              <w:spacing w:before="45"/>
              <w:ind w:left="460" w:right="460"/>
              <w:rPr>
                <w:sz w:val="13"/>
              </w:rPr>
            </w:pPr>
            <w:r>
              <w:rPr>
                <w:w w:val="105"/>
                <w:sz w:val="13"/>
              </w:rPr>
              <w:t>±0.005/300</w:t>
            </w:r>
          </w:p>
        </w:tc>
      </w:tr>
      <w:tr>
        <w:trPr>
          <w:trHeight w:val="261" w:hRule="atLeast"/>
        </w:trPr>
        <w:tc>
          <w:tcPr>
            <w:tcW w:w="2560" w:type="dxa"/>
          </w:tcPr>
          <w:p>
            <w:pPr>
              <w:pStyle w:val="TableParagraph"/>
              <w:spacing w:before="4"/>
              <w:ind w:left="86" w:right="83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Точность</w:t>
            </w:r>
            <w:r>
              <w:rPr>
                <w:rFonts w:ascii="Calibri" w:hAnsi="Calibri"/>
                <w:spacing w:val="-7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перемещения</w:t>
            </w:r>
          </w:p>
        </w:tc>
        <w:tc>
          <w:tcPr>
            <w:tcW w:w="2263" w:type="dxa"/>
          </w:tcPr>
          <w:p>
            <w:pPr>
              <w:pStyle w:val="TableParagraph"/>
              <w:spacing w:before="45"/>
              <w:ind w:left="206" w:right="195"/>
              <w:rPr>
                <w:sz w:val="13"/>
              </w:rPr>
            </w:pPr>
            <w:r>
              <w:rPr>
                <w:spacing w:val="-5"/>
                <w:sz w:val="13"/>
              </w:rPr>
              <w:t>Repositioning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accuracy</w:t>
            </w:r>
          </w:p>
        </w:tc>
        <w:tc>
          <w:tcPr>
            <w:tcW w:w="726" w:type="dxa"/>
          </w:tcPr>
          <w:p>
            <w:pPr>
              <w:pStyle w:val="TableParagraph"/>
              <w:spacing w:before="45"/>
              <w:ind w:left="149" w:right="144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2469" w:type="dxa"/>
          </w:tcPr>
          <w:p>
            <w:pPr>
              <w:pStyle w:val="TableParagraph"/>
              <w:spacing w:before="45"/>
              <w:ind w:left="457" w:right="457"/>
              <w:rPr>
                <w:sz w:val="13"/>
              </w:rPr>
            </w:pPr>
            <w:r>
              <w:rPr>
                <w:w w:val="105"/>
                <w:sz w:val="13"/>
              </w:rPr>
              <w:t>±0.003/300</w:t>
            </w:r>
          </w:p>
        </w:tc>
        <w:tc>
          <w:tcPr>
            <w:tcW w:w="2473" w:type="dxa"/>
          </w:tcPr>
          <w:p>
            <w:pPr>
              <w:pStyle w:val="TableParagraph"/>
              <w:spacing w:before="45"/>
              <w:ind w:left="460" w:right="460"/>
              <w:rPr>
                <w:sz w:val="13"/>
              </w:rPr>
            </w:pPr>
            <w:r>
              <w:rPr>
                <w:w w:val="105"/>
                <w:sz w:val="13"/>
              </w:rPr>
              <w:t>±0.003/300</w:t>
            </w:r>
          </w:p>
        </w:tc>
      </w:tr>
      <w:tr>
        <w:trPr>
          <w:trHeight w:val="261" w:hRule="atLeast"/>
        </w:trPr>
        <w:tc>
          <w:tcPr>
            <w:tcW w:w="2560" w:type="dxa"/>
          </w:tcPr>
          <w:p>
            <w:pPr>
              <w:pStyle w:val="TableParagraph"/>
              <w:spacing w:before="4"/>
              <w:ind w:left="87" w:right="79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Габариты</w:t>
            </w:r>
          </w:p>
        </w:tc>
        <w:tc>
          <w:tcPr>
            <w:tcW w:w="2263" w:type="dxa"/>
          </w:tcPr>
          <w:p>
            <w:pPr>
              <w:pStyle w:val="TableParagraph"/>
              <w:spacing w:before="45"/>
              <w:ind w:left="206" w:right="199"/>
              <w:rPr>
                <w:sz w:val="13"/>
              </w:rPr>
            </w:pPr>
            <w:r>
              <w:rPr>
                <w:spacing w:val="-5"/>
                <w:sz w:val="13"/>
              </w:rPr>
              <w:t>Machine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size</w:t>
            </w:r>
          </w:p>
        </w:tc>
        <w:tc>
          <w:tcPr>
            <w:tcW w:w="726" w:type="dxa"/>
          </w:tcPr>
          <w:p>
            <w:pPr>
              <w:pStyle w:val="TableParagraph"/>
              <w:spacing w:before="45"/>
              <w:ind w:left="149" w:right="144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2469" w:type="dxa"/>
          </w:tcPr>
          <w:p>
            <w:pPr>
              <w:pStyle w:val="TableParagraph"/>
              <w:spacing w:before="45"/>
              <w:ind w:left="457" w:right="457"/>
              <w:rPr>
                <w:sz w:val="13"/>
              </w:rPr>
            </w:pPr>
            <w:r>
              <w:rPr>
                <w:sz w:val="13"/>
              </w:rPr>
              <w:t>3300x2400x2450</w:t>
            </w:r>
          </w:p>
        </w:tc>
        <w:tc>
          <w:tcPr>
            <w:tcW w:w="2473" w:type="dxa"/>
          </w:tcPr>
          <w:p>
            <w:pPr>
              <w:pStyle w:val="TableParagraph"/>
              <w:spacing w:before="45"/>
              <w:ind w:left="460" w:right="460"/>
              <w:rPr>
                <w:sz w:val="13"/>
              </w:rPr>
            </w:pPr>
            <w:r>
              <w:rPr>
                <w:spacing w:val="-4"/>
                <w:sz w:val="13"/>
              </w:rPr>
              <w:t>3400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x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3"/>
                <w:sz w:val="13"/>
              </w:rPr>
              <w:t>2400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2450</w:t>
            </w:r>
          </w:p>
        </w:tc>
      </w:tr>
      <w:tr>
        <w:trPr>
          <w:trHeight w:val="277" w:hRule="atLeast"/>
        </w:trPr>
        <w:tc>
          <w:tcPr>
            <w:tcW w:w="2560" w:type="dxa"/>
          </w:tcPr>
          <w:p>
            <w:pPr>
              <w:pStyle w:val="TableParagraph"/>
              <w:spacing w:before="4"/>
              <w:ind w:left="87" w:right="81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Вес</w:t>
            </w:r>
          </w:p>
        </w:tc>
        <w:tc>
          <w:tcPr>
            <w:tcW w:w="2263" w:type="dxa"/>
          </w:tcPr>
          <w:p>
            <w:pPr>
              <w:pStyle w:val="TableParagraph"/>
              <w:spacing w:before="53"/>
              <w:ind w:left="206" w:right="202"/>
              <w:rPr>
                <w:sz w:val="13"/>
              </w:rPr>
            </w:pPr>
            <w:r>
              <w:rPr>
                <w:sz w:val="13"/>
              </w:rPr>
              <w:t>Weight</w:t>
            </w:r>
          </w:p>
        </w:tc>
        <w:tc>
          <w:tcPr>
            <w:tcW w:w="726" w:type="dxa"/>
          </w:tcPr>
          <w:p>
            <w:pPr>
              <w:pStyle w:val="TableParagraph"/>
              <w:spacing w:before="53"/>
              <w:ind w:left="10"/>
              <w:rPr>
                <w:sz w:val="13"/>
              </w:rPr>
            </w:pPr>
            <w:r>
              <w:rPr>
                <w:w w:val="102"/>
                <w:sz w:val="13"/>
              </w:rPr>
              <w:t>t</w:t>
            </w:r>
          </w:p>
        </w:tc>
        <w:tc>
          <w:tcPr>
            <w:tcW w:w="2469" w:type="dxa"/>
          </w:tcPr>
          <w:p>
            <w:pPr>
              <w:pStyle w:val="TableParagraph"/>
              <w:spacing w:before="53"/>
              <w:ind w:left="459" w:right="457"/>
              <w:rPr>
                <w:sz w:val="13"/>
              </w:rPr>
            </w:pPr>
            <w:r>
              <w:rPr>
                <w:sz w:val="13"/>
              </w:rPr>
              <w:t>6.3</w:t>
            </w:r>
          </w:p>
        </w:tc>
        <w:tc>
          <w:tcPr>
            <w:tcW w:w="2473" w:type="dxa"/>
          </w:tcPr>
          <w:p>
            <w:pPr>
              <w:pStyle w:val="TableParagraph"/>
              <w:spacing w:before="53"/>
              <w:ind w:left="463" w:right="460"/>
              <w:rPr>
                <w:sz w:val="13"/>
              </w:rPr>
            </w:pPr>
            <w:r>
              <w:rPr>
                <w:sz w:val="13"/>
              </w:rPr>
              <w:t>6.5</w:t>
            </w:r>
          </w:p>
        </w:tc>
      </w:tr>
    </w:tbl>
    <w:p>
      <w:pPr>
        <w:pStyle w:val="BodyText"/>
        <w:spacing w:before="1"/>
        <w:rPr>
          <w:sz w:val="28"/>
        </w:rPr>
      </w:pPr>
      <w:r>
        <w:rPr/>
        <w:pict>
          <v:rect style="position:absolute;margin-left:35.921001pt;margin-top:17.348633pt;width:516.764pt;height:9.233pt;mso-position-horizontal-relative:page;mso-position-vertical-relative:paragraph;z-index:-15702528;mso-wrap-distance-left:0;mso-wrap-distance-right:0" id="docshape216" filled="true" fillcolor="#33af35" stroked="false">
            <v:fill type="solid"/>
            <w10:wrap type="topAndBottom"/>
          </v:rect>
        </w:pict>
      </w:r>
    </w:p>
    <w:p>
      <w:pPr>
        <w:spacing w:after="0"/>
        <w:rPr>
          <w:sz w:val="28"/>
        </w:rPr>
        <w:sectPr>
          <w:pgSz w:w="11910" w:h="16850"/>
          <w:pgMar w:top="0" w:bottom="280" w:left="0" w:right="0"/>
        </w:sectPr>
      </w:pPr>
    </w:p>
    <w:p>
      <w:pPr>
        <w:pStyle w:val="Heading2"/>
        <w:spacing w:before="66"/>
        <w:ind w:left="641"/>
      </w:pPr>
      <w:r>
        <w:rPr>
          <w:color w:val="C00000"/>
        </w:rPr>
        <w:t>Вертикальный</w:t>
      </w:r>
      <w:r>
        <w:rPr>
          <w:color w:val="C00000"/>
          <w:spacing w:val="-1"/>
        </w:rPr>
        <w:t> </w:t>
      </w:r>
      <w:r>
        <w:rPr>
          <w:color w:val="C00000"/>
        </w:rPr>
        <w:t>фрезерно-обрабатывающий</w:t>
      </w:r>
      <w:r>
        <w:rPr>
          <w:color w:val="C00000"/>
          <w:spacing w:val="-7"/>
        </w:rPr>
        <w:t> </w:t>
      </w:r>
      <w:r>
        <w:rPr>
          <w:color w:val="C00000"/>
        </w:rPr>
        <w:t>центр</w:t>
      </w:r>
      <w:r>
        <w:rPr>
          <w:color w:val="C00000"/>
          <w:spacing w:val="-6"/>
        </w:rPr>
        <w:t> </w:t>
      </w:r>
      <w:r>
        <w:rPr>
          <w:color w:val="C00000"/>
        </w:rPr>
        <w:t>с</w:t>
      </w:r>
      <w:r>
        <w:rPr>
          <w:color w:val="C00000"/>
          <w:spacing w:val="-4"/>
        </w:rPr>
        <w:t> </w:t>
      </w:r>
      <w:r>
        <w:rPr>
          <w:color w:val="C00000"/>
        </w:rPr>
        <w:t>ЧПУ</w:t>
      </w:r>
    </w:p>
    <w:p>
      <w:pPr>
        <w:spacing w:before="16"/>
        <w:ind w:left="1037" w:right="1127" w:firstLine="0"/>
        <w:jc w:val="center"/>
        <w:rPr>
          <w:b/>
          <w:sz w:val="36"/>
        </w:rPr>
      </w:pPr>
      <w:r>
        <w:rPr>
          <w:b/>
          <w:color w:val="C00000"/>
          <w:sz w:val="36"/>
        </w:rPr>
        <w:t>VMC1270 и</w:t>
      </w:r>
      <w:r>
        <w:rPr>
          <w:b/>
          <w:color w:val="C00000"/>
          <w:spacing w:val="-2"/>
          <w:sz w:val="36"/>
        </w:rPr>
        <w:t> </w:t>
      </w:r>
      <w:r>
        <w:rPr>
          <w:b/>
          <w:color w:val="C00000"/>
          <w:sz w:val="36"/>
        </w:rPr>
        <w:t>VMC1370</w:t>
      </w:r>
    </w:p>
    <w:p>
      <w:pPr>
        <w:pStyle w:val="Heading4"/>
        <w:spacing w:before="129"/>
        <w:ind w:right="1053"/>
      </w:pPr>
      <w:r>
        <w:rPr>
          <w:color w:val="7F7F7F"/>
        </w:rPr>
        <w:t>VMC1270</w:t>
      </w:r>
      <w:r>
        <w:rPr>
          <w:color w:val="7F7F7F"/>
          <w:spacing w:val="-2"/>
        </w:rPr>
        <w:t> </w:t>
      </w:r>
      <w:r>
        <w:rPr>
          <w:color w:val="7F7F7F"/>
        </w:rPr>
        <w:t>&amp;</w:t>
      </w:r>
      <w:r>
        <w:rPr>
          <w:color w:val="7F7F7F"/>
          <w:spacing w:val="-2"/>
        </w:rPr>
        <w:t> </w:t>
      </w:r>
      <w:r>
        <w:rPr>
          <w:color w:val="7F7F7F"/>
        </w:rPr>
        <w:t>VMC1370</w:t>
      </w:r>
      <w:r>
        <w:rPr>
          <w:color w:val="7F7F7F"/>
          <w:spacing w:val="-1"/>
        </w:rPr>
        <w:t> </w:t>
      </w:r>
      <w:r>
        <w:rPr>
          <w:color w:val="7F7F7F"/>
        </w:rPr>
        <w:t>CNC</w:t>
      </w:r>
      <w:r>
        <w:rPr>
          <w:color w:val="7F7F7F"/>
          <w:spacing w:val="-7"/>
        </w:rPr>
        <w:t> </w:t>
      </w:r>
      <w:r>
        <w:rPr>
          <w:color w:val="7F7F7F"/>
        </w:rPr>
        <w:t>Vertical</w:t>
      </w:r>
      <w:r>
        <w:rPr>
          <w:color w:val="7F7F7F"/>
          <w:spacing w:val="-2"/>
        </w:rPr>
        <w:t> </w:t>
      </w:r>
      <w:r>
        <w:rPr>
          <w:color w:val="7F7F7F"/>
        </w:rPr>
        <w:t>Machining</w:t>
      </w:r>
      <w:r>
        <w:rPr>
          <w:color w:val="7F7F7F"/>
          <w:spacing w:val="-1"/>
        </w:rPr>
        <w:t> </w:t>
      </w:r>
      <w:r>
        <w:rPr>
          <w:color w:val="7F7F7F"/>
        </w:rPr>
        <w:t>Center</w:t>
      </w:r>
    </w:p>
    <w:p>
      <w:pPr>
        <w:pStyle w:val="BodyText"/>
        <w:spacing w:before="1"/>
        <w:rPr>
          <w:b/>
          <w:sz w:val="39"/>
        </w:rPr>
      </w:pPr>
    </w:p>
    <w:p>
      <w:pPr>
        <w:spacing w:line="285" w:lineRule="auto" w:before="0"/>
        <w:ind w:left="775" w:right="787" w:firstLine="566"/>
        <w:jc w:val="both"/>
        <w:rPr>
          <w:sz w:val="22"/>
        </w:rPr>
      </w:pPr>
      <w:r>
        <w:rPr>
          <w:sz w:val="22"/>
        </w:rPr>
        <w:t>VMC 1270 &amp; VMC1370 - это высокоточные, высокопроизводительные 3-осевые линейные об-</w:t>
      </w:r>
      <w:r>
        <w:rPr>
          <w:spacing w:val="1"/>
          <w:sz w:val="22"/>
        </w:rPr>
        <w:t> </w:t>
      </w:r>
      <w:r>
        <w:rPr>
          <w:sz w:val="22"/>
        </w:rPr>
        <w:t>рабатывающие центры с хорошей производительностью шпинделя. Он может выполнять сверле-</w:t>
      </w:r>
      <w:r>
        <w:rPr>
          <w:spacing w:val="1"/>
          <w:sz w:val="22"/>
        </w:rPr>
        <w:t> </w:t>
      </w:r>
      <w:r>
        <w:rPr>
          <w:sz w:val="22"/>
        </w:rPr>
        <w:t>ние, фрезерование, растачивание, расширение, развёртку, нарезание резьбы и другие процессы за</w:t>
      </w:r>
      <w:r>
        <w:rPr>
          <w:spacing w:val="-59"/>
          <w:sz w:val="22"/>
        </w:rPr>
        <w:t> </w:t>
      </w:r>
      <w:r>
        <w:rPr>
          <w:sz w:val="22"/>
        </w:rPr>
        <w:t>один зажим для сложных деталей, таких как различные диски, пластины, обечайки и пресс-формы,</w:t>
      </w:r>
      <w:r>
        <w:rPr>
          <w:spacing w:val="1"/>
          <w:sz w:val="22"/>
        </w:rPr>
        <w:t> </w:t>
      </w:r>
      <w:r>
        <w:rPr>
          <w:sz w:val="22"/>
        </w:rPr>
        <w:t>и подходит для эффективной обработки и изготовления мелких деталей, обработка сложных и вы-</w:t>
      </w:r>
      <w:r>
        <w:rPr>
          <w:spacing w:val="1"/>
          <w:sz w:val="22"/>
        </w:rPr>
        <w:t> </w:t>
      </w:r>
      <w:r>
        <w:rPr>
          <w:sz w:val="22"/>
        </w:rPr>
        <w:t>сокоточных деталей</w:t>
      </w:r>
      <w:r>
        <w:rPr>
          <w:spacing w:val="1"/>
          <w:sz w:val="22"/>
        </w:rPr>
        <w:t> </w:t>
      </w:r>
      <w:r>
        <w:rPr>
          <w:sz w:val="22"/>
        </w:rPr>
        <w:t>становится</w:t>
      </w:r>
      <w:r>
        <w:rPr>
          <w:spacing w:val="-5"/>
          <w:sz w:val="22"/>
        </w:rPr>
        <w:t> </w:t>
      </w:r>
      <w:r>
        <w:rPr>
          <w:sz w:val="22"/>
        </w:rPr>
        <w:t>еще</w:t>
      </w:r>
      <w:r>
        <w:rPr>
          <w:spacing w:val="-1"/>
          <w:sz w:val="22"/>
        </w:rPr>
        <w:t> </w:t>
      </w:r>
      <w:r>
        <w:rPr>
          <w:sz w:val="22"/>
        </w:rPr>
        <w:t>более</w:t>
      </w:r>
      <w:r>
        <w:rPr>
          <w:spacing w:val="-1"/>
          <w:sz w:val="22"/>
        </w:rPr>
        <w:t> </w:t>
      </w:r>
      <w:r>
        <w:rPr>
          <w:sz w:val="22"/>
        </w:rPr>
        <w:t>совершенной.</w:t>
      </w:r>
    </w:p>
    <w:p>
      <w:pPr>
        <w:spacing w:before="205"/>
        <w:ind w:left="852" w:right="726" w:firstLine="566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VMC 1270 &amp; VMC1370 is a high-precision, high-performance 3-axis linear way machining center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with good spindle performance. It can realize drilling, milling, boring, expanding, reaming, tapping and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other processes in one clamping for complex parts such as various discs, plates, shells and molds, and is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suitable for eﬃcient processing and manufacturing of small parts, the processing of complex and high-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precision</w:t>
      </w:r>
      <w:r>
        <w:rPr>
          <w:rFonts w:ascii="Calibri" w:hAnsi="Calibri"/>
          <w:spacing w:val="-2"/>
          <w:sz w:val="24"/>
        </w:rPr>
        <w:t> </w:t>
      </w:r>
      <w:r>
        <w:rPr>
          <w:rFonts w:ascii="Calibri" w:hAnsi="Calibri"/>
          <w:sz w:val="24"/>
        </w:rPr>
        <w:t>parts</w:t>
      </w:r>
      <w:r>
        <w:rPr>
          <w:rFonts w:ascii="Calibri" w:hAnsi="Calibri"/>
          <w:spacing w:val="-1"/>
          <w:sz w:val="24"/>
        </w:rPr>
        <w:t> </w:t>
      </w:r>
      <w:r>
        <w:rPr>
          <w:rFonts w:ascii="Calibri" w:hAnsi="Calibri"/>
          <w:sz w:val="24"/>
        </w:rPr>
        <w:t>is</w:t>
      </w:r>
      <w:r>
        <w:rPr>
          <w:rFonts w:ascii="Calibri" w:hAnsi="Calibri"/>
          <w:spacing w:val="-1"/>
          <w:sz w:val="24"/>
        </w:rPr>
        <w:t> </w:t>
      </w:r>
      <w:r>
        <w:rPr>
          <w:rFonts w:ascii="Calibri" w:hAnsi="Calibri"/>
          <w:sz w:val="24"/>
        </w:rPr>
        <w:t>even more superior.</w:t>
      </w:r>
    </w:p>
    <w:p>
      <w:pPr>
        <w:pStyle w:val="ListParagraph"/>
        <w:numPr>
          <w:ilvl w:val="0"/>
          <w:numId w:val="12"/>
        </w:numPr>
        <w:tabs>
          <w:tab w:pos="1320" w:val="left" w:leader="none"/>
          <w:tab w:pos="1321" w:val="left" w:leader="none"/>
        </w:tabs>
        <w:spacing w:line="240" w:lineRule="auto" w:before="163" w:after="0"/>
        <w:ind w:left="1320" w:right="920" w:hanging="567"/>
        <w:jc w:val="left"/>
        <w:rPr>
          <w:sz w:val="22"/>
        </w:rPr>
      </w:pPr>
      <w:r>
        <w:rPr>
          <w:sz w:val="22"/>
        </w:rPr>
        <w:t>Основные детали изготовлены из чугунной конструкции высокой жёсткости, обеспечивающей</w:t>
      </w:r>
      <w:r>
        <w:rPr>
          <w:spacing w:val="-59"/>
          <w:sz w:val="22"/>
        </w:rPr>
        <w:t> </w:t>
      </w:r>
      <w:r>
        <w:rPr>
          <w:sz w:val="22"/>
        </w:rPr>
        <w:t>высокую</w:t>
      </w:r>
      <w:r>
        <w:rPr>
          <w:spacing w:val="-2"/>
          <w:sz w:val="22"/>
        </w:rPr>
        <w:t> </w:t>
      </w:r>
      <w:r>
        <w:rPr>
          <w:sz w:val="22"/>
        </w:rPr>
        <w:t>жесткость</w:t>
      </w:r>
      <w:r>
        <w:rPr>
          <w:spacing w:val="-1"/>
          <w:sz w:val="22"/>
        </w:rPr>
        <w:t> </w:t>
      </w:r>
      <w:r>
        <w:rPr>
          <w:sz w:val="22"/>
        </w:rPr>
        <w:t>и</w:t>
      </w:r>
      <w:r>
        <w:rPr>
          <w:spacing w:val="-3"/>
          <w:sz w:val="22"/>
        </w:rPr>
        <w:t> </w:t>
      </w:r>
      <w:r>
        <w:rPr>
          <w:sz w:val="22"/>
        </w:rPr>
        <w:t>стабильность.</w:t>
      </w:r>
    </w:p>
    <w:p>
      <w:pPr>
        <w:pStyle w:val="ListParagraph"/>
        <w:numPr>
          <w:ilvl w:val="0"/>
          <w:numId w:val="12"/>
        </w:numPr>
        <w:tabs>
          <w:tab w:pos="1320" w:val="left" w:leader="none"/>
          <w:tab w:pos="1321" w:val="left" w:leader="none"/>
        </w:tabs>
        <w:spacing w:line="240" w:lineRule="auto" w:before="121" w:after="0"/>
        <w:ind w:left="1320" w:right="813" w:hanging="567"/>
        <w:jc w:val="left"/>
        <w:rPr>
          <w:sz w:val="22"/>
        </w:rPr>
      </w:pPr>
      <w:r>
        <w:rPr>
          <w:sz w:val="22"/>
        </w:rPr>
        <w:t>3-осевая</w:t>
      </w:r>
      <w:r>
        <w:rPr>
          <w:spacing w:val="39"/>
          <w:sz w:val="22"/>
        </w:rPr>
        <w:t> </w:t>
      </w:r>
      <w:r>
        <w:rPr>
          <w:sz w:val="22"/>
        </w:rPr>
        <w:t>импортированная</w:t>
      </w:r>
      <w:r>
        <w:rPr>
          <w:spacing w:val="40"/>
          <w:sz w:val="22"/>
        </w:rPr>
        <w:t> </w:t>
      </w:r>
      <w:r>
        <w:rPr>
          <w:sz w:val="22"/>
        </w:rPr>
        <w:t>роликовая</w:t>
      </w:r>
      <w:r>
        <w:rPr>
          <w:spacing w:val="37"/>
          <w:sz w:val="22"/>
        </w:rPr>
        <w:t> </w:t>
      </w:r>
      <w:r>
        <w:rPr>
          <w:sz w:val="22"/>
        </w:rPr>
        <w:t>линейная</w:t>
      </w:r>
      <w:r>
        <w:rPr>
          <w:spacing w:val="38"/>
          <w:sz w:val="22"/>
        </w:rPr>
        <w:t> </w:t>
      </w:r>
      <w:r>
        <w:rPr>
          <w:sz w:val="22"/>
        </w:rPr>
        <w:t>направляющая,</w:t>
      </w:r>
      <w:r>
        <w:rPr>
          <w:spacing w:val="40"/>
          <w:sz w:val="22"/>
        </w:rPr>
        <w:t> </w:t>
      </w:r>
      <w:r>
        <w:rPr>
          <w:sz w:val="22"/>
        </w:rPr>
        <w:t>высокоскоростное</w:t>
      </w:r>
      <w:r>
        <w:rPr>
          <w:spacing w:val="39"/>
          <w:sz w:val="22"/>
        </w:rPr>
        <w:t> </w:t>
      </w:r>
      <w:r>
        <w:rPr>
          <w:sz w:val="22"/>
        </w:rPr>
        <w:t>переме-</w:t>
      </w:r>
      <w:r>
        <w:rPr>
          <w:spacing w:val="-58"/>
          <w:sz w:val="22"/>
        </w:rPr>
        <w:t> </w:t>
      </w:r>
      <w:r>
        <w:rPr>
          <w:sz w:val="22"/>
        </w:rPr>
        <w:t>щение,</w:t>
      </w:r>
      <w:r>
        <w:rPr>
          <w:spacing w:val="-2"/>
          <w:sz w:val="22"/>
        </w:rPr>
        <w:t> </w:t>
      </w:r>
      <w:r>
        <w:rPr>
          <w:sz w:val="22"/>
        </w:rPr>
        <w:t>экономия времени.</w:t>
      </w:r>
    </w:p>
    <w:p>
      <w:pPr>
        <w:pStyle w:val="ListParagraph"/>
        <w:numPr>
          <w:ilvl w:val="0"/>
          <w:numId w:val="12"/>
        </w:numPr>
        <w:tabs>
          <w:tab w:pos="1320" w:val="left" w:leader="none"/>
          <w:tab w:pos="1321" w:val="left" w:leader="none"/>
        </w:tabs>
        <w:spacing w:line="240" w:lineRule="auto" w:before="120" w:after="0"/>
        <w:ind w:left="1320" w:right="826" w:hanging="567"/>
        <w:jc w:val="left"/>
        <w:rPr>
          <w:sz w:val="22"/>
        </w:rPr>
      </w:pPr>
      <w:r>
        <w:rPr>
          <w:sz w:val="22"/>
        </w:rPr>
        <w:t>Высокоточные и высокопрочные шариковые винты тайваньского бренда без люфта, лазерный</w:t>
      </w:r>
      <w:r>
        <w:rPr>
          <w:spacing w:val="-59"/>
          <w:sz w:val="22"/>
        </w:rPr>
        <w:t> </w:t>
      </w:r>
      <w:r>
        <w:rPr>
          <w:sz w:val="22"/>
        </w:rPr>
        <w:t>интерферометр</w:t>
      </w:r>
      <w:r>
        <w:rPr>
          <w:spacing w:val="-3"/>
          <w:sz w:val="22"/>
        </w:rPr>
        <w:t> </w:t>
      </w:r>
      <w:r>
        <w:rPr>
          <w:sz w:val="22"/>
        </w:rPr>
        <w:t>для обнаружения</w:t>
      </w:r>
      <w:r>
        <w:rPr>
          <w:spacing w:val="-1"/>
          <w:sz w:val="22"/>
        </w:rPr>
        <w:t> </w:t>
      </w:r>
      <w:r>
        <w:rPr>
          <w:sz w:val="22"/>
        </w:rPr>
        <w:t>для</w:t>
      </w:r>
      <w:r>
        <w:rPr>
          <w:spacing w:val="-1"/>
          <w:sz w:val="22"/>
        </w:rPr>
        <w:t> </w:t>
      </w:r>
      <w:r>
        <w:rPr>
          <w:sz w:val="22"/>
        </w:rPr>
        <w:t>обеспечения</w:t>
      </w:r>
      <w:r>
        <w:rPr>
          <w:spacing w:val="1"/>
          <w:sz w:val="22"/>
        </w:rPr>
        <w:t> </w:t>
      </w:r>
      <w:r>
        <w:rPr>
          <w:sz w:val="22"/>
        </w:rPr>
        <w:t>точности</w:t>
      </w:r>
      <w:r>
        <w:rPr>
          <w:spacing w:val="-4"/>
          <w:sz w:val="22"/>
        </w:rPr>
        <w:t> </w:t>
      </w:r>
      <w:r>
        <w:rPr>
          <w:sz w:val="22"/>
        </w:rPr>
        <w:t>позиционирования.</w:t>
      </w:r>
    </w:p>
    <w:p>
      <w:pPr>
        <w:pStyle w:val="ListParagraph"/>
        <w:numPr>
          <w:ilvl w:val="0"/>
          <w:numId w:val="12"/>
        </w:numPr>
        <w:tabs>
          <w:tab w:pos="1320" w:val="left" w:leader="none"/>
          <w:tab w:pos="1321" w:val="left" w:leader="none"/>
        </w:tabs>
        <w:spacing w:line="240" w:lineRule="auto" w:before="121" w:after="0"/>
        <w:ind w:left="1320" w:right="1048" w:hanging="567"/>
        <w:jc w:val="left"/>
        <w:rPr>
          <w:sz w:val="22"/>
        </w:rPr>
      </w:pPr>
      <w:r>
        <w:rPr>
          <w:sz w:val="22"/>
        </w:rPr>
        <w:t>Тайваньский высокоскоростной, высокоточный шпиндельный узел высокой жёсткости</w:t>
      </w:r>
      <w:r>
        <w:rPr>
          <w:spacing w:val="1"/>
          <w:sz w:val="22"/>
        </w:rPr>
        <w:t> </w:t>
      </w:r>
      <w:r>
        <w:rPr>
          <w:sz w:val="22"/>
        </w:rPr>
        <w:t>обес-</w:t>
      </w:r>
      <w:r>
        <w:rPr>
          <w:spacing w:val="-59"/>
          <w:sz w:val="22"/>
        </w:rPr>
        <w:t> </w:t>
      </w:r>
      <w:r>
        <w:rPr>
          <w:sz w:val="22"/>
        </w:rPr>
        <w:t>печивает</w:t>
      </w:r>
      <w:r>
        <w:rPr>
          <w:spacing w:val="1"/>
          <w:sz w:val="22"/>
        </w:rPr>
        <w:t> </w:t>
      </w:r>
      <w:r>
        <w:rPr>
          <w:sz w:val="22"/>
        </w:rPr>
        <w:t>хорошую</w:t>
      </w:r>
      <w:r>
        <w:rPr>
          <w:spacing w:val="-2"/>
          <w:sz w:val="22"/>
        </w:rPr>
        <w:t> </w:t>
      </w:r>
      <w:r>
        <w:rPr>
          <w:sz w:val="22"/>
        </w:rPr>
        <w:t>осевую</w:t>
      </w:r>
      <w:r>
        <w:rPr>
          <w:spacing w:val="1"/>
          <w:sz w:val="22"/>
        </w:rPr>
        <w:t> </w:t>
      </w:r>
      <w:r>
        <w:rPr>
          <w:sz w:val="22"/>
        </w:rPr>
        <w:t>и радиальную</w:t>
      </w:r>
      <w:r>
        <w:rPr>
          <w:spacing w:val="-6"/>
          <w:sz w:val="22"/>
        </w:rPr>
        <w:t> </w:t>
      </w:r>
      <w:r>
        <w:rPr>
          <w:sz w:val="22"/>
        </w:rPr>
        <w:t>несущую</w:t>
      </w:r>
      <w:r>
        <w:rPr>
          <w:spacing w:val="1"/>
          <w:sz w:val="22"/>
        </w:rPr>
        <w:t> </w:t>
      </w:r>
      <w:r>
        <w:rPr>
          <w:sz w:val="22"/>
        </w:rPr>
        <w:t>способность.</w:t>
      </w:r>
    </w:p>
    <w:p>
      <w:pPr>
        <w:pStyle w:val="ListParagraph"/>
        <w:numPr>
          <w:ilvl w:val="0"/>
          <w:numId w:val="12"/>
        </w:numPr>
        <w:tabs>
          <w:tab w:pos="1320" w:val="left" w:leader="none"/>
          <w:tab w:pos="1321" w:val="left" w:leader="none"/>
        </w:tabs>
        <w:spacing w:line="240" w:lineRule="auto" w:before="120" w:after="0"/>
        <w:ind w:left="1320" w:right="0" w:hanging="568"/>
        <w:jc w:val="left"/>
        <w:rPr>
          <w:sz w:val="22"/>
        </w:rPr>
      </w:pPr>
      <w:r>
        <w:rPr>
          <w:sz w:val="22"/>
        </w:rPr>
        <w:t>Крышка</w:t>
      </w:r>
      <w:r>
        <w:rPr>
          <w:spacing w:val="-4"/>
          <w:sz w:val="22"/>
        </w:rPr>
        <w:t> </w:t>
      </w:r>
      <w:r>
        <w:rPr>
          <w:sz w:val="22"/>
        </w:rPr>
        <w:t>имеет</w:t>
      </w:r>
      <w:r>
        <w:rPr>
          <w:spacing w:val="-3"/>
          <w:sz w:val="22"/>
        </w:rPr>
        <w:t> </w:t>
      </w:r>
      <w:r>
        <w:rPr>
          <w:sz w:val="22"/>
        </w:rPr>
        <w:t>полностью</w:t>
      </w:r>
      <w:r>
        <w:rPr>
          <w:spacing w:val="-8"/>
          <w:sz w:val="22"/>
        </w:rPr>
        <w:t> </w:t>
      </w:r>
      <w:r>
        <w:rPr>
          <w:sz w:val="22"/>
        </w:rPr>
        <w:t>закрытую</w:t>
      </w:r>
      <w:r>
        <w:rPr>
          <w:spacing w:val="-3"/>
          <w:sz w:val="22"/>
        </w:rPr>
        <w:t> </w:t>
      </w:r>
      <w:r>
        <w:rPr>
          <w:sz w:val="22"/>
        </w:rPr>
        <w:t>конструкцию,</w:t>
      </w:r>
      <w:r>
        <w:rPr>
          <w:spacing w:val="-2"/>
          <w:sz w:val="22"/>
        </w:rPr>
        <w:t> </w:t>
      </w:r>
      <w:r>
        <w:rPr>
          <w:sz w:val="22"/>
        </w:rPr>
        <w:t>которая</w:t>
      </w:r>
      <w:r>
        <w:rPr>
          <w:spacing w:val="-5"/>
          <w:sz w:val="22"/>
        </w:rPr>
        <w:t> </w:t>
      </w:r>
      <w:r>
        <w:rPr>
          <w:sz w:val="22"/>
        </w:rPr>
        <w:t>является</w:t>
      </w:r>
      <w:r>
        <w:rPr>
          <w:spacing w:val="-6"/>
          <w:sz w:val="22"/>
        </w:rPr>
        <w:t> </w:t>
      </w:r>
      <w:r>
        <w:rPr>
          <w:sz w:val="22"/>
        </w:rPr>
        <w:t>безопасной</w:t>
      </w:r>
      <w:r>
        <w:rPr>
          <w:spacing w:val="-2"/>
          <w:sz w:val="22"/>
        </w:rPr>
        <w:t> </w:t>
      </w:r>
      <w:r>
        <w:rPr>
          <w:sz w:val="22"/>
        </w:rPr>
        <w:t>и</w:t>
      </w:r>
      <w:r>
        <w:rPr>
          <w:spacing w:val="-7"/>
          <w:sz w:val="22"/>
        </w:rPr>
        <w:t> </w:t>
      </w:r>
      <w:r>
        <w:rPr>
          <w:sz w:val="22"/>
        </w:rPr>
        <w:t>надёжной.</w:t>
      </w:r>
    </w:p>
    <w:p>
      <w:pPr>
        <w:pStyle w:val="ListParagraph"/>
        <w:numPr>
          <w:ilvl w:val="1"/>
          <w:numId w:val="12"/>
        </w:numPr>
        <w:tabs>
          <w:tab w:pos="1074" w:val="left" w:leader="none"/>
        </w:tabs>
        <w:spacing w:line="240" w:lineRule="auto" w:before="207" w:after="0"/>
        <w:ind w:left="1073" w:right="0" w:hanging="217"/>
        <w:jc w:val="left"/>
        <w:rPr>
          <w:sz w:val="20"/>
        </w:rPr>
      </w:pPr>
      <w:r>
        <w:rPr>
          <w:rFonts w:ascii="Calibri"/>
          <w:sz w:val="22"/>
        </w:rPr>
        <w:t>The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basic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parts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are</w:t>
      </w:r>
      <w:r>
        <w:rPr>
          <w:rFonts w:ascii="Calibri"/>
          <w:spacing w:val="-7"/>
          <w:sz w:val="22"/>
        </w:rPr>
        <w:t> </w:t>
      </w:r>
      <w:r>
        <w:rPr>
          <w:rFonts w:ascii="Calibri"/>
          <w:sz w:val="22"/>
        </w:rPr>
        <w:t>made</w:t>
      </w:r>
      <w:r>
        <w:rPr>
          <w:rFonts w:ascii="Calibri"/>
          <w:spacing w:val="-5"/>
          <w:sz w:val="22"/>
        </w:rPr>
        <w:t> </w:t>
      </w:r>
      <w:r>
        <w:rPr>
          <w:rFonts w:ascii="Calibri"/>
          <w:sz w:val="22"/>
        </w:rPr>
        <w:t>of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high-rigidity cast iron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structure,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ensures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the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high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rigidity</w:t>
      </w:r>
      <w:r>
        <w:rPr>
          <w:rFonts w:ascii="Calibri"/>
          <w:spacing w:val="-3"/>
          <w:sz w:val="22"/>
        </w:rPr>
        <w:t> </w:t>
      </w:r>
      <w:r>
        <w:rPr>
          <w:rFonts w:ascii="Calibri"/>
          <w:sz w:val="22"/>
        </w:rPr>
        <w:t>and</w:t>
      </w:r>
      <w:r>
        <w:rPr>
          <w:rFonts w:ascii="Calibri"/>
          <w:spacing w:val="1"/>
          <w:sz w:val="22"/>
        </w:rPr>
        <w:t> </w:t>
      </w:r>
      <w:r>
        <w:rPr>
          <w:rFonts w:ascii="Calibri"/>
          <w:sz w:val="22"/>
        </w:rPr>
        <w:t>stability.</w:t>
      </w:r>
    </w:p>
    <w:p>
      <w:pPr>
        <w:pStyle w:val="ListParagraph"/>
        <w:numPr>
          <w:ilvl w:val="1"/>
          <w:numId w:val="12"/>
        </w:numPr>
        <w:tabs>
          <w:tab w:pos="1077" w:val="left" w:leader="none"/>
        </w:tabs>
        <w:spacing w:line="240" w:lineRule="auto" w:before="121" w:after="0"/>
        <w:ind w:left="1076" w:right="0" w:hanging="220"/>
        <w:jc w:val="left"/>
        <w:rPr>
          <w:rFonts w:ascii="Calibri"/>
          <w:sz w:val="22"/>
        </w:rPr>
      </w:pPr>
      <w:r>
        <w:rPr>
          <w:rFonts w:ascii="Calibri"/>
          <w:sz w:val="22"/>
        </w:rPr>
        <w:t>3-axis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imported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roller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linear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guideway,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high-speed</w:t>
      </w:r>
      <w:r>
        <w:rPr>
          <w:rFonts w:ascii="Calibri"/>
          <w:spacing w:val="-2"/>
          <w:sz w:val="22"/>
        </w:rPr>
        <w:t> </w:t>
      </w:r>
      <w:r>
        <w:rPr>
          <w:rFonts w:ascii="Calibri"/>
          <w:sz w:val="22"/>
        </w:rPr>
        <w:t>movement,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saving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time.</w:t>
      </w:r>
    </w:p>
    <w:p>
      <w:pPr>
        <w:pStyle w:val="ListParagraph"/>
        <w:numPr>
          <w:ilvl w:val="1"/>
          <w:numId w:val="12"/>
        </w:numPr>
        <w:tabs>
          <w:tab w:pos="1075" w:val="left" w:leader="none"/>
        </w:tabs>
        <w:spacing w:line="240" w:lineRule="auto" w:before="120" w:after="0"/>
        <w:ind w:left="857" w:right="847" w:firstLine="0"/>
        <w:jc w:val="left"/>
        <w:rPr>
          <w:rFonts w:ascii="Calibri"/>
          <w:sz w:val="22"/>
        </w:rPr>
      </w:pPr>
      <w:r>
        <w:rPr>
          <w:rFonts w:ascii="Calibri"/>
          <w:sz w:val="22"/>
        </w:rPr>
        <w:t>Taiwan brand High-precision and high-strength ball screws without backlash, Laser interferometer for detection</w:t>
      </w:r>
      <w:r>
        <w:rPr>
          <w:rFonts w:ascii="Calibri"/>
          <w:spacing w:val="-47"/>
          <w:sz w:val="22"/>
        </w:rPr>
        <w:t> </w:t>
      </w:r>
      <w:r>
        <w:rPr>
          <w:rFonts w:ascii="Calibri"/>
          <w:sz w:val="22"/>
        </w:rPr>
        <w:t>to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ensure the positioning</w:t>
      </w:r>
      <w:r>
        <w:rPr>
          <w:rFonts w:ascii="Calibri"/>
          <w:spacing w:val="2"/>
          <w:sz w:val="22"/>
        </w:rPr>
        <w:t> </w:t>
      </w:r>
      <w:r>
        <w:rPr>
          <w:rFonts w:ascii="Calibri"/>
          <w:sz w:val="22"/>
        </w:rPr>
        <w:t>accuracy.</w:t>
      </w:r>
    </w:p>
    <w:p>
      <w:pPr>
        <w:spacing w:after="0" w:line="240" w:lineRule="auto"/>
        <w:jc w:val="left"/>
        <w:rPr>
          <w:rFonts w:ascii="Calibri"/>
          <w:sz w:val="22"/>
        </w:rPr>
        <w:sectPr>
          <w:pgSz w:w="11910" w:h="16850"/>
          <w:pgMar w:top="640" w:bottom="280" w:left="0" w:right="0"/>
        </w:sectPr>
      </w:pPr>
    </w:p>
    <w:p>
      <w:pPr>
        <w:pStyle w:val="BodyText"/>
        <w:spacing w:before="11"/>
        <w:rPr>
          <w:rFonts w:ascii="Calibri"/>
          <w:sz w:val="35"/>
        </w:rPr>
      </w:pPr>
    </w:p>
    <w:p>
      <w:pPr>
        <w:pStyle w:val="Heading7"/>
        <w:ind w:left="799"/>
      </w:pPr>
      <w:r>
        <w:rPr>
          <w:color w:val="00B050"/>
        </w:rPr>
        <w:t>Стандартная</w:t>
      </w:r>
      <w:r>
        <w:rPr>
          <w:color w:val="00B050"/>
          <w:spacing w:val="-6"/>
        </w:rPr>
        <w:t> </w:t>
      </w:r>
      <w:r>
        <w:rPr>
          <w:color w:val="00B050"/>
        </w:rPr>
        <w:t>комплектация:</w:t>
      </w:r>
    </w:p>
    <w:p>
      <w:pPr>
        <w:spacing w:before="157"/>
        <w:ind w:left="799" w:right="0" w:firstLine="0"/>
        <w:jc w:val="left"/>
        <w:rPr>
          <w:sz w:val="18"/>
        </w:rPr>
      </w:pPr>
      <w:r>
        <w:rPr>
          <w:sz w:val="18"/>
        </w:rPr>
        <w:t>Контроллер</w:t>
      </w:r>
      <w:r>
        <w:rPr>
          <w:spacing w:val="-4"/>
          <w:sz w:val="18"/>
        </w:rPr>
        <w:t> </w:t>
      </w:r>
      <w:r>
        <w:rPr>
          <w:sz w:val="18"/>
        </w:rPr>
        <w:t>GSK218M</w:t>
      </w:r>
    </w:p>
    <w:p>
      <w:pPr>
        <w:spacing w:before="1"/>
        <w:ind w:left="799" w:right="0" w:firstLine="0"/>
        <w:jc w:val="left"/>
        <w:rPr>
          <w:sz w:val="18"/>
        </w:rPr>
      </w:pPr>
      <w:r>
        <w:rPr>
          <w:sz w:val="18"/>
        </w:rPr>
        <w:t>Магазин</w:t>
      </w:r>
      <w:r>
        <w:rPr>
          <w:spacing w:val="-4"/>
          <w:sz w:val="18"/>
        </w:rPr>
        <w:t> </w:t>
      </w:r>
      <w:r>
        <w:rPr>
          <w:sz w:val="18"/>
        </w:rPr>
        <w:t>инструментов</w:t>
      </w:r>
      <w:r>
        <w:rPr>
          <w:spacing w:val="-2"/>
          <w:sz w:val="18"/>
        </w:rPr>
        <w:t> </w:t>
      </w:r>
      <w:r>
        <w:rPr>
          <w:sz w:val="18"/>
        </w:rPr>
        <w:t>барабанного</w:t>
      </w:r>
      <w:r>
        <w:rPr>
          <w:spacing w:val="-1"/>
          <w:sz w:val="18"/>
        </w:rPr>
        <w:t> </w:t>
      </w:r>
      <w:r>
        <w:rPr>
          <w:sz w:val="18"/>
        </w:rPr>
        <w:t>типа на</w:t>
      </w:r>
      <w:r>
        <w:rPr>
          <w:spacing w:val="-5"/>
          <w:sz w:val="18"/>
        </w:rPr>
        <w:t> </w:t>
      </w:r>
      <w:r>
        <w:rPr>
          <w:sz w:val="18"/>
        </w:rPr>
        <w:t>24</w:t>
      </w:r>
      <w:r>
        <w:rPr>
          <w:spacing w:val="1"/>
          <w:sz w:val="18"/>
        </w:rPr>
        <w:t> </w:t>
      </w:r>
      <w:r>
        <w:rPr>
          <w:sz w:val="18"/>
        </w:rPr>
        <w:t>инструмента</w:t>
      </w:r>
    </w:p>
    <w:p>
      <w:pPr>
        <w:spacing w:before="120"/>
        <w:ind w:left="799" w:right="0" w:firstLine="0"/>
        <w:jc w:val="left"/>
        <w:rPr>
          <w:sz w:val="18"/>
        </w:rPr>
      </w:pPr>
      <w:r>
        <w:rPr>
          <w:sz w:val="18"/>
        </w:rPr>
        <w:t>Система</w:t>
      </w:r>
      <w:r>
        <w:rPr>
          <w:spacing w:val="-8"/>
          <w:sz w:val="18"/>
        </w:rPr>
        <w:t> </w:t>
      </w:r>
      <w:r>
        <w:rPr>
          <w:sz w:val="18"/>
        </w:rPr>
        <w:t>продувки</w:t>
      </w:r>
      <w:r>
        <w:rPr>
          <w:spacing w:val="-8"/>
          <w:sz w:val="18"/>
        </w:rPr>
        <w:t> </w:t>
      </w:r>
      <w:r>
        <w:rPr>
          <w:sz w:val="18"/>
        </w:rPr>
        <w:t>воздухом</w:t>
      </w:r>
    </w:p>
    <w:p>
      <w:pPr>
        <w:spacing w:before="0"/>
        <w:ind w:left="799" w:right="2093" w:hanging="1"/>
        <w:jc w:val="left"/>
        <w:rPr>
          <w:sz w:val="18"/>
        </w:rPr>
      </w:pPr>
      <w:r>
        <w:rPr>
          <w:sz w:val="18"/>
        </w:rPr>
        <w:t>Автоматическая система охлаждения</w:t>
      </w:r>
      <w:r>
        <w:rPr>
          <w:spacing w:val="-47"/>
          <w:sz w:val="18"/>
        </w:rPr>
        <w:t> </w:t>
      </w:r>
      <w:r>
        <w:rPr>
          <w:sz w:val="18"/>
        </w:rPr>
        <w:t>Автоматическая</w:t>
      </w:r>
      <w:r>
        <w:rPr>
          <w:spacing w:val="-3"/>
          <w:sz w:val="18"/>
        </w:rPr>
        <w:t> </w:t>
      </w:r>
      <w:r>
        <w:rPr>
          <w:sz w:val="18"/>
        </w:rPr>
        <w:t>система</w:t>
      </w:r>
      <w:r>
        <w:rPr>
          <w:spacing w:val="-1"/>
          <w:sz w:val="18"/>
        </w:rPr>
        <w:t> </w:t>
      </w:r>
      <w:r>
        <w:rPr>
          <w:sz w:val="18"/>
        </w:rPr>
        <w:t>смазки</w:t>
      </w:r>
    </w:p>
    <w:p>
      <w:pPr>
        <w:spacing w:before="1"/>
        <w:ind w:left="799" w:right="3135" w:hanging="1"/>
        <w:jc w:val="left"/>
        <w:rPr>
          <w:sz w:val="18"/>
        </w:rPr>
      </w:pPr>
      <w:r>
        <w:rPr>
          <w:sz w:val="18"/>
        </w:rPr>
        <w:t>Пневматическая система</w:t>
      </w:r>
      <w:r>
        <w:rPr>
          <w:spacing w:val="-47"/>
          <w:sz w:val="18"/>
        </w:rPr>
        <w:t> </w:t>
      </w:r>
      <w:r>
        <w:rPr>
          <w:sz w:val="18"/>
        </w:rPr>
        <w:t>Рабочий</w:t>
      </w:r>
      <w:r>
        <w:rPr>
          <w:spacing w:val="-2"/>
          <w:sz w:val="18"/>
        </w:rPr>
        <w:t> </w:t>
      </w:r>
      <w:r>
        <w:rPr>
          <w:sz w:val="18"/>
        </w:rPr>
        <w:t>свет</w:t>
      </w:r>
    </w:p>
    <w:p>
      <w:pPr>
        <w:spacing w:line="206" w:lineRule="exact" w:before="0"/>
        <w:ind w:left="799" w:right="0" w:firstLine="0"/>
        <w:jc w:val="left"/>
        <w:rPr>
          <w:sz w:val="18"/>
        </w:rPr>
      </w:pPr>
      <w:r>
        <w:rPr>
          <w:sz w:val="18"/>
        </w:rPr>
        <w:t>Трехцветная</w:t>
      </w:r>
      <w:r>
        <w:rPr>
          <w:spacing w:val="-3"/>
          <w:sz w:val="18"/>
        </w:rPr>
        <w:t> </w:t>
      </w:r>
      <w:r>
        <w:rPr>
          <w:sz w:val="18"/>
        </w:rPr>
        <w:t>сигнальная</w:t>
      </w:r>
      <w:r>
        <w:rPr>
          <w:spacing w:val="-1"/>
          <w:sz w:val="18"/>
        </w:rPr>
        <w:t> </w:t>
      </w:r>
      <w:r>
        <w:rPr>
          <w:sz w:val="18"/>
        </w:rPr>
        <w:t>лампа</w:t>
      </w:r>
    </w:p>
    <w:p>
      <w:pPr>
        <w:spacing w:before="0"/>
        <w:ind w:left="799" w:right="2098" w:firstLine="0"/>
        <w:jc w:val="left"/>
        <w:rPr>
          <w:sz w:val="18"/>
        </w:rPr>
      </w:pPr>
      <w:r>
        <w:rPr>
          <w:sz w:val="18"/>
        </w:rPr>
        <w:t>Подключаемый джойстик управления</w:t>
      </w:r>
      <w:r>
        <w:rPr>
          <w:spacing w:val="-47"/>
          <w:sz w:val="18"/>
        </w:rPr>
        <w:t> </w:t>
      </w:r>
      <w:r>
        <w:rPr>
          <w:sz w:val="18"/>
        </w:rPr>
        <w:t>Установочные блоки</w:t>
      </w:r>
    </w:p>
    <w:p>
      <w:pPr>
        <w:spacing w:before="1"/>
        <w:ind w:left="799" w:right="0" w:firstLine="0"/>
        <w:jc w:val="left"/>
        <w:rPr>
          <w:sz w:val="18"/>
        </w:rPr>
      </w:pPr>
      <w:r>
        <w:rPr>
          <w:sz w:val="18"/>
        </w:rPr>
        <w:t>Кабинетная</w:t>
      </w:r>
      <w:r>
        <w:rPr>
          <w:spacing w:val="-2"/>
          <w:sz w:val="18"/>
        </w:rPr>
        <w:t> </w:t>
      </w:r>
      <w:r>
        <w:rPr>
          <w:sz w:val="18"/>
        </w:rPr>
        <w:t>защита</w:t>
      </w:r>
      <w:r>
        <w:rPr>
          <w:spacing w:val="-1"/>
          <w:sz w:val="18"/>
        </w:rPr>
        <w:t> </w:t>
      </w:r>
      <w:r>
        <w:rPr>
          <w:sz w:val="18"/>
        </w:rPr>
        <w:t>от</w:t>
      </w:r>
      <w:r>
        <w:rPr>
          <w:spacing w:val="-3"/>
          <w:sz w:val="18"/>
        </w:rPr>
        <w:t> </w:t>
      </w:r>
      <w:r>
        <w:rPr>
          <w:sz w:val="18"/>
        </w:rPr>
        <w:t>брызг</w:t>
      </w:r>
    </w:p>
    <w:p>
      <w:pPr>
        <w:pStyle w:val="Heading7"/>
        <w:spacing w:before="130"/>
        <w:ind w:left="799"/>
      </w:pPr>
      <w:r>
        <w:rPr>
          <w:color w:val="00B050"/>
        </w:rPr>
        <w:t>Дополнительная</w:t>
      </w:r>
      <w:r>
        <w:rPr>
          <w:color w:val="00B050"/>
          <w:spacing w:val="-13"/>
        </w:rPr>
        <w:t> </w:t>
      </w:r>
      <w:r>
        <w:rPr>
          <w:color w:val="00B050"/>
        </w:rPr>
        <w:t>комплектация:</w:t>
      </w:r>
    </w:p>
    <w:p>
      <w:pPr>
        <w:spacing w:line="316" w:lineRule="auto" w:before="70"/>
        <w:ind w:left="799" w:right="1947" w:firstLine="0"/>
        <w:jc w:val="left"/>
        <w:rPr>
          <w:sz w:val="18"/>
        </w:rPr>
      </w:pPr>
      <w:r>
        <w:rPr>
          <w:color w:val="262626"/>
          <w:sz w:val="18"/>
        </w:rPr>
        <w:t>Контроллер Fanuc, Siemens или другой</w:t>
      </w:r>
      <w:r>
        <w:rPr>
          <w:color w:val="262626"/>
          <w:spacing w:val="-47"/>
          <w:sz w:val="18"/>
        </w:rPr>
        <w:t> </w:t>
      </w:r>
      <w:r>
        <w:rPr>
          <w:color w:val="262626"/>
          <w:sz w:val="18"/>
        </w:rPr>
        <w:t>Поворотный</w:t>
      </w:r>
      <w:r>
        <w:rPr>
          <w:color w:val="262626"/>
          <w:spacing w:val="-2"/>
          <w:sz w:val="18"/>
        </w:rPr>
        <w:t> </w:t>
      </w:r>
      <w:r>
        <w:rPr>
          <w:color w:val="262626"/>
          <w:sz w:val="18"/>
        </w:rPr>
        <w:t>стол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с</w:t>
      </w:r>
      <w:r>
        <w:rPr>
          <w:color w:val="262626"/>
          <w:spacing w:val="1"/>
          <w:sz w:val="18"/>
        </w:rPr>
        <w:t> </w:t>
      </w:r>
      <w:r>
        <w:rPr>
          <w:color w:val="262626"/>
          <w:sz w:val="18"/>
        </w:rPr>
        <w:t>4-й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осью</w:t>
      </w:r>
    </w:p>
    <w:p>
      <w:pPr>
        <w:spacing w:line="180" w:lineRule="auto" w:before="46"/>
        <w:ind w:left="799" w:right="-17" w:firstLine="0"/>
        <w:jc w:val="left"/>
        <w:rPr>
          <w:sz w:val="18"/>
        </w:rPr>
      </w:pPr>
      <w:r>
        <w:rPr>
          <w:color w:val="262626"/>
          <w:sz w:val="18"/>
        </w:rPr>
        <w:t>Шпиндель с прямым приводом, 12000 об/мин. с системой мас-</w:t>
      </w:r>
      <w:r>
        <w:rPr>
          <w:color w:val="262626"/>
          <w:spacing w:val="-47"/>
          <w:sz w:val="18"/>
        </w:rPr>
        <w:t> </w:t>
      </w:r>
      <w:r>
        <w:rPr>
          <w:color w:val="262626"/>
          <w:sz w:val="18"/>
        </w:rPr>
        <w:t>ляного охлаждения</w:t>
      </w:r>
    </w:p>
    <w:p>
      <w:pPr>
        <w:spacing w:before="77"/>
        <w:ind w:left="799" w:right="0" w:firstLine="0"/>
        <w:jc w:val="left"/>
        <w:rPr>
          <w:sz w:val="18"/>
        </w:rPr>
      </w:pPr>
      <w:r>
        <w:rPr>
          <w:color w:val="262626"/>
          <w:sz w:val="18"/>
        </w:rPr>
        <w:t>Цепной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конвейер</w:t>
      </w:r>
      <w:r>
        <w:rPr>
          <w:color w:val="262626"/>
          <w:spacing w:val="-5"/>
          <w:sz w:val="18"/>
        </w:rPr>
        <w:t> </w:t>
      </w:r>
      <w:r>
        <w:rPr>
          <w:color w:val="262626"/>
          <w:sz w:val="18"/>
        </w:rPr>
        <w:t>для</w:t>
      </w:r>
      <w:r>
        <w:rPr>
          <w:color w:val="262626"/>
          <w:spacing w:val="-2"/>
          <w:sz w:val="18"/>
        </w:rPr>
        <w:t> </w:t>
      </w:r>
      <w:r>
        <w:rPr>
          <w:color w:val="262626"/>
          <w:sz w:val="18"/>
        </w:rPr>
        <w:t>стружки</w:t>
      </w:r>
    </w:p>
    <w:p>
      <w:pPr>
        <w:spacing w:line="319" w:lineRule="auto" w:before="69"/>
        <w:ind w:left="799" w:right="1130" w:hanging="1"/>
        <w:jc w:val="left"/>
        <w:rPr>
          <w:sz w:val="18"/>
        </w:rPr>
      </w:pPr>
      <w:r>
        <w:rPr>
          <w:color w:val="262626"/>
          <w:sz w:val="18"/>
        </w:rPr>
        <w:t>Подача охлаждающей жидкости через шпиндель</w:t>
      </w:r>
      <w:r>
        <w:rPr>
          <w:color w:val="262626"/>
          <w:spacing w:val="-47"/>
          <w:sz w:val="18"/>
        </w:rPr>
        <w:t> </w:t>
      </w:r>
      <w:r>
        <w:rPr>
          <w:color w:val="262626"/>
          <w:sz w:val="18"/>
        </w:rPr>
        <w:t>Система</w:t>
      </w:r>
      <w:r>
        <w:rPr>
          <w:color w:val="262626"/>
          <w:spacing w:val="-3"/>
          <w:sz w:val="18"/>
        </w:rPr>
        <w:t> </w:t>
      </w:r>
      <w:r>
        <w:rPr>
          <w:color w:val="262626"/>
          <w:sz w:val="18"/>
        </w:rPr>
        <w:t>измерения</w:t>
      </w:r>
      <w:r>
        <w:rPr>
          <w:color w:val="262626"/>
          <w:spacing w:val="-5"/>
          <w:sz w:val="18"/>
        </w:rPr>
        <w:t> </w:t>
      </w:r>
      <w:r>
        <w:rPr>
          <w:color w:val="262626"/>
          <w:sz w:val="18"/>
        </w:rPr>
        <w:t>инструментов</w:t>
      </w:r>
      <w:r>
        <w:rPr>
          <w:color w:val="262626"/>
          <w:spacing w:val="-2"/>
          <w:sz w:val="18"/>
        </w:rPr>
        <w:t> </w:t>
      </w:r>
      <w:r>
        <w:rPr>
          <w:color w:val="262626"/>
          <w:sz w:val="18"/>
        </w:rPr>
        <w:t>RENISHАW</w:t>
      </w:r>
    </w:p>
    <w:p>
      <w:pPr>
        <w:spacing w:line="206" w:lineRule="exact" w:before="0"/>
        <w:ind w:left="799" w:right="0" w:firstLine="0"/>
        <w:jc w:val="left"/>
        <w:rPr>
          <w:sz w:val="18"/>
        </w:rPr>
      </w:pPr>
      <w:r>
        <w:rPr>
          <w:color w:val="262626"/>
          <w:sz w:val="18"/>
        </w:rPr>
        <w:t>Кондиционер</w:t>
      </w:r>
      <w:r>
        <w:rPr>
          <w:color w:val="262626"/>
          <w:spacing w:val="-4"/>
          <w:sz w:val="18"/>
        </w:rPr>
        <w:t> </w:t>
      </w:r>
      <w:r>
        <w:rPr>
          <w:color w:val="262626"/>
          <w:sz w:val="18"/>
        </w:rPr>
        <w:t>электрошкафа</w:t>
      </w:r>
    </w:p>
    <w:p>
      <w:pPr>
        <w:pStyle w:val="ListParagraph"/>
        <w:numPr>
          <w:ilvl w:val="1"/>
          <w:numId w:val="12"/>
        </w:numPr>
        <w:tabs>
          <w:tab w:pos="389" w:val="left" w:leader="none"/>
        </w:tabs>
        <w:spacing w:line="240" w:lineRule="auto" w:before="118" w:after="0"/>
        <w:ind w:left="388" w:right="0" w:hanging="219"/>
        <w:jc w:val="left"/>
        <w:rPr>
          <w:rFonts w:ascii="Calibri"/>
          <w:sz w:val="22"/>
        </w:rPr>
      </w:pPr>
      <w:r>
        <w:rPr>
          <w:rFonts w:ascii="Calibri"/>
          <w:w w:val="100"/>
          <w:sz w:val="22"/>
        </w:rPr>
        <w:br w:type="column"/>
      </w:r>
      <w:r>
        <w:rPr>
          <w:rFonts w:ascii="Calibri"/>
          <w:sz w:val="22"/>
        </w:rPr>
        <w:t>Adopt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Taiwan</w:t>
      </w:r>
      <w:r>
        <w:rPr>
          <w:rFonts w:ascii="Calibri"/>
          <w:spacing w:val="-6"/>
          <w:sz w:val="22"/>
        </w:rPr>
        <w:t> </w:t>
      </w:r>
      <w:r>
        <w:rPr>
          <w:rFonts w:ascii="Calibri"/>
          <w:sz w:val="22"/>
        </w:rPr>
        <w:t>high-speed,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high-precision,</w:t>
      </w:r>
      <w:r>
        <w:rPr>
          <w:rFonts w:ascii="Calibri"/>
          <w:spacing w:val="-1"/>
          <w:sz w:val="22"/>
        </w:rPr>
        <w:t> </w:t>
      </w:r>
      <w:r>
        <w:rPr>
          <w:rFonts w:ascii="Calibri"/>
          <w:sz w:val="22"/>
        </w:rPr>
        <w:t>high-</w:t>
      </w:r>
    </w:p>
    <w:p>
      <w:pPr>
        <w:pStyle w:val="Heading7"/>
        <w:spacing w:before="172"/>
        <w:ind w:left="374"/>
      </w:pPr>
      <w:r>
        <w:rPr>
          <w:color w:val="00B050"/>
        </w:rPr>
        <w:t>Standard Accessories:</w:t>
      </w:r>
    </w:p>
    <w:p>
      <w:pPr>
        <w:spacing w:before="50"/>
        <w:ind w:left="374" w:right="0" w:firstLine="0"/>
        <w:jc w:val="left"/>
        <w:rPr>
          <w:sz w:val="16"/>
        </w:rPr>
      </w:pPr>
      <w:r>
        <w:rPr>
          <w:sz w:val="16"/>
        </w:rPr>
        <w:t>GSK218M</w:t>
      </w:r>
      <w:r>
        <w:rPr>
          <w:spacing w:val="-1"/>
          <w:sz w:val="16"/>
        </w:rPr>
        <w:t> </w:t>
      </w:r>
      <w:r>
        <w:rPr>
          <w:sz w:val="16"/>
        </w:rPr>
        <w:t>controller</w:t>
      </w:r>
    </w:p>
    <w:p>
      <w:pPr>
        <w:spacing w:line="300" w:lineRule="auto" w:before="47"/>
        <w:ind w:left="374" w:right="3209" w:firstLine="0"/>
        <w:jc w:val="left"/>
        <w:rPr>
          <w:sz w:val="16"/>
        </w:rPr>
      </w:pPr>
      <w:r>
        <w:rPr>
          <w:sz w:val="16"/>
        </w:rPr>
        <w:t>Harmless</w:t>
      </w:r>
      <w:r>
        <w:rPr>
          <w:spacing w:val="-5"/>
          <w:sz w:val="16"/>
        </w:rPr>
        <w:t> </w:t>
      </w:r>
      <w:r>
        <w:rPr>
          <w:sz w:val="16"/>
        </w:rPr>
        <w:t>Tool</w:t>
      </w:r>
      <w:r>
        <w:rPr>
          <w:spacing w:val="-2"/>
          <w:sz w:val="16"/>
        </w:rPr>
        <w:t> </w:t>
      </w:r>
      <w:r>
        <w:rPr>
          <w:sz w:val="16"/>
        </w:rPr>
        <w:t>Magazine</w:t>
      </w:r>
      <w:r>
        <w:rPr>
          <w:spacing w:val="-5"/>
          <w:sz w:val="16"/>
        </w:rPr>
        <w:t> </w:t>
      </w:r>
      <w:r>
        <w:rPr>
          <w:sz w:val="16"/>
        </w:rPr>
        <w:t>(24T)</w:t>
      </w:r>
      <w:r>
        <w:rPr>
          <w:spacing w:val="-41"/>
          <w:sz w:val="16"/>
        </w:rPr>
        <w:t> </w:t>
      </w:r>
      <w:r>
        <w:rPr>
          <w:sz w:val="16"/>
        </w:rPr>
        <w:t>Air blast</w:t>
      </w:r>
      <w:r>
        <w:rPr>
          <w:spacing w:val="-3"/>
          <w:sz w:val="16"/>
        </w:rPr>
        <w:t> </w:t>
      </w:r>
      <w:r>
        <w:rPr>
          <w:sz w:val="16"/>
        </w:rPr>
        <w:t>system</w:t>
      </w:r>
    </w:p>
    <w:p>
      <w:pPr>
        <w:spacing w:line="300" w:lineRule="auto" w:before="1"/>
        <w:ind w:left="374" w:right="3686" w:firstLine="0"/>
        <w:jc w:val="left"/>
        <w:rPr>
          <w:sz w:val="16"/>
        </w:rPr>
      </w:pPr>
      <w:r>
        <w:rPr>
          <w:sz w:val="16"/>
        </w:rPr>
        <w:t>Auto Cooling system</w:t>
      </w:r>
      <w:r>
        <w:rPr>
          <w:spacing w:val="1"/>
          <w:sz w:val="16"/>
        </w:rPr>
        <w:t> </w:t>
      </w:r>
      <w:r>
        <w:rPr>
          <w:sz w:val="16"/>
        </w:rPr>
        <w:t>Auto Lubrication system</w:t>
      </w:r>
      <w:r>
        <w:rPr>
          <w:spacing w:val="-42"/>
          <w:sz w:val="16"/>
        </w:rPr>
        <w:t> </w:t>
      </w:r>
      <w:r>
        <w:rPr>
          <w:sz w:val="16"/>
        </w:rPr>
        <w:t>Pneumatic system</w:t>
      </w:r>
      <w:r>
        <w:rPr>
          <w:spacing w:val="1"/>
          <w:sz w:val="16"/>
        </w:rPr>
        <w:t> </w:t>
      </w:r>
      <w:r>
        <w:rPr>
          <w:sz w:val="16"/>
        </w:rPr>
        <w:t>Working</w:t>
      </w:r>
      <w:r>
        <w:rPr>
          <w:spacing w:val="-2"/>
          <w:sz w:val="16"/>
        </w:rPr>
        <w:t> </w:t>
      </w:r>
      <w:r>
        <w:rPr>
          <w:sz w:val="16"/>
        </w:rPr>
        <w:t>light</w:t>
      </w:r>
    </w:p>
    <w:p>
      <w:pPr>
        <w:spacing w:line="300" w:lineRule="auto" w:before="1"/>
        <w:ind w:left="374" w:right="3972" w:hanging="1"/>
        <w:jc w:val="left"/>
        <w:rPr>
          <w:sz w:val="16"/>
        </w:rPr>
      </w:pPr>
      <w:r>
        <w:rPr>
          <w:sz w:val="16"/>
        </w:rPr>
        <w:t>Tri-color alarm lamp</w:t>
      </w:r>
      <w:r>
        <w:rPr>
          <w:spacing w:val="-42"/>
          <w:sz w:val="16"/>
        </w:rPr>
        <w:t> </w:t>
      </w:r>
      <w:r>
        <w:rPr>
          <w:sz w:val="16"/>
        </w:rPr>
        <w:t>MPG</w:t>
      </w:r>
    </w:p>
    <w:p>
      <w:pPr>
        <w:spacing w:line="300" w:lineRule="auto" w:before="1"/>
        <w:ind w:left="374" w:right="4187" w:firstLine="0"/>
        <w:jc w:val="left"/>
        <w:rPr>
          <w:sz w:val="16"/>
        </w:rPr>
      </w:pPr>
      <w:r>
        <w:rPr>
          <w:sz w:val="16"/>
        </w:rPr>
        <w:t>Sizing</w:t>
      </w:r>
      <w:r>
        <w:rPr>
          <w:spacing w:val="44"/>
          <w:sz w:val="16"/>
        </w:rPr>
        <w:t> </w:t>
      </w:r>
      <w:r>
        <w:rPr>
          <w:sz w:val="16"/>
        </w:rPr>
        <w:t>blocks</w:t>
      </w:r>
      <w:r>
        <w:rPr>
          <w:spacing w:val="1"/>
          <w:sz w:val="16"/>
        </w:rPr>
        <w:t> </w:t>
      </w:r>
      <w:r>
        <w:rPr>
          <w:sz w:val="16"/>
        </w:rPr>
        <w:t>Full</w:t>
      </w:r>
      <w:r>
        <w:rPr>
          <w:spacing w:val="-5"/>
          <w:sz w:val="16"/>
        </w:rPr>
        <w:t> </w:t>
      </w:r>
      <w:r>
        <w:rPr>
          <w:sz w:val="16"/>
        </w:rPr>
        <w:t>splash</w:t>
      </w:r>
      <w:r>
        <w:rPr>
          <w:spacing w:val="-7"/>
          <w:sz w:val="16"/>
        </w:rPr>
        <w:t> </w:t>
      </w:r>
      <w:r>
        <w:rPr>
          <w:sz w:val="16"/>
        </w:rPr>
        <w:t>guard</w:t>
      </w:r>
    </w:p>
    <w:p>
      <w:pPr>
        <w:pStyle w:val="Heading7"/>
        <w:spacing w:before="3"/>
        <w:ind w:left="374"/>
      </w:pPr>
      <w:r>
        <w:rPr>
          <w:color w:val="00B050"/>
        </w:rPr>
        <w:t>Optional Accessories:</w:t>
      </w:r>
    </w:p>
    <w:p>
      <w:pPr>
        <w:spacing w:line="307" w:lineRule="auto" w:before="48"/>
        <w:ind w:left="374" w:right="2647" w:firstLine="0"/>
        <w:jc w:val="left"/>
        <w:rPr>
          <w:sz w:val="18"/>
        </w:rPr>
      </w:pPr>
      <w:r>
        <w:rPr>
          <w:sz w:val="18"/>
        </w:rPr>
        <w:t>Fanuc, Siemens or other controller</w:t>
      </w:r>
      <w:r>
        <w:rPr>
          <w:spacing w:val="-47"/>
          <w:sz w:val="18"/>
        </w:rPr>
        <w:t> </w:t>
      </w:r>
      <w:r>
        <w:rPr>
          <w:sz w:val="18"/>
        </w:rPr>
        <w:t>4-th</w:t>
      </w:r>
      <w:r>
        <w:rPr>
          <w:spacing w:val="-1"/>
          <w:sz w:val="18"/>
        </w:rPr>
        <w:t> </w:t>
      </w:r>
      <w:r>
        <w:rPr>
          <w:sz w:val="18"/>
        </w:rPr>
        <w:t>axis rotary table</w:t>
      </w:r>
    </w:p>
    <w:p>
      <w:pPr>
        <w:spacing w:line="307" w:lineRule="auto" w:before="0"/>
        <w:ind w:left="374" w:right="1482" w:firstLine="0"/>
        <w:jc w:val="left"/>
        <w:rPr>
          <w:sz w:val="18"/>
        </w:rPr>
      </w:pPr>
      <w:r>
        <w:rPr>
          <w:sz w:val="18"/>
        </w:rPr>
        <w:t>12000 rpm Direct Spindle with Oil cooling system</w:t>
      </w:r>
      <w:r>
        <w:rPr>
          <w:spacing w:val="-47"/>
          <w:sz w:val="18"/>
        </w:rPr>
        <w:t> </w:t>
      </w:r>
      <w:r>
        <w:rPr>
          <w:sz w:val="18"/>
        </w:rPr>
        <w:t>Chain</w:t>
      </w:r>
      <w:r>
        <w:rPr>
          <w:spacing w:val="2"/>
          <w:sz w:val="18"/>
        </w:rPr>
        <w:t> </w:t>
      </w:r>
      <w:r>
        <w:rPr>
          <w:sz w:val="18"/>
        </w:rPr>
        <w:t>type</w:t>
      </w:r>
      <w:r>
        <w:rPr>
          <w:spacing w:val="-1"/>
          <w:sz w:val="18"/>
        </w:rPr>
        <w:t> </w:t>
      </w:r>
      <w:r>
        <w:rPr>
          <w:sz w:val="18"/>
        </w:rPr>
        <w:t>chip conveyor</w:t>
      </w:r>
    </w:p>
    <w:p>
      <w:pPr>
        <w:spacing w:line="203" w:lineRule="exact" w:before="0"/>
        <w:ind w:left="374" w:right="0" w:firstLine="0"/>
        <w:jc w:val="left"/>
        <w:rPr>
          <w:sz w:val="18"/>
        </w:rPr>
      </w:pPr>
      <w:r>
        <w:rPr>
          <w:sz w:val="18"/>
        </w:rPr>
        <w:t>Water through spindle</w:t>
      </w:r>
    </w:p>
    <w:p>
      <w:pPr>
        <w:spacing w:line="302" w:lineRule="auto" w:before="53"/>
        <w:ind w:left="374" w:right="1722" w:firstLine="0"/>
        <w:jc w:val="left"/>
        <w:rPr>
          <w:sz w:val="18"/>
        </w:rPr>
      </w:pPr>
      <w:r>
        <w:rPr>
          <w:sz w:val="18"/>
        </w:rPr>
        <w:t>RENISHAW Instrument Measurement System</w:t>
      </w:r>
      <w:r>
        <w:rPr>
          <w:spacing w:val="-47"/>
          <w:sz w:val="18"/>
        </w:rPr>
        <w:t> </w:t>
      </w:r>
      <w:r>
        <w:rPr>
          <w:sz w:val="18"/>
        </w:rPr>
        <w:t>Electric</w:t>
      </w:r>
      <w:r>
        <w:rPr>
          <w:spacing w:val="-1"/>
          <w:sz w:val="18"/>
        </w:rPr>
        <w:t> </w:t>
      </w:r>
      <w:r>
        <w:rPr>
          <w:sz w:val="18"/>
        </w:rPr>
        <w:t>cabinet air conditioning</w:t>
      </w:r>
    </w:p>
    <w:p>
      <w:pPr>
        <w:spacing w:after="0" w:line="302" w:lineRule="auto"/>
        <w:jc w:val="left"/>
        <w:rPr>
          <w:sz w:val="18"/>
        </w:rPr>
        <w:sectPr>
          <w:type w:val="continuous"/>
          <w:pgSz w:w="11910" w:h="16850"/>
          <w:pgMar w:top="720" w:bottom="280" w:left="0" w:right="0"/>
          <w:cols w:num="2" w:equalWidth="0">
            <w:col w:w="6082" w:space="40"/>
            <w:col w:w="5788"/>
          </w:cols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557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5750560"/>
            <wp:effectExtent l="0" t="0" r="0" b="0"/>
            <wp:wrapNone/>
            <wp:docPr id="61" name="image4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40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575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9"/>
        </w:rPr>
      </w:pPr>
    </w:p>
    <w:tbl>
      <w:tblPr>
        <w:tblW w:w="0" w:type="auto"/>
        <w:jc w:val="left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4"/>
        <w:gridCol w:w="2456"/>
        <w:gridCol w:w="726"/>
        <w:gridCol w:w="2472"/>
        <w:gridCol w:w="2476"/>
      </w:tblGrid>
      <w:tr>
        <w:trPr>
          <w:trHeight w:val="374" w:hRule="atLeast"/>
        </w:trPr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101"/>
              <w:ind w:left="224" w:right="220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Технические</w:t>
            </w:r>
            <w:r>
              <w:rPr>
                <w:b/>
                <w:color w:val="FFFFFF"/>
                <w:spacing w:val="16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характеристики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7"/>
              <w:jc w:val="left"/>
              <w:rPr>
                <w:sz w:val="9"/>
              </w:rPr>
            </w:pPr>
          </w:p>
          <w:p>
            <w:pPr>
              <w:pStyle w:val="TableParagraph"/>
              <w:ind w:left="804" w:right="798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Specifications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7"/>
              <w:jc w:val="left"/>
              <w:rPr>
                <w:sz w:val="9"/>
              </w:rPr>
            </w:pPr>
          </w:p>
          <w:p>
            <w:pPr>
              <w:pStyle w:val="TableParagraph"/>
              <w:ind w:left="258"/>
              <w:jc w:val="left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Unit</w:t>
            </w: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7"/>
              <w:jc w:val="left"/>
              <w:rPr>
                <w:sz w:val="9"/>
              </w:rPr>
            </w:pPr>
          </w:p>
          <w:p>
            <w:pPr>
              <w:pStyle w:val="TableParagraph"/>
              <w:ind w:left="951" w:right="946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VMC1270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7"/>
              <w:jc w:val="left"/>
              <w:rPr>
                <w:sz w:val="9"/>
              </w:rPr>
            </w:pPr>
          </w:p>
          <w:p>
            <w:pPr>
              <w:pStyle w:val="TableParagraph"/>
              <w:ind w:left="954" w:right="947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VMC1370</w:t>
            </w:r>
          </w:p>
        </w:tc>
      </w:tr>
      <w:tr>
        <w:trPr>
          <w:trHeight w:val="279" w:hRule="atLeast"/>
        </w:trPr>
        <w:tc>
          <w:tcPr>
            <w:tcW w:w="2374" w:type="dxa"/>
            <w:tcBorders>
              <w:top w:val="nil"/>
            </w:tcBorders>
          </w:tcPr>
          <w:p>
            <w:pPr>
              <w:pStyle w:val="TableParagraph"/>
              <w:spacing w:before="7"/>
              <w:ind w:left="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Размер</w:t>
            </w:r>
            <w:r>
              <w:rPr>
                <w:rFonts w:ascii="Calibri" w:hAnsi="Calibri"/>
                <w:spacing w:val="-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стола</w:t>
            </w:r>
          </w:p>
        </w:tc>
        <w:tc>
          <w:tcPr>
            <w:tcW w:w="2456" w:type="dxa"/>
            <w:tcBorders>
              <w:top w:val="nil"/>
            </w:tcBorders>
          </w:tcPr>
          <w:p>
            <w:pPr>
              <w:pStyle w:val="TableParagraph"/>
              <w:spacing w:line="137" w:lineRule="exact"/>
              <w:ind w:left="300" w:right="296"/>
              <w:rPr>
                <w:sz w:val="13"/>
              </w:rPr>
            </w:pPr>
            <w:r>
              <w:rPr>
                <w:spacing w:val="-5"/>
                <w:sz w:val="13"/>
              </w:rPr>
              <w:t>Table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size</w:t>
            </w:r>
          </w:p>
        </w:tc>
        <w:tc>
          <w:tcPr>
            <w:tcW w:w="726" w:type="dxa"/>
            <w:tcBorders>
              <w:top w:val="nil"/>
            </w:tcBorders>
          </w:tcPr>
          <w:p>
            <w:pPr>
              <w:pStyle w:val="TableParagraph"/>
              <w:spacing w:line="137" w:lineRule="exact"/>
              <w:ind w:left="25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mm</w:t>
            </w:r>
          </w:p>
        </w:tc>
        <w:tc>
          <w:tcPr>
            <w:tcW w:w="2472" w:type="dxa"/>
            <w:tcBorders>
              <w:top w:val="nil"/>
            </w:tcBorders>
          </w:tcPr>
          <w:p>
            <w:pPr>
              <w:pStyle w:val="TableParagraph"/>
              <w:spacing w:line="137" w:lineRule="exact"/>
              <w:ind w:left="394" w:right="393"/>
              <w:rPr>
                <w:sz w:val="13"/>
              </w:rPr>
            </w:pPr>
            <w:r>
              <w:rPr>
                <w:spacing w:val="-4"/>
                <w:sz w:val="13"/>
              </w:rPr>
              <w:t>1300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700</w:t>
            </w:r>
          </w:p>
        </w:tc>
        <w:tc>
          <w:tcPr>
            <w:tcW w:w="2476" w:type="dxa"/>
            <w:tcBorders>
              <w:top w:val="nil"/>
            </w:tcBorders>
          </w:tcPr>
          <w:p>
            <w:pPr>
              <w:pStyle w:val="TableParagraph"/>
              <w:spacing w:line="137" w:lineRule="exact"/>
              <w:ind w:left="397" w:right="394"/>
              <w:rPr>
                <w:sz w:val="13"/>
              </w:rPr>
            </w:pPr>
            <w:r>
              <w:rPr>
                <w:spacing w:val="-4"/>
                <w:sz w:val="13"/>
              </w:rPr>
              <w:t>1400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700</w:t>
            </w:r>
          </w:p>
        </w:tc>
      </w:tr>
      <w:tr>
        <w:trPr>
          <w:trHeight w:val="261" w:hRule="atLeast"/>
        </w:trPr>
        <w:tc>
          <w:tcPr>
            <w:tcW w:w="2374" w:type="dxa"/>
          </w:tcPr>
          <w:p>
            <w:pPr>
              <w:pStyle w:val="TableParagraph"/>
              <w:spacing w:before="5"/>
              <w:ind w:left="4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Перемещение</w:t>
            </w:r>
            <w:r>
              <w:rPr>
                <w:rFonts w:ascii="Calibri" w:hAnsi="Calibri"/>
                <w:spacing w:val="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по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осям X/Y/Z</w:t>
            </w:r>
          </w:p>
        </w:tc>
        <w:tc>
          <w:tcPr>
            <w:tcW w:w="2456" w:type="dxa"/>
          </w:tcPr>
          <w:p>
            <w:pPr>
              <w:pStyle w:val="TableParagraph"/>
              <w:spacing w:line="127" w:lineRule="exact"/>
              <w:ind w:left="301" w:right="296"/>
              <w:rPr>
                <w:sz w:val="13"/>
              </w:rPr>
            </w:pPr>
            <w:r>
              <w:rPr>
                <w:spacing w:val="-5"/>
                <w:sz w:val="13"/>
              </w:rPr>
              <w:t>X/Y/Z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Travel</w:t>
            </w:r>
          </w:p>
        </w:tc>
        <w:tc>
          <w:tcPr>
            <w:tcW w:w="726" w:type="dxa"/>
          </w:tcPr>
          <w:p>
            <w:pPr>
              <w:pStyle w:val="TableParagraph"/>
              <w:spacing w:line="127" w:lineRule="exact"/>
              <w:ind w:left="25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mm</w:t>
            </w:r>
          </w:p>
        </w:tc>
        <w:tc>
          <w:tcPr>
            <w:tcW w:w="2472" w:type="dxa"/>
          </w:tcPr>
          <w:p>
            <w:pPr>
              <w:pStyle w:val="TableParagraph"/>
              <w:spacing w:line="127" w:lineRule="exact"/>
              <w:ind w:left="395" w:right="393"/>
              <w:rPr>
                <w:sz w:val="13"/>
              </w:rPr>
            </w:pPr>
            <w:r>
              <w:rPr>
                <w:w w:val="105"/>
                <w:sz w:val="13"/>
              </w:rPr>
              <w:t>1200/700/700</w:t>
            </w:r>
          </w:p>
        </w:tc>
        <w:tc>
          <w:tcPr>
            <w:tcW w:w="2476" w:type="dxa"/>
          </w:tcPr>
          <w:p>
            <w:pPr>
              <w:pStyle w:val="TableParagraph"/>
              <w:spacing w:line="127" w:lineRule="exact"/>
              <w:ind w:left="395" w:right="394"/>
              <w:rPr>
                <w:sz w:val="13"/>
              </w:rPr>
            </w:pPr>
            <w:r>
              <w:rPr>
                <w:w w:val="105"/>
                <w:sz w:val="13"/>
              </w:rPr>
              <w:t>1300/700/700</w:t>
            </w:r>
          </w:p>
        </w:tc>
      </w:tr>
      <w:tr>
        <w:trPr>
          <w:trHeight w:val="261" w:hRule="atLeast"/>
        </w:trPr>
        <w:tc>
          <w:tcPr>
            <w:tcW w:w="2374" w:type="dxa"/>
          </w:tcPr>
          <w:p>
            <w:pPr>
              <w:pStyle w:val="TableParagraph"/>
              <w:spacing w:before="3"/>
              <w:ind w:left="1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Расстояние</w:t>
            </w:r>
            <w:r>
              <w:rPr>
                <w:rFonts w:ascii="Calibri" w:hAnsi="Calibri"/>
                <w:spacing w:val="-4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от шпинделя</w:t>
            </w:r>
            <w:r>
              <w:rPr>
                <w:rFonts w:ascii="Calibri" w:hAnsi="Calibri"/>
                <w:spacing w:val="-4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до рабочего</w:t>
            </w:r>
          </w:p>
        </w:tc>
        <w:tc>
          <w:tcPr>
            <w:tcW w:w="2456" w:type="dxa"/>
          </w:tcPr>
          <w:p>
            <w:pPr>
              <w:pStyle w:val="TableParagraph"/>
              <w:spacing w:line="127" w:lineRule="exact"/>
              <w:ind w:left="302" w:right="296"/>
              <w:rPr>
                <w:sz w:val="13"/>
              </w:rPr>
            </w:pPr>
            <w:r>
              <w:rPr>
                <w:spacing w:val="-5"/>
                <w:sz w:val="13"/>
              </w:rPr>
              <w:t>Distance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from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spindle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to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worktable</w:t>
            </w:r>
          </w:p>
        </w:tc>
        <w:tc>
          <w:tcPr>
            <w:tcW w:w="726" w:type="dxa"/>
          </w:tcPr>
          <w:p>
            <w:pPr>
              <w:pStyle w:val="TableParagraph"/>
              <w:spacing w:line="127" w:lineRule="exact"/>
              <w:ind w:left="25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mm</w:t>
            </w:r>
          </w:p>
        </w:tc>
        <w:tc>
          <w:tcPr>
            <w:tcW w:w="2472" w:type="dxa"/>
          </w:tcPr>
          <w:p>
            <w:pPr>
              <w:pStyle w:val="TableParagraph"/>
              <w:spacing w:line="127" w:lineRule="exact"/>
              <w:ind w:left="396" w:right="393"/>
              <w:rPr>
                <w:sz w:val="13"/>
              </w:rPr>
            </w:pPr>
            <w:r>
              <w:rPr>
                <w:w w:val="105"/>
                <w:sz w:val="13"/>
              </w:rPr>
              <w:t>120-760</w:t>
            </w:r>
          </w:p>
        </w:tc>
        <w:tc>
          <w:tcPr>
            <w:tcW w:w="2476" w:type="dxa"/>
          </w:tcPr>
          <w:p>
            <w:pPr>
              <w:pStyle w:val="TableParagraph"/>
              <w:spacing w:line="127" w:lineRule="exact"/>
              <w:ind w:left="398" w:right="394"/>
              <w:rPr>
                <w:sz w:val="13"/>
              </w:rPr>
            </w:pPr>
            <w:r>
              <w:rPr>
                <w:w w:val="105"/>
                <w:sz w:val="13"/>
              </w:rPr>
              <w:t>120-810</w:t>
            </w:r>
          </w:p>
        </w:tc>
      </w:tr>
      <w:tr>
        <w:trPr>
          <w:trHeight w:val="261" w:hRule="atLeast"/>
        </w:trPr>
        <w:tc>
          <w:tcPr>
            <w:tcW w:w="2374" w:type="dxa"/>
          </w:tcPr>
          <w:p>
            <w:pPr>
              <w:pStyle w:val="TableParagraph"/>
              <w:spacing w:before="5"/>
              <w:ind w:left="7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Расстояние</w:t>
            </w:r>
            <w:r>
              <w:rPr>
                <w:rFonts w:ascii="Calibri" w:hAnsi="Calibri"/>
                <w:spacing w:val="-3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от</w:t>
            </w:r>
            <w:r>
              <w:rPr>
                <w:rFonts w:ascii="Calibri" w:hAnsi="Calibri"/>
                <w:spacing w:val="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шпинделя</w:t>
            </w:r>
            <w:r>
              <w:rPr>
                <w:rFonts w:ascii="Calibri" w:hAnsi="Calibri"/>
                <w:spacing w:val="-3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до</w:t>
            </w:r>
            <w:r>
              <w:rPr>
                <w:rFonts w:ascii="Calibri" w:hAnsi="Calibri"/>
                <w:spacing w:val="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колонны</w:t>
            </w:r>
          </w:p>
        </w:tc>
        <w:tc>
          <w:tcPr>
            <w:tcW w:w="2456" w:type="dxa"/>
          </w:tcPr>
          <w:p>
            <w:pPr>
              <w:pStyle w:val="TableParagraph"/>
              <w:spacing w:line="129" w:lineRule="exact"/>
              <w:ind w:left="300" w:right="296"/>
              <w:rPr>
                <w:sz w:val="13"/>
              </w:rPr>
            </w:pPr>
            <w:r>
              <w:rPr>
                <w:spacing w:val="-5"/>
                <w:sz w:val="13"/>
              </w:rPr>
              <w:t>Distance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from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spindle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to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column</w:t>
            </w:r>
          </w:p>
        </w:tc>
        <w:tc>
          <w:tcPr>
            <w:tcW w:w="726" w:type="dxa"/>
          </w:tcPr>
          <w:p>
            <w:pPr>
              <w:pStyle w:val="TableParagraph"/>
              <w:spacing w:line="129" w:lineRule="exact"/>
              <w:ind w:left="25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mm</w:t>
            </w:r>
          </w:p>
        </w:tc>
        <w:tc>
          <w:tcPr>
            <w:tcW w:w="2472" w:type="dxa"/>
          </w:tcPr>
          <w:p>
            <w:pPr>
              <w:pStyle w:val="TableParagraph"/>
              <w:spacing w:line="129" w:lineRule="exact"/>
              <w:ind w:left="396" w:right="393"/>
              <w:rPr>
                <w:sz w:val="13"/>
              </w:rPr>
            </w:pPr>
            <w:r>
              <w:rPr>
                <w:w w:val="105"/>
                <w:sz w:val="13"/>
              </w:rPr>
              <w:t>750</w:t>
            </w:r>
          </w:p>
        </w:tc>
        <w:tc>
          <w:tcPr>
            <w:tcW w:w="2476" w:type="dxa"/>
          </w:tcPr>
          <w:p>
            <w:pPr>
              <w:pStyle w:val="TableParagraph"/>
              <w:spacing w:line="129" w:lineRule="exact"/>
              <w:ind w:left="399" w:right="394"/>
              <w:rPr>
                <w:sz w:val="13"/>
              </w:rPr>
            </w:pPr>
            <w:r>
              <w:rPr>
                <w:w w:val="105"/>
                <w:sz w:val="13"/>
              </w:rPr>
              <w:t>750</w:t>
            </w:r>
          </w:p>
        </w:tc>
      </w:tr>
      <w:tr>
        <w:trPr>
          <w:trHeight w:val="430" w:hRule="atLeast"/>
        </w:trPr>
        <w:tc>
          <w:tcPr>
            <w:tcW w:w="2374" w:type="dxa"/>
          </w:tcPr>
          <w:p>
            <w:pPr>
              <w:pStyle w:val="TableParagraph"/>
              <w:spacing w:before="3"/>
              <w:ind w:left="2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Размер</w:t>
            </w:r>
            <w:r>
              <w:rPr>
                <w:rFonts w:ascii="Calibri" w:hAnsi="Calibri"/>
                <w:spacing w:val="-4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Т-образного</w:t>
            </w:r>
            <w:r>
              <w:rPr>
                <w:rFonts w:ascii="Calibri" w:hAnsi="Calibri"/>
                <w:spacing w:val="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паза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(кол-во</w:t>
            </w:r>
            <w:r>
              <w:rPr>
                <w:rFonts w:ascii="Calibri" w:hAnsi="Calibri"/>
                <w:spacing w:val="-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x</w:t>
            </w:r>
          </w:p>
          <w:p>
            <w:pPr>
              <w:pStyle w:val="TableParagraph"/>
              <w:spacing w:before="38"/>
              <w:ind w:left="6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ширина</w:t>
            </w:r>
            <w:r>
              <w:rPr>
                <w:rFonts w:ascii="Calibri" w:hAnsi="Calibri"/>
                <w:spacing w:val="-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x шаг)</w:t>
            </w:r>
          </w:p>
        </w:tc>
        <w:tc>
          <w:tcPr>
            <w:tcW w:w="2456" w:type="dxa"/>
          </w:tcPr>
          <w:p>
            <w:pPr>
              <w:pStyle w:val="TableParagraph"/>
              <w:spacing w:before="63"/>
              <w:ind w:left="298" w:right="296"/>
              <w:rPr>
                <w:sz w:val="13"/>
              </w:rPr>
            </w:pPr>
            <w:r>
              <w:rPr>
                <w:spacing w:val="-4"/>
                <w:sz w:val="13"/>
              </w:rPr>
              <w:t>T-slot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(No.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width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pitch)</w:t>
            </w:r>
          </w:p>
        </w:tc>
        <w:tc>
          <w:tcPr>
            <w:tcW w:w="726" w:type="dxa"/>
          </w:tcPr>
          <w:p>
            <w:pPr>
              <w:pStyle w:val="TableParagraph"/>
              <w:spacing w:before="63"/>
              <w:ind w:left="25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mm</w:t>
            </w:r>
          </w:p>
        </w:tc>
        <w:tc>
          <w:tcPr>
            <w:tcW w:w="2472" w:type="dxa"/>
          </w:tcPr>
          <w:p>
            <w:pPr>
              <w:pStyle w:val="TableParagraph"/>
              <w:spacing w:before="63"/>
              <w:ind w:left="398" w:right="393"/>
              <w:rPr>
                <w:sz w:val="13"/>
              </w:rPr>
            </w:pPr>
            <w:r>
              <w:rPr>
                <w:w w:val="105"/>
                <w:sz w:val="13"/>
              </w:rPr>
              <w:t>5-18x120</w:t>
            </w:r>
          </w:p>
        </w:tc>
        <w:tc>
          <w:tcPr>
            <w:tcW w:w="2476" w:type="dxa"/>
          </w:tcPr>
          <w:p>
            <w:pPr>
              <w:pStyle w:val="TableParagraph"/>
              <w:spacing w:before="63"/>
              <w:ind w:left="397" w:right="394"/>
              <w:rPr>
                <w:sz w:val="13"/>
              </w:rPr>
            </w:pPr>
            <w:r>
              <w:rPr>
                <w:w w:val="105"/>
                <w:sz w:val="13"/>
              </w:rPr>
              <w:t>5-18x120</w:t>
            </w:r>
          </w:p>
        </w:tc>
      </w:tr>
      <w:tr>
        <w:trPr>
          <w:trHeight w:val="261" w:hRule="atLeast"/>
        </w:trPr>
        <w:tc>
          <w:tcPr>
            <w:tcW w:w="2374" w:type="dxa"/>
          </w:tcPr>
          <w:p>
            <w:pPr>
              <w:pStyle w:val="TableParagraph"/>
              <w:spacing w:before="5"/>
              <w:ind w:left="6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Maх. нагрузка</w:t>
            </w:r>
            <w:r>
              <w:rPr>
                <w:rFonts w:ascii="Calibri" w:hAnsi="Calibri"/>
                <w:spacing w:val="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стола</w:t>
            </w:r>
          </w:p>
        </w:tc>
        <w:tc>
          <w:tcPr>
            <w:tcW w:w="2456" w:type="dxa"/>
          </w:tcPr>
          <w:p>
            <w:pPr>
              <w:pStyle w:val="TableParagraph"/>
              <w:spacing w:line="127" w:lineRule="exact"/>
              <w:ind w:left="299" w:right="296"/>
              <w:rPr>
                <w:sz w:val="13"/>
              </w:rPr>
            </w:pPr>
            <w:r>
              <w:rPr>
                <w:spacing w:val="-5"/>
                <w:sz w:val="13"/>
              </w:rPr>
              <w:t>Max.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table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loading</w:t>
            </w:r>
          </w:p>
        </w:tc>
        <w:tc>
          <w:tcPr>
            <w:tcW w:w="726" w:type="dxa"/>
          </w:tcPr>
          <w:p>
            <w:pPr>
              <w:pStyle w:val="TableParagraph"/>
              <w:spacing w:line="127" w:lineRule="exact"/>
              <w:ind w:left="25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mm</w:t>
            </w:r>
          </w:p>
        </w:tc>
        <w:tc>
          <w:tcPr>
            <w:tcW w:w="2472" w:type="dxa"/>
          </w:tcPr>
          <w:p>
            <w:pPr>
              <w:pStyle w:val="TableParagraph"/>
              <w:spacing w:line="127" w:lineRule="exact"/>
              <w:ind w:left="396" w:right="393"/>
              <w:rPr>
                <w:sz w:val="13"/>
              </w:rPr>
            </w:pPr>
            <w:r>
              <w:rPr>
                <w:w w:val="105"/>
                <w:sz w:val="13"/>
              </w:rPr>
              <w:t>10000</w:t>
            </w:r>
          </w:p>
        </w:tc>
        <w:tc>
          <w:tcPr>
            <w:tcW w:w="2476" w:type="dxa"/>
          </w:tcPr>
          <w:p>
            <w:pPr>
              <w:pStyle w:val="TableParagraph"/>
              <w:spacing w:line="127" w:lineRule="exact"/>
              <w:ind w:left="399" w:right="394"/>
              <w:rPr>
                <w:sz w:val="13"/>
              </w:rPr>
            </w:pPr>
            <w:r>
              <w:rPr>
                <w:w w:val="105"/>
                <w:sz w:val="13"/>
              </w:rPr>
              <w:t>1000</w:t>
            </w:r>
          </w:p>
        </w:tc>
      </w:tr>
      <w:tr>
        <w:trPr>
          <w:trHeight w:val="261" w:hRule="atLeast"/>
        </w:trPr>
        <w:tc>
          <w:tcPr>
            <w:tcW w:w="2374" w:type="dxa"/>
          </w:tcPr>
          <w:p>
            <w:pPr>
              <w:pStyle w:val="TableParagraph"/>
              <w:spacing w:before="5"/>
              <w:ind w:left="6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Передаточное</w:t>
            </w:r>
            <w:r>
              <w:rPr>
                <w:rFonts w:ascii="Calibri" w:hAnsi="Calibri"/>
                <w:spacing w:val="-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число</w:t>
            </w:r>
          </w:p>
        </w:tc>
        <w:tc>
          <w:tcPr>
            <w:tcW w:w="2456" w:type="dxa"/>
          </w:tcPr>
          <w:p>
            <w:pPr>
              <w:pStyle w:val="TableParagraph"/>
              <w:spacing w:line="129" w:lineRule="exact"/>
              <w:ind w:left="301" w:right="296"/>
              <w:rPr>
                <w:sz w:val="13"/>
              </w:rPr>
            </w:pPr>
            <w:r>
              <w:rPr>
                <w:spacing w:val="-4"/>
                <w:sz w:val="13"/>
              </w:rPr>
              <w:t>Max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speed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of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spindle</w:t>
            </w:r>
          </w:p>
        </w:tc>
        <w:tc>
          <w:tcPr>
            <w:tcW w:w="726" w:type="dxa"/>
          </w:tcPr>
          <w:p>
            <w:pPr>
              <w:pStyle w:val="TableParagraph"/>
              <w:spacing w:line="129" w:lineRule="exact"/>
              <w:ind w:left="25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rpm</w:t>
            </w:r>
          </w:p>
        </w:tc>
        <w:tc>
          <w:tcPr>
            <w:tcW w:w="2472" w:type="dxa"/>
          </w:tcPr>
          <w:p>
            <w:pPr>
              <w:pStyle w:val="TableParagraph"/>
              <w:spacing w:line="129" w:lineRule="exact"/>
              <w:ind w:left="397" w:right="393"/>
              <w:rPr>
                <w:sz w:val="13"/>
              </w:rPr>
            </w:pPr>
            <w:r>
              <w:rPr>
                <w:w w:val="105"/>
                <w:sz w:val="13"/>
              </w:rPr>
              <w:t>8000/6000</w:t>
            </w:r>
          </w:p>
        </w:tc>
        <w:tc>
          <w:tcPr>
            <w:tcW w:w="2476" w:type="dxa"/>
          </w:tcPr>
          <w:p>
            <w:pPr>
              <w:pStyle w:val="TableParagraph"/>
              <w:spacing w:line="129" w:lineRule="exact"/>
              <w:ind w:left="400" w:right="394"/>
              <w:rPr>
                <w:sz w:val="13"/>
              </w:rPr>
            </w:pPr>
            <w:r>
              <w:rPr>
                <w:w w:val="105"/>
                <w:sz w:val="13"/>
              </w:rPr>
              <w:t>8000/6000</w:t>
            </w:r>
          </w:p>
        </w:tc>
      </w:tr>
      <w:tr>
        <w:trPr>
          <w:trHeight w:val="261" w:hRule="atLeast"/>
        </w:trPr>
        <w:tc>
          <w:tcPr>
            <w:tcW w:w="2374" w:type="dxa"/>
          </w:tcPr>
          <w:p>
            <w:pPr>
              <w:pStyle w:val="TableParagraph"/>
              <w:spacing w:before="5"/>
              <w:ind w:left="5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Главный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двигатель</w:t>
            </w:r>
          </w:p>
        </w:tc>
        <w:tc>
          <w:tcPr>
            <w:tcW w:w="2456" w:type="dxa"/>
          </w:tcPr>
          <w:p>
            <w:pPr>
              <w:pStyle w:val="TableParagraph"/>
              <w:spacing w:line="129" w:lineRule="exact"/>
              <w:ind w:left="300" w:right="296"/>
              <w:rPr>
                <w:sz w:val="13"/>
              </w:rPr>
            </w:pPr>
            <w:r>
              <w:rPr>
                <w:spacing w:val="-5"/>
                <w:sz w:val="13"/>
              </w:rPr>
              <w:t>Main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motor</w:t>
            </w:r>
          </w:p>
        </w:tc>
        <w:tc>
          <w:tcPr>
            <w:tcW w:w="726" w:type="dxa"/>
          </w:tcPr>
          <w:p>
            <w:pPr>
              <w:pStyle w:val="TableParagraph"/>
              <w:spacing w:line="129" w:lineRule="exact"/>
              <w:ind w:left="153" w:right="144"/>
              <w:rPr>
                <w:sz w:val="13"/>
              </w:rPr>
            </w:pPr>
            <w:r>
              <w:rPr>
                <w:w w:val="105"/>
                <w:sz w:val="13"/>
              </w:rPr>
              <w:t>kw</w:t>
            </w:r>
          </w:p>
        </w:tc>
        <w:tc>
          <w:tcPr>
            <w:tcW w:w="2472" w:type="dxa"/>
          </w:tcPr>
          <w:p>
            <w:pPr>
              <w:pStyle w:val="TableParagraph"/>
              <w:spacing w:line="129" w:lineRule="exact"/>
              <w:ind w:left="397" w:right="393"/>
              <w:rPr>
                <w:sz w:val="13"/>
              </w:rPr>
            </w:pPr>
            <w:r>
              <w:rPr>
                <w:w w:val="105"/>
                <w:sz w:val="13"/>
              </w:rPr>
              <w:t>11/15</w:t>
            </w:r>
          </w:p>
        </w:tc>
        <w:tc>
          <w:tcPr>
            <w:tcW w:w="2476" w:type="dxa"/>
          </w:tcPr>
          <w:p>
            <w:pPr>
              <w:pStyle w:val="TableParagraph"/>
              <w:spacing w:line="129" w:lineRule="exact"/>
              <w:ind w:left="398" w:right="394"/>
              <w:rPr>
                <w:sz w:val="13"/>
              </w:rPr>
            </w:pPr>
            <w:r>
              <w:rPr>
                <w:w w:val="105"/>
                <w:sz w:val="13"/>
              </w:rPr>
              <w:t>15/18.5</w:t>
            </w:r>
          </w:p>
        </w:tc>
      </w:tr>
      <w:tr>
        <w:trPr>
          <w:trHeight w:val="268" w:hRule="atLeast"/>
        </w:trPr>
        <w:tc>
          <w:tcPr>
            <w:tcW w:w="2374" w:type="dxa"/>
          </w:tcPr>
          <w:p>
            <w:pPr>
              <w:pStyle w:val="TableParagraph"/>
              <w:spacing w:before="6"/>
              <w:ind w:left="6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Конус</w:t>
            </w:r>
            <w:r>
              <w:rPr>
                <w:rFonts w:ascii="Calibri" w:hAnsi="Calibri"/>
                <w:spacing w:val="-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шпинделя</w:t>
            </w:r>
          </w:p>
        </w:tc>
        <w:tc>
          <w:tcPr>
            <w:tcW w:w="2456" w:type="dxa"/>
          </w:tcPr>
          <w:p>
            <w:pPr>
              <w:pStyle w:val="TableParagraph"/>
              <w:spacing w:line="132" w:lineRule="exact"/>
              <w:ind w:left="297" w:right="296"/>
              <w:rPr>
                <w:sz w:val="13"/>
              </w:rPr>
            </w:pPr>
            <w:r>
              <w:rPr>
                <w:spacing w:val="-5"/>
                <w:sz w:val="13"/>
              </w:rPr>
              <w:t>Spindle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taper</w:t>
            </w:r>
          </w:p>
        </w:tc>
        <w:tc>
          <w:tcPr>
            <w:tcW w:w="72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472" w:type="dxa"/>
          </w:tcPr>
          <w:p>
            <w:pPr>
              <w:pStyle w:val="TableParagraph"/>
              <w:spacing w:line="132" w:lineRule="exact"/>
              <w:ind w:left="400" w:right="393"/>
              <w:rPr>
                <w:sz w:val="13"/>
              </w:rPr>
            </w:pPr>
            <w:r>
              <w:rPr>
                <w:w w:val="105"/>
                <w:sz w:val="13"/>
              </w:rPr>
              <w:t>BT40/BT50</w:t>
            </w:r>
          </w:p>
        </w:tc>
        <w:tc>
          <w:tcPr>
            <w:tcW w:w="2476" w:type="dxa"/>
          </w:tcPr>
          <w:p>
            <w:pPr>
              <w:pStyle w:val="TableParagraph"/>
              <w:spacing w:line="132" w:lineRule="exact"/>
              <w:ind w:left="400" w:right="394"/>
              <w:rPr>
                <w:sz w:val="13"/>
              </w:rPr>
            </w:pPr>
            <w:r>
              <w:rPr>
                <w:w w:val="105"/>
                <w:sz w:val="13"/>
              </w:rPr>
              <w:t>BT40/BT50</w:t>
            </w:r>
          </w:p>
        </w:tc>
      </w:tr>
      <w:tr>
        <w:trPr>
          <w:trHeight w:val="416" w:hRule="atLeast"/>
        </w:trPr>
        <w:tc>
          <w:tcPr>
            <w:tcW w:w="2374" w:type="dxa"/>
          </w:tcPr>
          <w:p>
            <w:pPr>
              <w:pStyle w:val="TableParagraph"/>
              <w:spacing w:before="45"/>
              <w:ind w:left="5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Привод</w:t>
            </w:r>
            <w:r>
              <w:rPr>
                <w:rFonts w:ascii="Calibri" w:hAnsi="Calibri"/>
                <w:spacing w:val="-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шпинделя</w:t>
            </w:r>
          </w:p>
        </w:tc>
        <w:tc>
          <w:tcPr>
            <w:tcW w:w="2456" w:type="dxa"/>
          </w:tcPr>
          <w:p>
            <w:pPr>
              <w:pStyle w:val="TableParagraph"/>
              <w:spacing w:before="55"/>
              <w:ind w:left="299" w:right="296"/>
              <w:rPr>
                <w:sz w:val="13"/>
              </w:rPr>
            </w:pPr>
            <w:r>
              <w:rPr>
                <w:spacing w:val="-5"/>
                <w:sz w:val="13"/>
              </w:rPr>
              <w:t>Spindle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drive</w:t>
            </w:r>
          </w:p>
        </w:tc>
        <w:tc>
          <w:tcPr>
            <w:tcW w:w="72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472" w:type="dxa"/>
          </w:tcPr>
          <w:p>
            <w:pPr>
              <w:pStyle w:val="TableParagraph"/>
              <w:spacing w:line="124" w:lineRule="exact"/>
              <w:ind w:left="400" w:right="390"/>
              <w:rPr>
                <w:sz w:val="13"/>
              </w:rPr>
            </w:pPr>
            <w:r>
              <w:rPr>
                <w:spacing w:val="-5"/>
                <w:sz w:val="13"/>
              </w:rPr>
              <w:t>Ременный/прямой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привод</w:t>
            </w:r>
          </w:p>
          <w:p>
            <w:pPr>
              <w:pStyle w:val="TableParagraph"/>
              <w:spacing w:before="104"/>
              <w:ind w:left="394" w:right="393"/>
              <w:rPr>
                <w:sz w:val="13"/>
              </w:rPr>
            </w:pPr>
            <w:r>
              <w:rPr>
                <w:spacing w:val="-6"/>
                <w:sz w:val="13"/>
              </w:rPr>
              <w:t>Belt/Direct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5"/>
                <w:sz w:val="13"/>
              </w:rPr>
              <w:t>drive</w:t>
            </w:r>
          </w:p>
        </w:tc>
        <w:tc>
          <w:tcPr>
            <w:tcW w:w="2476" w:type="dxa"/>
          </w:tcPr>
          <w:p>
            <w:pPr>
              <w:pStyle w:val="TableParagraph"/>
              <w:spacing w:line="124" w:lineRule="exact"/>
              <w:ind w:left="402" w:right="391"/>
              <w:rPr>
                <w:sz w:val="13"/>
              </w:rPr>
            </w:pPr>
            <w:r>
              <w:rPr>
                <w:spacing w:val="-5"/>
                <w:sz w:val="13"/>
              </w:rPr>
              <w:t>Ременный/прямой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привод</w:t>
            </w:r>
          </w:p>
          <w:p>
            <w:pPr>
              <w:pStyle w:val="TableParagraph"/>
              <w:spacing w:before="104"/>
              <w:ind w:left="397" w:right="394"/>
              <w:rPr>
                <w:sz w:val="13"/>
              </w:rPr>
            </w:pPr>
            <w:r>
              <w:rPr>
                <w:spacing w:val="-6"/>
                <w:sz w:val="13"/>
              </w:rPr>
              <w:t>Belt/Direct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5"/>
                <w:sz w:val="13"/>
              </w:rPr>
              <w:t>drive</w:t>
            </w:r>
          </w:p>
        </w:tc>
      </w:tr>
      <w:tr>
        <w:trPr>
          <w:trHeight w:val="262" w:hRule="atLeast"/>
        </w:trPr>
        <w:tc>
          <w:tcPr>
            <w:tcW w:w="2374" w:type="dxa"/>
          </w:tcPr>
          <w:p>
            <w:pPr>
              <w:pStyle w:val="TableParagraph"/>
              <w:spacing w:before="5"/>
              <w:ind w:left="7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Скорость</w:t>
            </w:r>
            <w:r>
              <w:rPr>
                <w:rFonts w:ascii="Calibri" w:hAnsi="Calibri"/>
                <w:spacing w:val="-4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подачи (X/Y/Z)</w:t>
            </w:r>
          </w:p>
        </w:tc>
        <w:tc>
          <w:tcPr>
            <w:tcW w:w="2456" w:type="dxa"/>
          </w:tcPr>
          <w:p>
            <w:pPr>
              <w:pStyle w:val="TableParagraph"/>
              <w:spacing w:line="127" w:lineRule="exact"/>
              <w:ind w:left="297" w:right="296"/>
              <w:rPr>
                <w:sz w:val="13"/>
              </w:rPr>
            </w:pPr>
            <w:r>
              <w:rPr>
                <w:spacing w:val="-5"/>
                <w:sz w:val="13"/>
              </w:rPr>
              <w:t>X/Y/Z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Rapid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feeding</w:t>
            </w:r>
          </w:p>
        </w:tc>
        <w:tc>
          <w:tcPr>
            <w:tcW w:w="726" w:type="dxa"/>
          </w:tcPr>
          <w:p>
            <w:pPr>
              <w:pStyle w:val="TableParagraph"/>
              <w:spacing w:line="127" w:lineRule="exact"/>
              <w:ind w:left="19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m/min</w:t>
            </w:r>
          </w:p>
        </w:tc>
        <w:tc>
          <w:tcPr>
            <w:tcW w:w="2472" w:type="dxa"/>
          </w:tcPr>
          <w:p>
            <w:pPr>
              <w:pStyle w:val="TableParagraph"/>
              <w:spacing w:line="127" w:lineRule="exact"/>
              <w:ind w:left="399" w:right="393"/>
              <w:rPr>
                <w:sz w:val="13"/>
              </w:rPr>
            </w:pPr>
            <w:r>
              <w:rPr>
                <w:spacing w:val="-2"/>
                <w:sz w:val="13"/>
              </w:rPr>
              <w:t>36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2"/>
                <w:sz w:val="13"/>
              </w:rPr>
              <w:t>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2"/>
                <w:sz w:val="13"/>
              </w:rPr>
              <w:t>36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2"/>
                <w:sz w:val="13"/>
              </w:rPr>
              <w:t>x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1"/>
                <w:sz w:val="13"/>
              </w:rPr>
              <w:t>36</w:t>
            </w:r>
          </w:p>
        </w:tc>
        <w:tc>
          <w:tcPr>
            <w:tcW w:w="2476" w:type="dxa"/>
          </w:tcPr>
          <w:p>
            <w:pPr>
              <w:pStyle w:val="TableParagraph"/>
              <w:spacing w:line="127" w:lineRule="exact"/>
              <w:ind w:left="398" w:right="394"/>
              <w:rPr>
                <w:sz w:val="13"/>
              </w:rPr>
            </w:pPr>
            <w:r>
              <w:rPr>
                <w:w w:val="105"/>
                <w:sz w:val="13"/>
              </w:rPr>
              <w:t>36x36x36</w:t>
            </w:r>
          </w:p>
        </w:tc>
      </w:tr>
      <w:tr>
        <w:trPr>
          <w:trHeight w:val="261" w:hRule="atLeast"/>
        </w:trPr>
        <w:tc>
          <w:tcPr>
            <w:tcW w:w="2374" w:type="dxa"/>
          </w:tcPr>
          <w:p>
            <w:pPr>
              <w:pStyle w:val="TableParagraph"/>
              <w:spacing w:before="5"/>
              <w:ind w:left="6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Скорость</w:t>
            </w:r>
            <w:r>
              <w:rPr>
                <w:rFonts w:ascii="Calibri" w:hAnsi="Calibri"/>
                <w:spacing w:val="-4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подачи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резания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(X/Y/Z)</w:t>
            </w:r>
          </w:p>
        </w:tc>
        <w:tc>
          <w:tcPr>
            <w:tcW w:w="2456" w:type="dxa"/>
          </w:tcPr>
          <w:p>
            <w:pPr>
              <w:pStyle w:val="TableParagraph"/>
              <w:spacing w:line="127" w:lineRule="exact"/>
              <w:ind w:left="299" w:right="296"/>
              <w:rPr>
                <w:sz w:val="13"/>
              </w:rPr>
            </w:pPr>
            <w:r>
              <w:rPr>
                <w:spacing w:val="-5"/>
                <w:sz w:val="13"/>
              </w:rPr>
              <w:t>X/Y/Z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cutting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feed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rate</w:t>
            </w:r>
          </w:p>
        </w:tc>
        <w:tc>
          <w:tcPr>
            <w:tcW w:w="726" w:type="dxa"/>
          </w:tcPr>
          <w:p>
            <w:pPr>
              <w:pStyle w:val="TableParagraph"/>
              <w:spacing w:line="127" w:lineRule="exact"/>
              <w:ind w:left="19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m/min</w:t>
            </w:r>
          </w:p>
        </w:tc>
        <w:tc>
          <w:tcPr>
            <w:tcW w:w="2472" w:type="dxa"/>
          </w:tcPr>
          <w:p>
            <w:pPr>
              <w:pStyle w:val="TableParagraph"/>
              <w:spacing w:line="127" w:lineRule="exact"/>
              <w:ind w:left="399" w:right="393"/>
              <w:rPr>
                <w:sz w:val="13"/>
              </w:rPr>
            </w:pPr>
            <w:r>
              <w:rPr>
                <w:w w:val="105"/>
                <w:sz w:val="13"/>
              </w:rPr>
              <w:t>10x10x10</w:t>
            </w:r>
          </w:p>
        </w:tc>
        <w:tc>
          <w:tcPr>
            <w:tcW w:w="2476" w:type="dxa"/>
          </w:tcPr>
          <w:p>
            <w:pPr>
              <w:pStyle w:val="TableParagraph"/>
              <w:spacing w:line="127" w:lineRule="exact"/>
              <w:ind w:left="398" w:right="394"/>
              <w:rPr>
                <w:sz w:val="13"/>
              </w:rPr>
            </w:pPr>
            <w:r>
              <w:rPr>
                <w:w w:val="105"/>
                <w:sz w:val="13"/>
              </w:rPr>
              <w:t>10x10x10</w:t>
            </w:r>
          </w:p>
        </w:tc>
      </w:tr>
      <w:tr>
        <w:trPr>
          <w:trHeight w:val="359" w:hRule="atLeast"/>
        </w:trPr>
        <w:tc>
          <w:tcPr>
            <w:tcW w:w="2374" w:type="dxa"/>
          </w:tcPr>
          <w:p>
            <w:pPr>
              <w:pStyle w:val="TableParagraph"/>
              <w:spacing w:before="3"/>
              <w:ind w:left="4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Крутящий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момент двигателя</w:t>
            </w:r>
            <w:r>
              <w:rPr>
                <w:rFonts w:ascii="Calibri" w:hAnsi="Calibri"/>
                <w:spacing w:val="-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подачи</w:t>
            </w:r>
          </w:p>
          <w:p>
            <w:pPr>
              <w:pStyle w:val="TableParagraph"/>
              <w:spacing w:line="128" w:lineRule="exact" w:before="38"/>
              <w:ind w:left="8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X/Y/Z</w:t>
            </w:r>
          </w:p>
        </w:tc>
        <w:tc>
          <w:tcPr>
            <w:tcW w:w="2456" w:type="dxa"/>
          </w:tcPr>
          <w:p>
            <w:pPr>
              <w:pStyle w:val="TableParagraph"/>
              <w:spacing w:before="27"/>
              <w:ind w:left="300" w:right="296"/>
              <w:rPr>
                <w:sz w:val="13"/>
              </w:rPr>
            </w:pPr>
            <w:r>
              <w:rPr>
                <w:spacing w:val="-5"/>
                <w:sz w:val="13"/>
              </w:rPr>
              <w:t>X/Y/Z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feed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motor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torque</w:t>
            </w:r>
          </w:p>
        </w:tc>
        <w:tc>
          <w:tcPr>
            <w:tcW w:w="726" w:type="dxa"/>
          </w:tcPr>
          <w:p>
            <w:pPr>
              <w:pStyle w:val="TableParagraph"/>
              <w:spacing w:before="27"/>
              <w:ind w:left="262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NM</w:t>
            </w:r>
          </w:p>
        </w:tc>
        <w:tc>
          <w:tcPr>
            <w:tcW w:w="2472" w:type="dxa"/>
          </w:tcPr>
          <w:p>
            <w:pPr>
              <w:pStyle w:val="TableParagraph"/>
              <w:spacing w:before="27"/>
              <w:ind w:left="395" w:right="393"/>
              <w:rPr>
                <w:sz w:val="13"/>
              </w:rPr>
            </w:pPr>
            <w:r>
              <w:rPr>
                <w:w w:val="105"/>
                <w:sz w:val="13"/>
              </w:rPr>
              <w:t>22/22/22</w:t>
            </w:r>
          </w:p>
        </w:tc>
        <w:tc>
          <w:tcPr>
            <w:tcW w:w="2476" w:type="dxa"/>
          </w:tcPr>
          <w:p>
            <w:pPr>
              <w:pStyle w:val="TableParagraph"/>
              <w:spacing w:before="27"/>
              <w:ind w:left="398" w:right="394"/>
              <w:rPr>
                <w:sz w:val="13"/>
              </w:rPr>
            </w:pPr>
            <w:r>
              <w:rPr>
                <w:w w:val="105"/>
                <w:sz w:val="13"/>
              </w:rPr>
              <w:t>22/22/22</w:t>
            </w:r>
          </w:p>
        </w:tc>
      </w:tr>
      <w:tr>
        <w:trPr>
          <w:trHeight w:val="268" w:hRule="atLeast"/>
        </w:trPr>
        <w:tc>
          <w:tcPr>
            <w:tcW w:w="2374" w:type="dxa"/>
          </w:tcPr>
          <w:p>
            <w:pPr>
              <w:pStyle w:val="TableParagraph"/>
              <w:spacing w:before="5"/>
              <w:ind w:left="6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Ёмкость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магазина</w:t>
            </w:r>
            <w:r>
              <w:rPr>
                <w:rFonts w:ascii="Calibri" w:hAnsi="Calibri"/>
                <w:spacing w:val="-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(кол-во</w:t>
            </w:r>
            <w:r>
              <w:rPr>
                <w:rFonts w:ascii="Calibri" w:hAnsi="Calibri"/>
                <w:spacing w:val="-4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инстр.)</w:t>
            </w:r>
          </w:p>
        </w:tc>
        <w:tc>
          <w:tcPr>
            <w:tcW w:w="2456" w:type="dxa"/>
          </w:tcPr>
          <w:p>
            <w:pPr>
              <w:pStyle w:val="TableParagraph"/>
              <w:spacing w:line="130" w:lineRule="exact"/>
              <w:ind w:left="299" w:right="296"/>
              <w:rPr>
                <w:sz w:val="13"/>
              </w:rPr>
            </w:pPr>
            <w:r>
              <w:rPr>
                <w:spacing w:val="-5"/>
                <w:sz w:val="13"/>
              </w:rPr>
              <w:t>Magazine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capacity</w:t>
            </w:r>
          </w:p>
        </w:tc>
        <w:tc>
          <w:tcPr>
            <w:tcW w:w="72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472" w:type="dxa"/>
          </w:tcPr>
          <w:p>
            <w:pPr>
              <w:pStyle w:val="TableParagraph"/>
              <w:spacing w:line="130" w:lineRule="exact"/>
              <w:ind w:left="400" w:right="393"/>
              <w:rPr>
                <w:sz w:val="13"/>
              </w:rPr>
            </w:pPr>
            <w:r>
              <w:rPr>
                <w:spacing w:val="-5"/>
                <w:sz w:val="13"/>
              </w:rPr>
              <w:t>24-х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5"/>
                <w:sz w:val="13"/>
              </w:rPr>
              <w:t>инструментальный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/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24T</w:t>
            </w:r>
          </w:p>
        </w:tc>
        <w:tc>
          <w:tcPr>
            <w:tcW w:w="2476" w:type="dxa"/>
          </w:tcPr>
          <w:p>
            <w:pPr>
              <w:pStyle w:val="TableParagraph"/>
              <w:spacing w:line="130" w:lineRule="exact"/>
              <w:ind w:left="402" w:right="394"/>
              <w:rPr>
                <w:sz w:val="13"/>
              </w:rPr>
            </w:pPr>
            <w:r>
              <w:rPr>
                <w:spacing w:val="-5"/>
                <w:sz w:val="13"/>
              </w:rPr>
              <w:t>24-х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5"/>
                <w:sz w:val="13"/>
              </w:rPr>
              <w:t>инструментальный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/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24T</w:t>
            </w:r>
          </w:p>
        </w:tc>
      </w:tr>
      <w:tr>
        <w:trPr>
          <w:trHeight w:val="261" w:hRule="atLeast"/>
        </w:trPr>
        <w:tc>
          <w:tcPr>
            <w:tcW w:w="2374" w:type="dxa"/>
          </w:tcPr>
          <w:p>
            <w:pPr>
              <w:pStyle w:val="TableParagraph"/>
              <w:spacing w:before="5"/>
              <w:ind w:left="4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1"/>
                <w:w w:val="105"/>
                <w:sz w:val="14"/>
              </w:rPr>
              <w:t>Точность</w:t>
            </w:r>
            <w:r>
              <w:rPr>
                <w:rFonts w:ascii="Calibri" w:hAnsi="Calibri"/>
                <w:spacing w:val="-6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позиционирования</w:t>
            </w:r>
          </w:p>
        </w:tc>
        <w:tc>
          <w:tcPr>
            <w:tcW w:w="2456" w:type="dxa"/>
          </w:tcPr>
          <w:p>
            <w:pPr>
              <w:pStyle w:val="TableParagraph"/>
              <w:spacing w:line="127" w:lineRule="exact"/>
              <w:ind w:left="302" w:right="289"/>
              <w:rPr>
                <w:sz w:val="13"/>
              </w:rPr>
            </w:pPr>
            <w:r>
              <w:rPr>
                <w:spacing w:val="-5"/>
                <w:sz w:val="13"/>
              </w:rPr>
              <w:t>Positioning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accuracy</w:t>
            </w:r>
          </w:p>
        </w:tc>
        <w:tc>
          <w:tcPr>
            <w:tcW w:w="726" w:type="dxa"/>
          </w:tcPr>
          <w:p>
            <w:pPr>
              <w:pStyle w:val="TableParagraph"/>
              <w:spacing w:line="127" w:lineRule="exact"/>
              <w:ind w:left="25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mm</w:t>
            </w:r>
          </w:p>
        </w:tc>
        <w:tc>
          <w:tcPr>
            <w:tcW w:w="2472" w:type="dxa"/>
          </w:tcPr>
          <w:p>
            <w:pPr>
              <w:pStyle w:val="TableParagraph"/>
              <w:spacing w:line="127" w:lineRule="exact"/>
              <w:ind w:left="394" w:right="393"/>
              <w:rPr>
                <w:sz w:val="13"/>
              </w:rPr>
            </w:pPr>
            <w:r>
              <w:rPr>
                <w:w w:val="105"/>
                <w:sz w:val="13"/>
              </w:rPr>
              <w:t>±0.005/300</w:t>
            </w:r>
          </w:p>
        </w:tc>
        <w:tc>
          <w:tcPr>
            <w:tcW w:w="2476" w:type="dxa"/>
          </w:tcPr>
          <w:p>
            <w:pPr>
              <w:pStyle w:val="TableParagraph"/>
              <w:spacing w:line="127" w:lineRule="exact"/>
              <w:ind w:left="397" w:right="394"/>
              <w:rPr>
                <w:sz w:val="13"/>
              </w:rPr>
            </w:pPr>
            <w:r>
              <w:rPr>
                <w:w w:val="105"/>
                <w:sz w:val="13"/>
              </w:rPr>
              <w:t>±0.005/300</w:t>
            </w:r>
          </w:p>
        </w:tc>
      </w:tr>
      <w:tr>
        <w:trPr>
          <w:trHeight w:val="261" w:hRule="atLeast"/>
        </w:trPr>
        <w:tc>
          <w:tcPr>
            <w:tcW w:w="2374" w:type="dxa"/>
          </w:tcPr>
          <w:p>
            <w:pPr>
              <w:pStyle w:val="TableParagraph"/>
              <w:spacing w:before="5"/>
              <w:ind w:left="3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Точность</w:t>
            </w:r>
            <w:r>
              <w:rPr>
                <w:rFonts w:ascii="Calibri" w:hAnsi="Calibri"/>
                <w:spacing w:val="-6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перемещения</w:t>
            </w:r>
          </w:p>
        </w:tc>
        <w:tc>
          <w:tcPr>
            <w:tcW w:w="2456" w:type="dxa"/>
          </w:tcPr>
          <w:p>
            <w:pPr>
              <w:pStyle w:val="TableParagraph"/>
              <w:spacing w:line="127" w:lineRule="exact"/>
              <w:ind w:left="302" w:right="288"/>
              <w:rPr>
                <w:sz w:val="13"/>
              </w:rPr>
            </w:pPr>
            <w:r>
              <w:rPr>
                <w:spacing w:val="-5"/>
                <w:sz w:val="13"/>
              </w:rPr>
              <w:t>Repositioning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accuracy</w:t>
            </w:r>
          </w:p>
        </w:tc>
        <w:tc>
          <w:tcPr>
            <w:tcW w:w="726" w:type="dxa"/>
          </w:tcPr>
          <w:p>
            <w:pPr>
              <w:pStyle w:val="TableParagraph"/>
              <w:spacing w:line="127" w:lineRule="exact"/>
              <w:ind w:left="25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mm</w:t>
            </w:r>
          </w:p>
        </w:tc>
        <w:tc>
          <w:tcPr>
            <w:tcW w:w="2472" w:type="dxa"/>
          </w:tcPr>
          <w:p>
            <w:pPr>
              <w:pStyle w:val="TableParagraph"/>
              <w:spacing w:line="127" w:lineRule="exact"/>
              <w:ind w:left="394" w:right="393"/>
              <w:rPr>
                <w:sz w:val="13"/>
              </w:rPr>
            </w:pPr>
            <w:r>
              <w:rPr>
                <w:w w:val="105"/>
                <w:sz w:val="13"/>
              </w:rPr>
              <w:t>±0.003/300</w:t>
            </w:r>
          </w:p>
        </w:tc>
        <w:tc>
          <w:tcPr>
            <w:tcW w:w="2476" w:type="dxa"/>
          </w:tcPr>
          <w:p>
            <w:pPr>
              <w:pStyle w:val="TableParagraph"/>
              <w:spacing w:line="127" w:lineRule="exact"/>
              <w:ind w:left="397" w:right="394"/>
              <w:rPr>
                <w:sz w:val="13"/>
              </w:rPr>
            </w:pPr>
            <w:r>
              <w:rPr>
                <w:w w:val="105"/>
                <w:sz w:val="13"/>
              </w:rPr>
              <w:t>±0.003/300</w:t>
            </w:r>
          </w:p>
        </w:tc>
      </w:tr>
      <w:tr>
        <w:trPr>
          <w:trHeight w:val="261" w:hRule="atLeast"/>
        </w:trPr>
        <w:tc>
          <w:tcPr>
            <w:tcW w:w="2374" w:type="dxa"/>
          </w:tcPr>
          <w:p>
            <w:pPr>
              <w:pStyle w:val="TableParagraph"/>
              <w:spacing w:before="5"/>
              <w:ind w:left="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Габариты</w:t>
            </w:r>
          </w:p>
        </w:tc>
        <w:tc>
          <w:tcPr>
            <w:tcW w:w="2456" w:type="dxa"/>
          </w:tcPr>
          <w:p>
            <w:pPr>
              <w:pStyle w:val="TableParagraph"/>
              <w:spacing w:line="129" w:lineRule="exact"/>
              <w:ind w:left="302" w:right="292"/>
              <w:rPr>
                <w:sz w:val="13"/>
              </w:rPr>
            </w:pPr>
            <w:r>
              <w:rPr>
                <w:spacing w:val="-4"/>
                <w:sz w:val="13"/>
              </w:rPr>
              <w:t>Machine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size</w:t>
            </w:r>
          </w:p>
        </w:tc>
        <w:tc>
          <w:tcPr>
            <w:tcW w:w="726" w:type="dxa"/>
          </w:tcPr>
          <w:p>
            <w:pPr>
              <w:pStyle w:val="TableParagraph"/>
              <w:spacing w:line="129" w:lineRule="exact"/>
              <w:ind w:left="254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mm</w:t>
            </w:r>
          </w:p>
        </w:tc>
        <w:tc>
          <w:tcPr>
            <w:tcW w:w="2472" w:type="dxa"/>
          </w:tcPr>
          <w:p>
            <w:pPr>
              <w:pStyle w:val="TableParagraph"/>
              <w:spacing w:line="129" w:lineRule="exact"/>
              <w:ind w:left="395" w:right="393"/>
              <w:rPr>
                <w:sz w:val="13"/>
              </w:rPr>
            </w:pPr>
            <w:r>
              <w:rPr>
                <w:spacing w:val="-4"/>
                <w:sz w:val="13"/>
              </w:rPr>
              <w:t>3400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3200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x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3"/>
                <w:sz w:val="13"/>
              </w:rPr>
              <w:t>2850</w:t>
            </w:r>
          </w:p>
        </w:tc>
        <w:tc>
          <w:tcPr>
            <w:tcW w:w="2476" w:type="dxa"/>
          </w:tcPr>
          <w:p>
            <w:pPr>
              <w:pStyle w:val="TableParagraph"/>
              <w:spacing w:line="129" w:lineRule="exact"/>
              <w:ind w:left="398" w:right="394"/>
              <w:rPr>
                <w:sz w:val="13"/>
              </w:rPr>
            </w:pPr>
            <w:r>
              <w:rPr>
                <w:spacing w:val="-4"/>
                <w:sz w:val="13"/>
              </w:rPr>
              <w:t>3500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3400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x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3"/>
                <w:sz w:val="13"/>
              </w:rPr>
              <w:t>3150</w:t>
            </w:r>
          </w:p>
        </w:tc>
      </w:tr>
      <w:tr>
        <w:trPr>
          <w:trHeight w:val="278" w:hRule="atLeast"/>
        </w:trPr>
        <w:tc>
          <w:tcPr>
            <w:tcW w:w="2374" w:type="dxa"/>
          </w:tcPr>
          <w:p>
            <w:pPr>
              <w:pStyle w:val="TableParagraph"/>
              <w:spacing w:before="5"/>
              <w:ind w:left="6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Вес</w:t>
            </w:r>
          </w:p>
        </w:tc>
        <w:tc>
          <w:tcPr>
            <w:tcW w:w="2456" w:type="dxa"/>
          </w:tcPr>
          <w:p>
            <w:pPr>
              <w:pStyle w:val="TableParagraph"/>
              <w:spacing w:line="137" w:lineRule="exact"/>
              <w:ind w:left="302" w:right="295"/>
              <w:rPr>
                <w:sz w:val="13"/>
              </w:rPr>
            </w:pPr>
            <w:r>
              <w:rPr>
                <w:w w:val="105"/>
                <w:sz w:val="13"/>
              </w:rPr>
              <w:t>Weight</w:t>
            </w:r>
          </w:p>
        </w:tc>
        <w:tc>
          <w:tcPr>
            <w:tcW w:w="726" w:type="dxa"/>
          </w:tcPr>
          <w:p>
            <w:pPr>
              <w:pStyle w:val="TableParagraph"/>
              <w:spacing w:line="137" w:lineRule="exact"/>
              <w:ind w:left="10"/>
              <w:rPr>
                <w:sz w:val="13"/>
              </w:rPr>
            </w:pPr>
            <w:r>
              <w:rPr>
                <w:w w:val="102"/>
                <w:sz w:val="13"/>
              </w:rPr>
              <w:t>t</w:t>
            </w:r>
          </w:p>
        </w:tc>
        <w:tc>
          <w:tcPr>
            <w:tcW w:w="2472" w:type="dxa"/>
          </w:tcPr>
          <w:p>
            <w:pPr>
              <w:pStyle w:val="TableParagraph"/>
              <w:spacing w:line="137" w:lineRule="exact"/>
              <w:ind w:left="397" w:right="393"/>
              <w:rPr>
                <w:sz w:val="13"/>
              </w:rPr>
            </w:pPr>
            <w:r>
              <w:rPr>
                <w:w w:val="105"/>
                <w:sz w:val="13"/>
              </w:rPr>
              <w:t>7.8</w:t>
            </w:r>
          </w:p>
        </w:tc>
        <w:tc>
          <w:tcPr>
            <w:tcW w:w="2476" w:type="dxa"/>
          </w:tcPr>
          <w:p>
            <w:pPr>
              <w:pStyle w:val="TableParagraph"/>
              <w:spacing w:line="137" w:lineRule="exact"/>
              <w:ind w:left="400" w:right="394"/>
              <w:rPr>
                <w:sz w:val="13"/>
              </w:rPr>
            </w:pPr>
            <w:r>
              <w:rPr>
                <w:w w:val="105"/>
                <w:sz w:val="13"/>
              </w:rPr>
              <w:t>8.5</w:t>
            </w:r>
          </w:p>
        </w:tc>
      </w:tr>
    </w:tbl>
    <w:p>
      <w:pPr>
        <w:spacing w:after="0" w:line="137" w:lineRule="exact"/>
        <w:rPr>
          <w:sz w:val="13"/>
        </w:rPr>
        <w:sectPr>
          <w:pgSz w:w="11910" w:h="16850"/>
          <w:pgMar w:top="0" w:bottom="280" w:left="0" w:right="0"/>
        </w:sectPr>
      </w:pPr>
    </w:p>
    <w:p>
      <w:pPr>
        <w:pStyle w:val="Heading2"/>
        <w:spacing w:before="76"/>
        <w:ind w:left="684"/>
      </w:pPr>
      <w:r>
        <w:rPr>
          <w:color w:val="C00000"/>
        </w:rPr>
        <w:t>Вертикальный</w:t>
      </w:r>
      <w:r>
        <w:rPr>
          <w:color w:val="C00000"/>
          <w:spacing w:val="-1"/>
        </w:rPr>
        <w:t> </w:t>
      </w:r>
      <w:r>
        <w:rPr>
          <w:color w:val="C00000"/>
        </w:rPr>
        <w:t>фрезерно-обрабатывающий</w:t>
      </w:r>
      <w:r>
        <w:rPr>
          <w:color w:val="C00000"/>
          <w:spacing w:val="-7"/>
        </w:rPr>
        <w:t> </w:t>
      </w:r>
      <w:r>
        <w:rPr>
          <w:color w:val="C00000"/>
        </w:rPr>
        <w:t>центр</w:t>
      </w:r>
      <w:r>
        <w:rPr>
          <w:color w:val="C00000"/>
          <w:spacing w:val="-6"/>
        </w:rPr>
        <w:t> </w:t>
      </w:r>
      <w:r>
        <w:rPr>
          <w:color w:val="C00000"/>
        </w:rPr>
        <w:t>с</w:t>
      </w:r>
      <w:r>
        <w:rPr>
          <w:color w:val="C00000"/>
          <w:spacing w:val="-4"/>
        </w:rPr>
        <w:t> </w:t>
      </w:r>
      <w:r>
        <w:rPr>
          <w:color w:val="C00000"/>
        </w:rPr>
        <w:t>ЧПУ</w:t>
      </w:r>
    </w:p>
    <w:p>
      <w:pPr>
        <w:spacing w:before="60"/>
        <w:ind w:left="1066" w:right="1112" w:firstLine="0"/>
        <w:jc w:val="center"/>
        <w:rPr>
          <w:b/>
          <w:sz w:val="36"/>
        </w:rPr>
      </w:pPr>
      <w:r>
        <w:rPr>
          <w:b/>
          <w:color w:val="C00000"/>
          <w:sz w:val="36"/>
        </w:rPr>
        <w:t>VMC1380 и</w:t>
      </w:r>
      <w:r>
        <w:rPr>
          <w:b/>
          <w:color w:val="C00000"/>
          <w:spacing w:val="-2"/>
          <w:sz w:val="36"/>
        </w:rPr>
        <w:t> </w:t>
      </w:r>
      <w:r>
        <w:rPr>
          <w:b/>
          <w:color w:val="C00000"/>
          <w:sz w:val="36"/>
        </w:rPr>
        <w:t>VMC1580</w:t>
      </w:r>
    </w:p>
    <w:p>
      <w:pPr>
        <w:pStyle w:val="Heading4"/>
        <w:spacing w:before="167"/>
        <w:ind w:right="1053"/>
      </w:pPr>
      <w:r>
        <w:rPr>
          <w:color w:val="7F7F7F"/>
        </w:rPr>
        <w:t>VMC1380</w:t>
      </w:r>
      <w:r>
        <w:rPr>
          <w:color w:val="7F7F7F"/>
          <w:spacing w:val="-2"/>
        </w:rPr>
        <w:t> </w:t>
      </w:r>
      <w:r>
        <w:rPr>
          <w:color w:val="7F7F7F"/>
        </w:rPr>
        <w:t>&amp;</w:t>
      </w:r>
      <w:r>
        <w:rPr>
          <w:color w:val="7F7F7F"/>
          <w:spacing w:val="-2"/>
        </w:rPr>
        <w:t> </w:t>
      </w:r>
      <w:r>
        <w:rPr>
          <w:color w:val="7F7F7F"/>
        </w:rPr>
        <w:t>VMC1580</w:t>
      </w:r>
      <w:r>
        <w:rPr>
          <w:color w:val="7F7F7F"/>
          <w:spacing w:val="-1"/>
        </w:rPr>
        <w:t> </w:t>
      </w:r>
      <w:r>
        <w:rPr>
          <w:color w:val="7F7F7F"/>
        </w:rPr>
        <w:t>CNC</w:t>
      </w:r>
      <w:r>
        <w:rPr>
          <w:color w:val="7F7F7F"/>
          <w:spacing w:val="-7"/>
        </w:rPr>
        <w:t> </w:t>
      </w:r>
      <w:r>
        <w:rPr>
          <w:color w:val="7F7F7F"/>
        </w:rPr>
        <w:t>Vertical</w:t>
      </w:r>
      <w:r>
        <w:rPr>
          <w:color w:val="7F7F7F"/>
          <w:spacing w:val="-2"/>
        </w:rPr>
        <w:t> </w:t>
      </w:r>
      <w:r>
        <w:rPr>
          <w:color w:val="7F7F7F"/>
        </w:rPr>
        <w:t>Machining</w:t>
      </w:r>
      <w:r>
        <w:rPr>
          <w:color w:val="7F7F7F"/>
          <w:spacing w:val="-1"/>
        </w:rPr>
        <w:t> </w:t>
      </w:r>
      <w:r>
        <w:rPr>
          <w:color w:val="7F7F7F"/>
        </w:rPr>
        <w:t>Center</w:t>
      </w:r>
    </w:p>
    <w:p>
      <w:pPr>
        <w:pStyle w:val="BodyText"/>
        <w:spacing w:before="3"/>
        <w:rPr>
          <w:b/>
          <w:sz w:val="25"/>
        </w:rPr>
      </w:pPr>
    </w:p>
    <w:p>
      <w:pPr>
        <w:spacing w:line="285" w:lineRule="auto" w:before="1"/>
        <w:ind w:left="842" w:right="719" w:firstLine="566"/>
        <w:jc w:val="both"/>
        <w:rPr>
          <w:sz w:val="22"/>
        </w:rPr>
      </w:pPr>
      <w:r>
        <w:rPr>
          <w:sz w:val="22"/>
        </w:rPr>
        <w:t>VMC 1270 &amp; VMC1370 - это высокоточные, высокопроизводительные 3-осевые линейные об-</w:t>
      </w:r>
      <w:r>
        <w:rPr>
          <w:spacing w:val="1"/>
          <w:sz w:val="22"/>
        </w:rPr>
        <w:t> </w:t>
      </w:r>
      <w:r>
        <w:rPr>
          <w:sz w:val="22"/>
        </w:rPr>
        <w:t>рабатывающие центры с хорошей производительностью шпинделя. Он может выполнять сверле-</w:t>
      </w:r>
      <w:r>
        <w:rPr>
          <w:spacing w:val="1"/>
          <w:sz w:val="22"/>
        </w:rPr>
        <w:t> </w:t>
      </w:r>
      <w:r>
        <w:rPr>
          <w:sz w:val="22"/>
        </w:rPr>
        <w:t>ние, фрезерование, растачивание, расширение, развёртку, нарезание резьбы и другие процессы за</w:t>
      </w:r>
      <w:r>
        <w:rPr>
          <w:spacing w:val="-59"/>
          <w:sz w:val="22"/>
        </w:rPr>
        <w:t> </w:t>
      </w:r>
      <w:r>
        <w:rPr>
          <w:sz w:val="22"/>
        </w:rPr>
        <w:t>один зажим для сложных деталей, таких как различные диски, пластины, обечайки и пресс-формы,</w:t>
      </w:r>
      <w:r>
        <w:rPr>
          <w:spacing w:val="1"/>
          <w:sz w:val="22"/>
        </w:rPr>
        <w:t> </w:t>
      </w:r>
      <w:r>
        <w:rPr>
          <w:sz w:val="22"/>
        </w:rPr>
        <w:t>и подходит для эффективной обработки и изготовления мелких деталей, обработка сложных и вы-</w:t>
      </w:r>
      <w:r>
        <w:rPr>
          <w:spacing w:val="1"/>
          <w:sz w:val="22"/>
        </w:rPr>
        <w:t> </w:t>
      </w:r>
      <w:r>
        <w:rPr>
          <w:sz w:val="22"/>
        </w:rPr>
        <w:t>сокоточных деталей</w:t>
      </w:r>
      <w:r>
        <w:rPr>
          <w:spacing w:val="1"/>
          <w:sz w:val="22"/>
        </w:rPr>
        <w:t> </w:t>
      </w:r>
      <w:r>
        <w:rPr>
          <w:sz w:val="22"/>
        </w:rPr>
        <w:t>становится</w:t>
      </w:r>
      <w:r>
        <w:rPr>
          <w:spacing w:val="-5"/>
          <w:sz w:val="22"/>
        </w:rPr>
        <w:t> </w:t>
      </w:r>
      <w:r>
        <w:rPr>
          <w:sz w:val="22"/>
        </w:rPr>
        <w:t>еще</w:t>
      </w:r>
      <w:r>
        <w:rPr>
          <w:spacing w:val="-1"/>
          <w:sz w:val="22"/>
        </w:rPr>
        <w:t> </w:t>
      </w:r>
      <w:r>
        <w:rPr>
          <w:sz w:val="22"/>
        </w:rPr>
        <w:t>более</w:t>
      </w:r>
      <w:r>
        <w:rPr>
          <w:spacing w:val="-1"/>
          <w:sz w:val="22"/>
        </w:rPr>
        <w:t> </w:t>
      </w:r>
      <w:r>
        <w:rPr>
          <w:sz w:val="22"/>
        </w:rPr>
        <w:t>совершенной.</w:t>
      </w:r>
    </w:p>
    <w:p>
      <w:pPr>
        <w:spacing w:before="113"/>
        <w:ind w:left="758" w:right="818" w:firstLine="566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VMC 1270 &amp; VMC1370 is a high-precision, high-performance 3-axis linear way machining center with good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spindle performance. It can realize drilling, milling, boring, expanding, reaming, tapping and other processes in one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clamping for complex parts such as various discs, plates, shells and molds, and is suitable for eﬃcient processing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and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manufacturing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of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small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parts,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the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processing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of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complex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and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high-precision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parts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is even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more superior.</w:t>
      </w:r>
    </w:p>
    <w:p>
      <w:pPr>
        <w:pStyle w:val="ListParagraph"/>
        <w:numPr>
          <w:ilvl w:val="2"/>
          <w:numId w:val="12"/>
        </w:numPr>
        <w:tabs>
          <w:tab w:pos="1380" w:val="left" w:leader="none"/>
          <w:tab w:pos="1381" w:val="left" w:leader="none"/>
        </w:tabs>
        <w:spacing w:line="240" w:lineRule="auto" w:before="201" w:after="0"/>
        <w:ind w:left="1380" w:right="860" w:hanging="567"/>
        <w:jc w:val="left"/>
        <w:rPr>
          <w:sz w:val="22"/>
        </w:rPr>
      </w:pPr>
      <w:r>
        <w:rPr>
          <w:sz w:val="22"/>
        </w:rPr>
        <w:t>Основные детали изготовлены из чугунной конструкции высокой жёсткости, обеспечивающей</w:t>
      </w:r>
      <w:r>
        <w:rPr>
          <w:spacing w:val="-59"/>
          <w:sz w:val="22"/>
        </w:rPr>
        <w:t> </w:t>
      </w:r>
      <w:r>
        <w:rPr>
          <w:sz w:val="22"/>
        </w:rPr>
        <w:t>высокую</w:t>
      </w:r>
      <w:r>
        <w:rPr>
          <w:spacing w:val="-2"/>
          <w:sz w:val="22"/>
        </w:rPr>
        <w:t> </w:t>
      </w:r>
      <w:r>
        <w:rPr>
          <w:sz w:val="22"/>
        </w:rPr>
        <w:t>жесткость</w:t>
      </w:r>
      <w:r>
        <w:rPr>
          <w:spacing w:val="-1"/>
          <w:sz w:val="22"/>
        </w:rPr>
        <w:t> </w:t>
      </w:r>
      <w:r>
        <w:rPr>
          <w:sz w:val="22"/>
        </w:rPr>
        <w:t>и</w:t>
      </w:r>
      <w:r>
        <w:rPr>
          <w:spacing w:val="-3"/>
          <w:sz w:val="22"/>
        </w:rPr>
        <w:t> </w:t>
      </w:r>
      <w:r>
        <w:rPr>
          <w:sz w:val="22"/>
        </w:rPr>
        <w:t>стабильность.</w:t>
      </w:r>
    </w:p>
    <w:p>
      <w:pPr>
        <w:pStyle w:val="ListParagraph"/>
        <w:numPr>
          <w:ilvl w:val="2"/>
          <w:numId w:val="12"/>
        </w:numPr>
        <w:tabs>
          <w:tab w:pos="1380" w:val="left" w:leader="none"/>
          <w:tab w:pos="1381" w:val="left" w:leader="none"/>
        </w:tabs>
        <w:spacing w:line="240" w:lineRule="auto" w:before="121" w:after="0"/>
        <w:ind w:left="1380" w:right="753" w:hanging="567"/>
        <w:jc w:val="left"/>
        <w:rPr>
          <w:sz w:val="22"/>
        </w:rPr>
      </w:pPr>
      <w:r>
        <w:rPr>
          <w:sz w:val="22"/>
        </w:rPr>
        <w:t>3-осевая</w:t>
      </w:r>
      <w:r>
        <w:rPr>
          <w:spacing w:val="39"/>
          <w:sz w:val="22"/>
        </w:rPr>
        <w:t> </w:t>
      </w:r>
      <w:r>
        <w:rPr>
          <w:sz w:val="22"/>
        </w:rPr>
        <w:t>импортированная</w:t>
      </w:r>
      <w:r>
        <w:rPr>
          <w:spacing w:val="40"/>
          <w:sz w:val="22"/>
        </w:rPr>
        <w:t> </w:t>
      </w:r>
      <w:r>
        <w:rPr>
          <w:sz w:val="22"/>
        </w:rPr>
        <w:t>роликовая</w:t>
      </w:r>
      <w:r>
        <w:rPr>
          <w:spacing w:val="37"/>
          <w:sz w:val="22"/>
        </w:rPr>
        <w:t> </w:t>
      </w:r>
      <w:r>
        <w:rPr>
          <w:sz w:val="22"/>
        </w:rPr>
        <w:t>линейная</w:t>
      </w:r>
      <w:r>
        <w:rPr>
          <w:spacing w:val="38"/>
          <w:sz w:val="22"/>
        </w:rPr>
        <w:t> </w:t>
      </w:r>
      <w:r>
        <w:rPr>
          <w:sz w:val="22"/>
        </w:rPr>
        <w:t>направляющая,</w:t>
      </w:r>
      <w:r>
        <w:rPr>
          <w:spacing w:val="40"/>
          <w:sz w:val="22"/>
        </w:rPr>
        <w:t> </w:t>
      </w:r>
      <w:r>
        <w:rPr>
          <w:sz w:val="22"/>
        </w:rPr>
        <w:t>высокоскоростное</w:t>
      </w:r>
      <w:r>
        <w:rPr>
          <w:spacing w:val="39"/>
          <w:sz w:val="22"/>
        </w:rPr>
        <w:t> </w:t>
      </w:r>
      <w:r>
        <w:rPr>
          <w:sz w:val="22"/>
        </w:rPr>
        <w:t>переме-</w:t>
      </w:r>
      <w:r>
        <w:rPr>
          <w:spacing w:val="-58"/>
          <w:sz w:val="22"/>
        </w:rPr>
        <w:t> </w:t>
      </w:r>
      <w:r>
        <w:rPr>
          <w:sz w:val="22"/>
        </w:rPr>
        <w:t>щение,</w:t>
      </w:r>
      <w:r>
        <w:rPr>
          <w:spacing w:val="-2"/>
          <w:sz w:val="22"/>
        </w:rPr>
        <w:t> </w:t>
      </w:r>
      <w:r>
        <w:rPr>
          <w:sz w:val="22"/>
        </w:rPr>
        <w:t>экономия времени.</w:t>
      </w:r>
    </w:p>
    <w:p>
      <w:pPr>
        <w:pStyle w:val="ListParagraph"/>
        <w:numPr>
          <w:ilvl w:val="2"/>
          <w:numId w:val="12"/>
        </w:numPr>
        <w:tabs>
          <w:tab w:pos="1380" w:val="left" w:leader="none"/>
          <w:tab w:pos="1381" w:val="left" w:leader="none"/>
        </w:tabs>
        <w:spacing w:line="240" w:lineRule="auto" w:before="120" w:after="0"/>
        <w:ind w:left="1380" w:right="766" w:hanging="567"/>
        <w:jc w:val="left"/>
        <w:rPr>
          <w:sz w:val="22"/>
        </w:rPr>
      </w:pPr>
      <w:r>
        <w:rPr>
          <w:sz w:val="22"/>
        </w:rPr>
        <w:t>Высокоточные и высокопрочные шариковые винты тайваньского бренда без люфта, лазерный</w:t>
      </w:r>
      <w:r>
        <w:rPr>
          <w:spacing w:val="-59"/>
          <w:sz w:val="22"/>
        </w:rPr>
        <w:t> </w:t>
      </w:r>
      <w:r>
        <w:rPr>
          <w:sz w:val="22"/>
        </w:rPr>
        <w:t>интерферометр</w:t>
      </w:r>
      <w:r>
        <w:rPr>
          <w:spacing w:val="-3"/>
          <w:sz w:val="22"/>
        </w:rPr>
        <w:t> </w:t>
      </w:r>
      <w:r>
        <w:rPr>
          <w:sz w:val="22"/>
        </w:rPr>
        <w:t>для обнаружения</w:t>
      </w:r>
      <w:r>
        <w:rPr>
          <w:spacing w:val="-1"/>
          <w:sz w:val="22"/>
        </w:rPr>
        <w:t> </w:t>
      </w:r>
      <w:r>
        <w:rPr>
          <w:sz w:val="22"/>
        </w:rPr>
        <w:t>для</w:t>
      </w:r>
      <w:r>
        <w:rPr>
          <w:spacing w:val="-1"/>
          <w:sz w:val="22"/>
        </w:rPr>
        <w:t> </w:t>
      </w:r>
      <w:r>
        <w:rPr>
          <w:sz w:val="22"/>
        </w:rPr>
        <w:t>обеспечения</w:t>
      </w:r>
      <w:r>
        <w:rPr>
          <w:spacing w:val="1"/>
          <w:sz w:val="22"/>
        </w:rPr>
        <w:t> </w:t>
      </w:r>
      <w:r>
        <w:rPr>
          <w:sz w:val="22"/>
        </w:rPr>
        <w:t>точности</w:t>
      </w:r>
      <w:r>
        <w:rPr>
          <w:spacing w:val="-4"/>
          <w:sz w:val="22"/>
        </w:rPr>
        <w:t> </w:t>
      </w:r>
      <w:r>
        <w:rPr>
          <w:sz w:val="22"/>
        </w:rPr>
        <w:t>позиционирования.</w:t>
      </w:r>
    </w:p>
    <w:p>
      <w:pPr>
        <w:pStyle w:val="ListParagraph"/>
        <w:numPr>
          <w:ilvl w:val="2"/>
          <w:numId w:val="12"/>
        </w:numPr>
        <w:tabs>
          <w:tab w:pos="1380" w:val="left" w:leader="none"/>
          <w:tab w:pos="1381" w:val="left" w:leader="none"/>
        </w:tabs>
        <w:spacing w:line="240" w:lineRule="auto" w:before="121" w:after="0"/>
        <w:ind w:left="1380" w:right="988" w:hanging="567"/>
        <w:jc w:val="left"/>
        <w:rPr>
          <w:sz w:val="22"/>
        </w:rPr>
      </w:pPr>
      <w:r>
        <w:rPr>
          <w:sz w:val="22"/>
        </w:rPr>
        <w:t>Тайваньский высокоскоростной, высокоточный шпиндельный узел высокой жёсткости</w:t>
      </w:r>
      <w:r>
        <w:rPr>
          <w:spacing w:val="1"/>
          <w:sz w:val="22"/>
        </w:rPr>
        <w:t> </w:t>
      </w:r>
      <w:r>
        <w:rPr>
          <w:sz w:val="22"/>
        </w:rPr>
        <w:t>обес-</w:t>
      </w:r>
      <w:r>
        <w:rPr>
          <w:spacing w:val="-59"/>
          <w:sz w:val="22"/>
        </w:rPr>
        <w:t> </w:t>
      </w:r>
      <w:r>
        <w:rPr>
          <w:sz w:val="22"/>
        </w:rPr>
        <w:t>печивает</w:t>
      </w:r>
      <w:r>
        <w:rPr>
          <w:spacing w:val="1"/>
          <w:sz w:val="22"/>
        </w:rPr>
        <w:t> </w:t>
      </w:r>
      <w:r>
        <w:rPr>
          <w:sz w:val="22"/>
        </w:rPr>
        <w:t>хорошую</w:t>
      </w:r>
      <w:r>
        <w:rPr>
          <w:spacing w:val="-2"/>
          <w:sz w:val="22"/>
        </w:rPr>
        <w:t> </w:t>
      </w:r>
      <w:r>
        <w:rPr>
          <w:sz w:val="22"/>
        </w:rPr>
        <w:t>осевую</w:t>
      </w:r>
      <w:r>
        <w:rPr>
          <w:spacing w:val="1"/>
          <w:sz w:val="22"/>
        </w:rPr>
        <w:t> </w:t>
      </w:r>
      <w:r>
        <w:rPr>
          <w:sz w:val="22"/>
        </w:rPr>
        <w:t>и радиальную</w:t>
      </w:r>
      <w:r>
        <w:rPr>
          <w:spacing w:val="-6"/>
          <w:sz w:val="22"/>
        </w:rPr>
        <w:t> </w:t>
      </w:r>
      <w:r>
        <w:rPr>
          <w:sz w:val="22"/>
        </w:rPr>
        <w:t>несущую</w:t>
      </w:r>
      <w:r>
        <w:rPr>
          <w:spacing w:val="1"/>
          <w:sz w:val="22"/>
        </w:rPr>
        <w:t> </w:t>
      </w:r>
      <w:r>
        <w:rPr>
          <w:sz w:val="22"/>
        </w:rPr>
        <w:t>способность.</w:t>
      </w:r>
    </w:p>
    <w:p>
      <w:pPr>
        <w:pStyle w:val="ListParagraph"/>
        <w:numPr>
          <w:ilvl w:val="2"/>
          <w:numId w:val="12"/>
        </w:numPr>
        <w:tabs>
          <w:tab w:pos="1380" w:val="left" w:leader="none"/>
          <w:tab w:pos="1381" w:val="left" w:leader="none"/>
        </w:tabs>
        <w:spacing w:line="240" w:lineRule="auto" w:before="120" w:after="0"/>
        <w:ind w:left="1380" w:right="0" w:hanging="568"/>
        <w:jc w:val="left"/>
        <w:rPr>
          <w:sz w:val="22"/>
        </w:rPr>
      </w:pPr>
      <w:r>
        <w:rPr>
          <w:sz w:val="22"/>
        </w:rPr>
        <w:t>Крышка</w:t>
      </w:r>
      <w:r>
        <w:rPr>
          <w:spacing w:val="-4"/>
          <w:sz w:val="22"/>
        </w:rPr>
        <w:t> </w:t>
      </w:r>
      <w:r>
        <w:rPr>
          <w:sz w:val="22"/>
        </w:rPr>
        <w:t>имеет</w:t>
      </w:r>
      <w:r>
        <w:rPr>
          <w:spacing w:val="-3"/>
          <w:sz w:val="22"/>
        </w:rPr>
        <w:t> </w:t>
      </w:r>
      <w:r>
        <w:rPr>
          <w:sz w:val="22"/>
        </w:rPr>
        <w:t>полностью</w:t>
      </w:r>
      <w:r>
        <w:rPr>
          <w:spacing w:val="-8"/>
          <w:sz w:val="22"/>
        </w:rPr>
        <w:t> </w:t>
      </w:r>
      <w:r>
        <w:rPr>
          <w:sz w:val="22"/>
        </w:rPr>
        <w:t>закрытую</w:t>
      </w:r>
      <w:r>
        <w:rPr>
          <w:spacing w:val="-3"/>
          <w:sz w:val="22"/>
        </w:rPr>
        <w:t> </w:t>
      </w:r>
      <w:r>
        <w:rPr>
          <w:sz w:val="22"/>
        </w:rPr>
        <w:t>конструкцию,</w:t>
      </w:r>
      <w:r>
        <w:rPr>
          <w:spacing w:val="-2"/>
          <w:sz w:val="22"/>
        </w:rPr>
        <w:t> </w:t>
      </w:r>
      <w:r>
        <w:rPr>
          <w:sz w:val="22"/>
        </w:rPr>
        <w:t>которая</w:t>
      </w:r>
      <w:r>
        <w:rPr>
          <w:spacing w:val="-5"/>
          <w:sz w:val="22"/>
        </w:rPr>
        <w:t> </w:t>
      </w:r>
      <w:r>
        <w:rPr>
          <w:sz w:val="22"/>
        </w:rPr>
        <w:t>является</w:t>
      </w:r>
      <w:r>
        <w:rPr>
          <w:spacing w:val="-6"/>
          <w:sz w:val="22"/>
        </w:rPr>
        <w:t> </w:t>
      </w:r>
      <w:r>
        <w:rPr>
          <w:sz w:val="22"/>
        </w:rPr>
        <w:t>безопасной</w:t>
      </w:r>
      <w:r>
        <w:rPr>
          <w:spacing w:val="-2"/>
          <w:sz w:val="22"/>
        </w:rPr>
        <w:t> </w:t>
      </w:r>
      <w:r>
        <w:rPr>
          <w:sz w:val="22"/>
        </w:rPr>
        <w:t>и</w:t>
      </w:r>
      <w:r>
        <w:rPr>
          <w:spacing w:val="-7"/>
          <w:sz w:val="22"/>
        </w:rPr>
        <w:t> </w:t>
      </w:r>
      <w:r>
        <w:rPr>
          <w:sz w:val="22"/>
        </w:rPr>
        <w:t>надёжной.</w:t>
      </w:r>
    </w:p>
    <w:p>
      <w:pPr>
        <w:pStyle w:val="ListParagraph"/>
        <w:numPr>
          <w:ilvl w:val="3"/>
          <w:numId w:val="12"/>
        </w:numPr>
        <w:tabs>
          <w:tab w:pos="1223" w:val="left" w:leader="none"/>
        </w:tabs>
        <w:spacing w:line="240" w:lineRule="auto" w:before="205" w:after="0"/>
        <w:ind w:left="1222" w:right="0" w:hanging="222"/>
        <w:jc w:val="left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basic</w:t>
      </w:r>
      <w:r>
        <w:rPr>
          <w:spacing w:val="-1"/>
          <w:sz w:val="20"/>
        </w:rPr>
        <w:t> </w:t>
      </w:r>
      <w:r>
        <w:rPr>
          <w:sz w:val="20"/>
        </w:rPr>
        <w:t>parts</w:t>
      </w:r>
      <w:r>
        <w:rPr>
          <w:spacing w:val="2"/>
          <w:sz w:val="20"/>
        </w:rPr>
        <w:t> </w:t>
      </w:r>
      <w:r>
        <w:rPr>
          <w:sz w:val="20"/>
        </w:rPr>
        <w:t>are</w:t>
      </w:r>
      <w:r>
        <w:rPr>
          <w:spacing w:val="-1"/>
          <w:sz w:val="20"/>
        </w:rPr>
        <w:t> </w:t>
      </w:r>
      <w:r>
        <w:rPr>
          <w:sz w:val="20"/>
        </w:rPr>
        <w:t>made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high-rigidity</w:t>
      </w:r>
      <w:r>
        <w:rPr>
          <w:spacing w:val="-4"/>
          <w:sz w:val="20"/>
        </w:rPr>
        <w:t> </w:t>
      </w:r>
      <w:r>
        <w:rPr>
          <w:sz w:val="20"/>
        </w:rPr>
        <w:t>cast</w:t>
      </w:r>
      <w:r>
        <w:rPr>
          <w:spacing w:val="2"/>
          <w:sz w:val="20"/>
        </w:rPr>
        <w:t> </w:t>
      </w:r>
      <w:r>
        <w:rPr>
          <w:sz w:val="20"/>
        </w:rPr>
        <w:t>iron</w:t>
      </w:r>
      <w:r>
        <w:rPr>
          <w:spacing w:val="-1"/>
          <w:sz w:val="20"/>
        </w:rPr>
        <w:t> </w:t>
      </w:r>
      <w:r>
        <w:rPr>
          <w:sz w:val="20"/>
        </w:rPr>
        <w:t>structure,</w:t>
      </w:r>
      <w:r>
        <w:rPr>
          <w:spacing w:val="-1"/>
          <w:sz w:val="20"/>
        </w:rPr>
        <w:t> </w:t>
      </w:r>
      <w:r>
        <w:rPr>
          <w:sz w:val="20"/>
        </w:rPr>
        <w:t>ensures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high</w:t>
      </w:r>
      <w:r>
        <w:rPr>
          <w:spacing w:val="-2"/>
          <w:sz w:val="20"/>
        </w:rPr>
        <w:t> </w:t>
      </w:r>
      <w:r>
        <w:rPr>
          <w:sz w:val="20"/>
        </w:rPr>
        <w:t>rigidity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stability.</w:t>
      </w:r>
    </w:p>
    <w:p>
      <w:pPr>
        <w:pStyle w:val="ListParagraph"/>
        <w:numPr>
          <w:ilvl w:val="3"/>
          <w:numId w:val="12"/>
        </w:numPr>
        <w:tabs>
          <w:tab w:pos="1223" w:val="left" w:leader="none"/>
        </w:tabs>
        <w:spacing w:line="240" w:lineRule="auto" w:before="121" w:after="0"/>
        <w:ind w:left="1222" w:right="0" w:hanging="222"/>
        <w:jc w:val="left"/>
        <w:rPr>
          <w:sz w:val="20"/>
        </w:rPr>
      </w:pPr>
      <w:r>
        <w:rPr>
          <w:sz w:val="20"/>
        </w:rPr>
        <w:t>3-axis</w:t>
      </w:r>
      <w:r>
        <w:rPr>
          <w:spacing w:val="-2"/>
          <w:sz w:val="20"/>
        </w:rPr>
        <w:t> </w:t>
      </w:r>
      <w:r>
        <w:rPr>
          <w:sz w:val="20"/>
        </w:rPr>
        <w:t>imported</w:t>
      </w:r>
      <w:r>
        <w:rPr>
          <w:spacing w:val="-2"/>
          <w:sz w:val="20"/>
        </w:rPr>
        <w:t> </w:t>
      </w:r>
      <w:r>
        <w:rPr>
          <w:sz w:val="20"/>
        </w:rPr>
        <w:t>roller</w:t>
      </w:r>
      <w:r>
        <w:rPr>
          <w:spacing w:val="-1"/>
          <w:sz w:val="20"/>
        </w:rPr>
        <w:t> </w:t>
      </w:r>
      <w:r>
        <w:rPr>
          <w:sz w:val="20"/>
        </w:rPr>
        <w:t>linear</w:t>
      </w:r>
      <w:r>
        <w:rPr>
          <w:spacing w:val="-2"/>
          <w:sz w:val="20"/>
        </w:rPr>
        <w:t> </w:t>
      </w:r>
      <w:r>
        <w:rPr>
          <w:sz w:val="20"/>
        </w:rPr>
        <w:t>guideway,</w:t>
      </w:r>
      <w:r>
        <w:rPr>
          <w:spacing w:val="-2"/>
          <w:sz w:val="20"/>
        </w:rPr>
        <w:t> </w:t>
      </w:r>
      <w:r>
        <w:rPr>
          <w:sz w:val="20"/>
        </w:rPr>
        <w:t>high-speed</w:t>
      </w:r>
      <w:r>
        <w:rPr>
          <w:spacing w:val="4"/>
          <w:sz w:val="20"/>
        </w:rPr>
        <w:t> </w:t>
      </w:r>
      <w:r>
        <w:rPr>
          <w:sz w:val="20"/>
        </w:rPr>
        <w:t>movement,</w:t>
      </w:r>
      <w:r>
        <w:rPr>
          <w:spacing w:val="-2"/>
          <w:sz w:val="20"/>
        </w:rPr>
        <w:t> </w:t>
      </w:r>
      <w:r>
        <w:rPr>
          <w:sz w:val="20"/>
        </w:rPr>
        <w:t>saving</w:t>
      </w:r>
      <w:r>
        <w:rPr>
          <w:spacing w:val="-1"/>
          <w:sz w:val="20"/>
        </w:rPr>
        <w:t> </w:t>
      </w:r>
      <w:r>
        <w:rPr>
          <w:sz w:val="20"/>
        </w:rPr>
        <w:t>time.</w:t>
      </w:r>
    </w:p>
    <w:p>
      <w:pPr>
        <w:pStyle w:val="ListParagraph"/>
        <w:numPr>
          <w:ilvl w:val="3"/>
          <w:numId w:val="12"/>
        </w:numPr>
        <w:tabs>
          <w:tab w:pos="1222" w:val="left" w:leader="none"/>
        </w:tabs>
        <w:spacing w:line="240" w:lineRule="auto" w:before="121" w:after="0"/>
        <w:ind w:left="1001" w:right="879" w:firstLine="0"/>
        <w:jc w:val="left"/>
        <w:rPr>
          <w:sz w:val="20"/>
        </w:rPr>
      </w:pPr>
      <w:r>
        <w:rPr>
          <w:sz w:val="20"/>
        </w:rPr>
        <w:t>Taiwan brand High-precision and high-strength ball screws without backlash, Laser interferometer for detection</w:t>
      </w:r>
      <w:r>
        <w:rPr>
          <w:spacing w:val="-5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ensure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3"/>
          <w:sz w:val="20"/>
        </w:rPr>
        <w:t> </w:t>
      </w:r>
      <w:r>
        <w:rPr>
          <w:sz w:val="20"/>
        </w:rPr>
        <w:t>positioning</w:t>
      </w:r>
      <w:r>
        <w:rPr>
          <w:spacing w:val="-1"/>
          <w:sz w:val="20"/>
        </w:rPr>
        <w:t> </w:t>
      </w:r>
      <w:r>
        <w:rPr>
          <w:sz w:val="20"/>
        </w:rPr>
        <w:t>accuracy.</w:t>
      </w:r>
    </w:p>
    <w:p>
      <w:pPr>
        <w:pStyle w:val="ListParagraph"/>
        <w:numPr>
          <w:ilvl w:val="3"/>
          <w:numId w:val="12"/>
        </w:numPr>
        <w:tabs>
          <w:tab w:pos="1223" w:val="left" w:leader="none"/>
        </w:tabs>
        <w:spacing w:line="240" w:lineRule="auto" w:before="118" w:after="0"/>
        <w:ind w:left="1222" w:right="0" w:hanging="222"/>
        <w:jc w:val="left"/>
        <w:rPr>
          <w:sz w:val="20"/>
        </w:rPr>
      </w:pPr>
      <w:r>
        <w:rPr>
          <w:sz w:val="20"/>
        </w:rPr>
        <w:t>Adopt</w:t>
      </w:r>
      <w:r>
        <w:rPr>
          <w:spacing w:val="-2"/>
          <w:sz w:val="20"/>
        </w:rPr>
        <w:t> </w:t>
      </w:r>
      <w:r>
        <w:rPr>
          <w:sz w:val="20"/>
        </w:rPr>
        <w:t>Taiwan</w:t>
      </w:r>
      <w:r>
        <w:rPr>
          <w:spacing w:val="-2"/>
          <w:sz w:val="20"/>
        </w:rPr>
        <w:t> </w:t>
      </w:r>
      <w:r>
        <w:rPr>
          <w:sz w:val="20"/>
        </w:rPr>
        <w:t>high-speed,</w:t>
      </w:r>
      <w:r>
        <w:rPr>
          <w:spacing w:val="-1"/>
          <w:sz w:val="20"/>
        </w:rPr>
        <w:t> </w:t>
      </w:r>
      <w:r>
        <w:rPr>
          <w:sz w:val="20"/>
        </w:rPr>
        <w:t>high-precision,</w:t>
      </w:r>
      <w:r>
        <w:rPr>
          <w:spacing w:val="-2"/>
          <w:sz w:val="20"/>
        </w:rPr>
        <w:t> </w:t>
      </w:r>
      <w:r>
        <w:rPr>
          <w:sz w:val="20"/>
        </w:rPr>
        <w:t>high-rigidity</w:t>
      </w:r>
      <w:r>
        <w:rPr>
          <w:spacing w:val="-4"/>
          <w:sz w:val="20"/>
        </w:rPr>
        <w:t> </w:t>
      </w:r>
      <w:r>
        <w:rPr>
          <w:sz w:val="20"/>
        </w:rPr>
        <w:t>spindle</w:t>
      </w:r>
      <w:r>
        <w:rPr>
          <w:spacing w:val="-2"/>
          <w:sz w:val="20"/>
        </w:rPr>
        <w:t> </w:t>
      </w:r>
      <w:r>
        <w:rPr>
          <w:sz w:val="20"/>
        </w:rPr>
        <w:t>unit,</w:t>
      </w:r>
      <w:r>
        <w:rPr>
          <w:spacing w:val="-2"/>
          <w:sz w:val="20"/>
        </w:rPr>
        <w:t> </w:t>
      </w:r>
      <w:r>
        <w:rPr>
          <w:sz w:val="20"/>
        </w:rPr>
        <w:t>strong</w:t>
      </w:r>
      <w:r>
        <w:rPr>
          <w:spacing w:val="-1"/>
          <w:sz w:val="20"/>
        </w:rPr>
        <w:t> </w:t>
      </w:r>
      <w:r>
        <w:rPr>
          <w:sz w:val="20"/>
        </w:rPr>
        <w:t>axial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radial</w:t>
      </w:r>
      <w:r>
        <w:rPr>
          <w:spacing w:val="-1"/>
          <w:sz w:val="20"/>
        </w:rPr>
        <w:t> </w:t>
      </w:r>
      <w:r>
        <w:rPr>
          <w:sz w:val="20"/>
        </w:rPr>
        <w:t>bearing</w:t>
      </w:r>
      <w:r>
        <w:rPr>
          <w:spacing w:val="-2"/>
          <w:sz w:val="20"/>
        </w:rPr>
        <w:t> </w:t>
      </w:r>
      <w:r>
        <w:rPr>
          <w:sz w:val="20"/>
        </w:rPr>
        <w:t>capacity.</w:t>
      </w:r>
    </w:p>
    <w:p>
      <w:pPr>
        <w:pStyle w:val="ListParagraph"/>
        <w:numPr>
          <w:ilvl w:val="3"/>
          <w:numId w:val="12"/>
        </w:numPr>
        <w:tabs>
          <w:tab w:pos="1223" w:val="left" w:leader="none"/>
        </w:tabs>
        <w:spacing w:line="240" w:lineRule="auto" w:before="121" w:after="0"/>
        <w:ind w:left="1222" w:right="0" w:hanging="222"/>
        <w:jc w:val="left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cover</w:t>
      </w:r>
      <w:r>
        <w:rPr>
          <w:spacing w:val="2"/>
          <w:sz w:val="20"/>
        </w:rPr>
        <w:t> </w:t>
      </w:r>
      <w:r>
        <w:rPr>
          <w:sz w:val="20"/>
        </w:rPr>
        <w:t>adopts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fully</w:t>
      </w:r>
      <w:r>
        <w:rPr>
          <w:spacing w:val="2"/>
          <w:sz w:val="20"/>
        </w:rPr>
        <w:t> </w:t>
      </w:r>
      <w:r>
        <w:rPr>
          <w:sz w:val="20"/>
        </w:rPr>
        <w:t>enclosed</w:t>
      </w:r>
      <w:r>
        <w:rPr>
          <w:spacing w:val="-2"/>
          <w:sz w:val="20"/>
        </w:rPr>
        <w:t> </w:t>
      </w:r>
      <w:r>
        <w:rPr>
          <w:sz w:val="20"/>
        </w:rPr>
        <w:t>design,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safe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reliable.</w:t>
      </w:r>
    </w:p>
    <w:p>
      <w:pPr>
        <w:spacing w:after="0" w:line="240" w:lineRule="auto"/>
        <w:jc w:val="left"/>
        <w:rPr>
          <w:sz w:val="20"/>
        </w:rPr>
        <w:sectPr>
          <w:pgSz w:w="11910" w:h="16850"/>
          <w:pgMar w:top="680" w:bottom="280" w:left="0" w:right="0"/>
        </w:sectPr>
      </w:pPr>
    </w:p>
    <w:p>
      <w:pPr>
        <w:pStyle w:val="Heading7"/>
        <w:spacing w:before="173"/>
        <w:ind w:left="811"/>
      </w:pPr>
      <w:r>
        <w:rPr>
          <w:color w:val="00B050"/>
        </w:rPr>
        <w:t>Стандартная</w:t>
      </w:r>
      <w:r>
        <w:rPr>
          <w:color w:val="00B050"/>
          <w:spacing w:val="-6"/>
        </w:rPr>
        <w:t> </w:t>
      </w:r>
      <w:r>
        <w:rPr>
          <w:color w:val="00B050"/>
        </w:rPr>
        <w:t>комплектация:</w:t>
      </w:r>
    </w:p>
    <w:p>
      <w:pPr>
        <w:spacing w:before="157"/>
        <w:ind w:left="811" w:right="0" w:firstLine="0"/>
        <w:jc w:val="left"/>
        <w:rPr>
          <w:sz w:val="18"/>
        </w:rPr>
      </w:pPr>
      <w:r>
        <w:rPr>
          <w:sz w:val="18"/>
        </w:rPr>
        <w:t>Контроллер</w:t>
      </w:r>
      <w:r>
        <w:rPr>
          <w:spacing w:val="-4"/>
          <w:sz w:val="18"/>
        </w:rPr>
        <w:t> </w:t>
      </w:r>
      <w:r>
        <w:rPr>
          <w:sz w:val="18"/>
        </w:rPr>
        <w:t>GSK218M</w:t>
      </w:r>
    </w:p>
    <w:p>
      <w:pPr>
        <w:spacing w:before="2"/>
        <w:ind w:left="811" w:right="-18" w:hanging="1"/>
        <w:jc w:val="left"/>
        <w:rPr>
          <w:sz w:val="18"/>
        </w:rPr>
      </w:pPr>
      <w:r>
        <w:rPr>
          <w:sz w:val="18"/>
        </w:rPr>
        <w:t>Магазин инструментов барабанного типа на 24 инструмента</w:t>
      </w:r>
      <w:r>
        <w:rPr>
          <w:spacing w:val="-48"/>
          <w:sz w:val="18"/>
        </w:rPr>
        <w:t> </w:t>
      </w:r>
      <w:r>
        <w:rPr>
          <w:sz w:val="18"/>
        </w:rPr>
        <w:t>Система</w:t>
      </w:r>
      <w:r>
        <w:rPr>
          <w:spacing w:val="-1"/>
          <w:sz w:val="18"/>
        </w:rPr>
        <w:t> </w:t>
      </w:r>
      <w:r>
        <w:rPr>
          <w:sz w:val="18"/>
        </w:rPr>
        <w:t>продувки</w:t>
      </w:r>
      <w:r>
        <w:rPr>
          <w:spacing w:val="-1"/>
          <w:sz w:val="18"/>
        </w:rPr>
        <w:t> </w:t>
      </w:r>
      <w:r>
        <w:rPr>
          <w:sz w:val="18"/>
        </w:rPr>
        <w:t>воздухом</w:t>
      </w:r>
    </w:p>
    <w:p>
      <w:pPr>
        <w:spacing w:before="0"/>
        <w:ind w:left="811" w:right="1894" w:hanging="1"/>
        <w:jc w:val="left"/>
        <w:rPr>
          <w:sz w:val="18"/>
        </w:rPr>
      </w:pPr>
      <w:r>
        <w:rPr>
          <w:sz w:val="18"/>
        </w:rPr>
        <w:t>Автоматическая система охлаждения</w:t>
      </w:r>
      <w:r>
        <w:rPr>
          <w:spacing w:val="-48"/>
          <w:sz w:val="18"/>
        </w:rPr>
        <w:t> </w:t>
      </w:r>
      <w:r>
        <w:rPr>
          <w:sz w:val="18"/>
        </w:rPr>
        <w:t>Автоматическая</w:t>
      </w:r>
      <w:r>
        <w:rPr>
          <w:spacing w:val="-3"/>
          <w:sz w:val="18"/>
        </w:rPr>
        <w:t> </w:t>
      </w:r>
      <w:r>
        <w:rPr>
          <w:sz w:val="18"/>
        </w:rPr>
        <w:t>система</w:t>
      </w:r>
      <w:r>
        <w:rPr>
          <w:spacing w:val="-1"/>
          <w:sz w:val="18"/>
        </w:rPr>
        <w:t> </w:t>
      </w:r>
      <w:r>
        <w:rPr>
          <w:sz w:val="18"/>
        </w:rPr>
        <w:t>смазки</w:t>
      </w:r>
    </w:p>
    <w:p>
      <w:pPr>
        <w:spacing w:before="0"/>
        <w:ind w:left="811" w:right="2936" w:hanging="1"/>
        <w:jc w:val="left"/>
        <w:rPr>
          <w:sz w:val="18"/>
        </w:rPr>
      </w:pPr>
      <w:r>
        <w:rPr>
          <w:sz w:val="18"/>
        </w:rPr>
        <w:t>Пневматическая система</w:t>
      </w:r>
      <w:r>
        <w:rPr>
          <w:spacing w:val="-47"/>
          <w:sz w:val="18"/>
        </w:rPr>
        <w:t> </w:t>
      </w:r>
      <w:r>
        <w:rPr>
          <w:sz w:val="18"/>
        </w:rPr>
        <w:t>Рабочий</w:t>
      </w:r>
      <w:r>
        <w:rPr>
          <w:spacing w:val="-2"/>
          <w:sz w:val="18"/>
        </w:rPr>
        <w:t> </w:t>
      </w:r>
      <w:r>
        <w:rPr>
          <w:sz w:val="18"/>
        </w:rPr>
        <w:t>свет</w:t>
      </w:r>
    </w:p>
    <w:p>
      <w:pPr>
        <w:spacing w:line="206" w:lineRule="exact" w:before="0"/>
        <w:ind w:left="811" w:right="0" w:firstLine="0"/>
        <w:jc w:val="left"/>
        <w:rPr>
          <w:sz w:val="18"/>
        </w:rPr>
      </w:pPr>
      <w:r>
        <w:rPr>
          <w:sz w:val="18"/>
        </w:rPr>
        <w:t>Трехцветная</w:t>
      </w:r>
      <w:r>
        <w:rPr>
          <w:spacing w:val="-3"/>
          <w:sz w:val="18"/>
        </w:rPr>
        <w:t> </w:t>
      </w:r>
      <w:r>
        <w:rPr>
          <w:sz w:val="18"/>
        </w:rPr>
        <w:t>сигнальная</w:t>
      </w:r>
      <w:r>
        <w:rPr>
          <w:spacing w:val="-1"/>
          <w:sz w:val="18"/>
        </w:rPr>
        <w:t> </w:t>
      </w:r>
      <w:r>
        <w:rPr>
          <w:sz w:val="18"/>
        </w:rPr>
        <w:t>лампа</w:t>
      </w:r>
    </w:p>
    <w:p>
      <w:pPr>
        <w:spacing w:before="0"/>
        <w:ind w:left="811" w:right="1899" w:firstLine="0"/>
        <w:jc w:val="left"/>
        <w:rPr>
          <w:sz w:val="18"/>
        </w:rPr>
      </w:pPr>
      <w:r>
        <w:rPr>
          <w:sz w:val="18"/>
        </w:rPr>
        <w:t>Подключаемый джойстик управления</w:t>
      </w:r>
      <w:r>
        <w:rPr>
          <w:spacing w:val="-47"/>
          <w:sz w:val="18"/>
        </w:rPr>
        <w:t> </w:t>
      </w:r>
      <w:r>
        <w:rPr>
          <w:sz w:val="18"/>
        </w:rPr>
        <w:t>Установочные блоки</w:t>
      </w:r>
    </w:p>
    <w:p>
      <w:pPr>
        <w:spacing w:before="1"/>
        <w:ind w:left="811" w:right="0" w:firstLine="0"/>
        <w:jc w:val="left"/>
        <w:rPr>
          <w:sz w:val="18"/>
        </w:rPr>
      </w:pPr>
      <w:r>
        <w:rPr>
          <w:sz w:val="18"/>
        </w:rPr>
        <w:t>Кабинетная</w:t>
      </w:r>
      <w:r>
        <w:rPr>
          <w:spacing w:val="-2"/>
          <w:sz w:val="18"/>
        </w:rPr>
        <w:t> </w:t>
      </w:r>
      <w:r>
        <w:rPr>
          <w:sz w:val="18"/>
        </w:rPr>
        <w:t>защита</w:t>
      </w:r>
      <w:r>
        <w:rPr>
          <w:spacing w:val="-1"/>
          <w:sz w:val="18"/>
        </w:rPr>
        <w:t> </w:t>
      </w:r>
      <w:r>
        <w:rPr>
          <w:sz w:val="18"/>
        </w:rPr>
        <w:t>от</w:t>
      </w:r>
      <w:r>
        <w:rPr>
          <w:spacing w:val="-3"/>
          <w:sz w:val="18"/>
        </w:rPr>
        <w:t> </w:t>
      </w:r>
      <w:r>
        <w:rPr>
          <w:sz w:val="18"/>
        </w:rPr>
        <w:t>брызг</w:t>
      </w:r>
    </w:p>
    <w:p>
      <w:pPr>
        <w:pStyle w:val="Heading7"/>
        <w:spacing w:before="130"/>
        <w:ind w:left="811"/>
      </w:pPr>
      <w:r>
        <w:rPr>
          <w:color w:val="00B050"/>
        </w:rPr>
        <w:t>Дополнительная</w:t>
      </w:r>
      <w:r>
        <w:rPr>
          <w:color w:val="00B050"/>
          <w:spacing w:val="-13"/>
        </w:rPr>
        <w:t> </w:t>
      </w:r>
      <w:r>
        <w:rPr>
          <w:color w:val="00B050"/>
        </w:rPr>
        <w:t>комплектация:</w:t>
      </w:r>
    </w:p>
    <w:p>
      <w:pPr>
        <w:spacing w:line="316" w:lineRule="auto" w:before="70"/>
        <w:ind w:left="811" w:right="1748" w:firstLine="0"/>
        <w:jc w:val="left"/>
        <w:rPr>
          <w:sz w:val="18"/>
        </w:rPr>
      </w:pPr>
      <w:r>
        <w:rPr>
          <w:color w:val="262626"/>
          <w:sz w:val="18"/>
        </w:rPr>
        <w:t>Контроллер Fanuc, Siemens или другой</w:t>
      </w:r>
      <w:r>
        <w:rPr>
          <w:color w:val="262626"/>
          <w:spacing w:val="-47"/>
          <w:sz w:val="18"/>
        </w:rPr>
        <w:t> </w:t>
      </w:r>
      <w:r>
        <w:rPr>
          <w:color w:val="262626"/>
          <w:sz w:val="18"/>
        </w:rPr>
        <w:t>Поворотный</w:t>
      </w:r>
      <w:r>
        <w:rPr>
          <w:color w:val="262626"/>
          <w:spacing w:val="-2"/>
          <w:sz w:val="18"/>
        </w:rPr>
        <w:t> </w:t>
      </w:r>
      <w:r>
        <w:rPr>
          <w:color w:val="262626"/>
          <w:sz w:val="18"/>
        </w:rPr>
        <w:t>стол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с</w:t>
      </w:r>
      <w:r>
        <w:rPr>
          <w:color w:val="262626"/>
          <w:spacing w:val="1"/>
          <w:sz w:val="18"/>
        </w:rPr>
        <w:t> </w:t>
      </w:r>
      <w:r>
        <w:rPr>
          <w:color w:val="262626"/>
          <w:sz w:val="18"/>
        </w:rPr>
        <w:t>4-й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осью</w:t>
      </w:r>
    </w:p>
    <w:p>
      <w:pPr>
        <w:spacing w:before="3"/>
        <w:ind w:left="811" w:right="0" w:firstLine="0"/>
        <w:jc w:val="left"/>
        <w:rPr>
          <w:sz w:val="18"/>
        </w:rPr>
      </w:pPr>
      <w:r>
        <w:rPr>
          <w:color w:val="262626"/>
          <w:sz w:val="18"/>
        </w:rPr>
        <w:t>Шпиндель</w:t>
      </w:r>
      <w:r>
        <w:rPr>
          <w:color w:val="262626"/>
          <w:spacing w:val="-8"/>
          <w:sz w:val="18"/>
        </w:rPr>
        <w:t> </w:t>
      </w:r>
      <w:r>
        <w:rPr>
          <w:color w:val="262626"/>
          <w:sz w:val="18"/>
        </w:rPr>
        <w:t>с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прямым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приводом</w:t>
      </w:r>
      <w:r>
        <w:rPr>
          <w:color w:val="262626"/>
          <w:spacing w:val="-2"/>
          <w:sz w:val="18"/>
        </w:rPr>
        <w:t> </w:t>
      </w:r>
      <w:r>
        <w:rPr>
          <w:color w:val="262626"/>
          <w:sz w:val="18"/>
        </w:rPr>
        <w:t>с</w:t>
      </w:r>
      <w:r>
        <w:rPr>
          <w:color w:val="262626"/>
          <w:spacing w:val="-3"/>
          <w:sz w:val="18"/>
        </w:rPr>
        <w:t> </w:t>
      </w:r>
      <w:r>
        <w:rPr>
          <w:color w:val="262626"/>
          <w:sz w:val="18"/>
        </w:rPr>
        <w:t>частотой</w:t>
      </w:r>
      <w:r>
        <w:rPr>
          <w:color w:val="262626"/>
          <w:spacing w:val="-3"/>
          <w:sz w:val="18"/>
        </w:rPr>
        <w:t> </w:t>
      </w:r>
      <w:r>
        <w:rPr>
          <w:color w:val="262626"/>
          <w:sz w:val="18"/>
        </w:rPr>
        <w:t>вращения 12000</w:t>
      </w:r>
    </w:p>
    <w:p>
      <w:pPr>
        <w:spacing w:line="316" w:lineRule="auto" w:before="70"/>
        <w:ind w:left="811" w:right="1509" w:firstLine="0"/>
        <w:jc w:val="left"/>
        <w:rPr>
          <w:sz w:val="18"/>
        </w:rPr>
      </w:pPr>
      <w:r>
        <w:rPr>
          <w:color w:val="262626"/>
          <w:sz w:val="18"/>
        </w:rPr>
        <w:t>об/мин с системой масляного охлаждения</w:t>
      </w:r>
      <w:r>
        <w:rPr>
          <w:color w:val="262626"/>
          <w:spacing w:val="-47"/>
          <w:sz w:val="18"/>
        </w:rPr>
        <w:t> </w:t>
      </w:r>
      <w:r>
        <w:rPr>
          <w:color w:val="262626"/>
          <w:sz w:val="18"/>
        </w:rPr>
        <w:t>Цепной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конвейер</w:t>
      </w:r>
      <w:r>
        <w:rPr>
          <w:color w:val="262626"/>
          <w:spacing w:val="-4"/>
          <w:sz w:val="18"/>
        </w:rPr>
        <w:t> </w:t>
      </w:r>
      <w:r>
        <w:rPr>
          <w:color w:val="262626"/>
          <w:sz w:val="18"/>
        </w:rPr>
        <w:t>для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стружки</w:t>
      </w:r>
    </w:p>
    <w:p>
      <w:pPr>
        <w:spacing w:line="319" w:lineRule="auto" w:before="3"/>
        <w:ind w:left="811" w:right="930" w:firstLine="0"/>
        <w:jc w:val="left"/>
        <w:rPr>
          <w:sz w:val="18"/>
        </w:rPr>
      </w:pPr>
      <w:r>
        <w:rPr>
          <w:color w:val="262626"/>
          <w:sz w:val="18"/>
        </w:rPr>
        <w:t>Подача охлаждающей жидкости через шпиндель</w:t>
      </w:r>
      <w:r>
        <w:rPr>
          <w:color w:val="262626"/>
          <w:spacing w:val="-47"/>
          <w:sz w:val="18"/>
        </w:rPr>
        <w:t> </w:t>
      </w:r>
      <w:r>
        <w:rPr>
          <w:color w:val="262626"/>
          <w:sz w:val="18"/>
        </w:rPr>
        <w:t>Система</w:t>
      </w:r>
      <w:r>
        <w:rPr>
          <w:color w:val="262626"/>
          <w:spacing w:val="-3"/>
          <w:sz w:val="18"/>
        </w:rPr>
        <w:t> </w:t>
      </w:r>
      <w:r>
        <w:rPr>
          <w:color w:val="262626"/>
          <w:sz w:val="18"/>
        </w:rPr>
        <w:t>измерения</w:t>
      </w:r>
      <w:r>
        <w:rPr>
          <w:color w:val="262626"/>
          <w:spacing w:val="-5"/>
          <w:sz w:val="18"/>
        </w:rPr>
        <w:t> </w:t>
      </w:r>
      <w:r>
        <w:rPr>
          <w:color w:val="262626"/>
          <w:sz w:val="18"/>
        </w:rPr>
        <w:t>инструментов</w:t>
      </w:r>
      <w:r>
        <w:rPr>
          <w:color w:val="262626"/>
          <w:spacing w:val="-2"/>
          <w:sz w:val="18"/>
        </w:rPr>
        <w:t> </w:t>
      </w:r>
      <w:r>
        <w:rPr>
          <w:color w:val="262626"/>
          <w:sz w:val="18"/>
        </w:rPr>
        <w:t>RENISHАW</w:t>
      </w:r>
    </w:p>
    <w:p>
      <w:pPr>
        <w:spacing w:line="206" w:lineRule="exact" w:before="0"/>
        <w:ind w:left="811" w:right="0" w:firstLine="0"/>
        <w:jc w:val="left"/>
        <w:rPr>
          <w:sz w:val="18"/>
        </w:rPr>
      </w:pPr>
      <w:r>
        <w:rPr>
          <w:color w:val="262626"/>
          <w:sz w:val="18"/>
        </w:rPr>
        <w:t>Кондиционер</w:t>
      </w:r>
      <w:r>
        <w:rPr>
          <w:color w:val="262626"/>
          <w:spacing w:val="-4"/>
          <w:sz w:val="18"/>
        </w:rPr>
        <w:t> </w:t>
      </w:r>
      <w:r>
        <w:rPr>
          <w:color w:val="262626"/>
          <w:sz w:val="18"/>
        </w:rPr>
        <w:t>электрошкафа</w:t>
      </w:r>
    </w:p>
    <w:p>
      <w:pPr>
        <w:pStyle w:val="Heading7"/>
        <w:spacing w:before="161"/>
        <w:ind w:left="580"/>
      </w:pPr>
      <w:r>
        <w:rPr>
          <w:b w:val="0"/>
        </w:rPr>
        <w:br w:type="column"/>
      </w:r>
      <w:r>
        <w:rPr>
          <w:color w:val="00B050"/>
        </w:rPr>
        <w:t>Standard</w:t>
      </w:r>
      <w:r>
        <w:rPr>
          <w:color w:val="00B050"/>
          <w:spacing w:val="1"/>
        </w:rPr>
        <w:t> </w:t>
      </w:r>
      <w:r>
        <w:rPr>
          <w:color w:val="00B050"/>
        </w:rPr>
        <w:t>Accessories:</w:t>
      </w:r>
    </w:p>
    <w:p>
      <w:pPr>
        <w:spacing w:before="65"/>
        <w:ind w:left="580" w:right="0" w:firstLine="0"/>
        <w:jc w:val="left"/>
        <w:rPr>
          <w:sz w:val="16"/>
        </w:rPr>
      </w:pPr>
      <w:r>
        <w:rPr>
          <w:sz w:val="16"/>
        </w:rPr>
        <w:t>GSK218M</w:t>
      </w:r>
      <w:r>
        <w:rPr>
          <w:spacing w:val="-1"/>
          <w:sz w:val="16"/>
        </w:rPr>
        <w:t> </w:t>
      </w:r>
      <w:r>
        <w:rPr>
          <w:sz w:val="16"/>
        </w:rPr>
        <w:t>controller</w:t>
      </w:r>
    </w:p>
    <w:p>
      <w:pPr>
        <w:spacing w:line="321" w:lineRule="auto" w:before="63"/>
        <w:ind w:left="580" w:right="3190" w:firstLine="0"/>
        <w:jc w:val="left"/>
        <w:rPr>
          <w:sz w:val="16"/>
        </w:rPr>
      </w:pPr>
      <w:r>
        <w:rPr>
          <w:sz w:val="16"/>
        </w:rPr>
        <w:t>Harmless</w:t>
      </w:r>
      <w:r>
        <w:rPr>
          <w:spacing w:val="-5"/>
          <w:sz w:val="16"/>
        </w:rPr>
        <w:t> </w:t>
      </w:r>
      <w:r>
        <w:rPr>
          <w:sz w:val="16"/>
        </w:rPr>
        <w:t>Tool</w:t>
      </w:r>
      <w:r>
        <w:rPr>
          <w:spacing w:val="-2"/>
          <w:sz w:val="16"/>
        </w:rPr>
        <w:t> </w:t>
      </w:r>
      <w:r>
        <w:rPr>
          <w:sz w:val="16"/>
        </w:rPr>
        <w:t>Magazine</w:t>
      </w:r>
      <w:r>
        <w:rPr>
          <w:spacing w:val="-5"/>
          <w:sz w:val="16"/>
        </w:rPr>
        <w:t> </w:t>
      </w:r>
      <w:r>
        <w:rPr>
          <w:sz w:val="16"/>
        </w:rPr>
        <w:t>(24T)</w:t>
      </w:r>
      <w:r>
        <w:rPr>
          <w:spacing w:val="-41"/>
          <w:sz w:val="16"/>
        </w:rPr>
        <w:t> </w:t>
      </w:r>
      <w:r>
        <w:rPr>
          <w:sz w:val="16"/>
        </w:rPr>
        <w:t>Air blast</w:t>
      </w:r>
      <w:r>
        <w:rPr>
          <w:spacing w:val="-3"/>
          <w:sz w:val="16"/>
        </w:rPr>
        <w:t> </w:t>
      </w:r>
      <w:r>
        <w:rPr>
          <w:sz w:val="16"/>
        </w:rPr>
        <w:t>system</w:t>
      </w:r>
    </w:p>
    <w:p>
      <w:pPr>
        <w:spacing w:line="321" w:lineRule="auto" w:before="2"/>
        <w:ind w:left="580" w:right="3667" w:firstLine="0"/>
        <w:jc w:val="left"/>
        <w:rPr>
          <w:sz w:val="16"/>
        </w:rPr>
      </w:pPr>
      <w:r>
        <w:rPr>
          <w:sz w:val="16"/>
        </w:rPr>
        <w:t>Auto Cooling system</w:t>
      </w:r>
      <w:r>
        <w:rPr>
          <w:spacing w:val="1"/>
          <w:sz w:val="16"/>
        </w:rPr>
        <w:t> </w:t>
      </w:r>
      <w:r>
        <w:rPr>
          <w:sz w:val="16"/>
        </w:rPr>
        <w:t>Auto Lubrication system</w:t>
      </w:r>
      <w:r>
        <w:rPr>
          <w:spacing w:val="-42"/>
          <w:sz w:val="16"/>
        </w:rPr>
        <w:t> </w:t>
      </w:r>
      <w:r>
        <w:rPr>
          <w:sz w:val="16"/>
        </w:rPr>
        <w:t>Pneumatic system</w:t>
      </w:r>
      <w:r>
        <w:rPr>
          <w:spacing w:val="1"/>
          <w:sz w:val="16"/>
        </w:rPr>
        <w:t> </w:t>
      </w:r>
      <w:r>
        <w:rPr>
          <w:sz w:val="16"/>
        </w:rPr>
        <w:t>Working</w:t>
      </w:r>
      <w:r>
        <w:rPr>
          <w:spacing w:val="-2"/>
          <w:sz w:val="16"/>
        </w:rPr>
        <w:t> </w:t>
      </w:r>
      <w:r>
        <w:rPr>
          <w:sz w:val="16"/>
        </w:rPr>
        <w:t>light</w:t>
      </w:r>
    </w:p>
    <w:p>
      <w:pPr>
        <w:spacing w:line="321" w:lineRule="auto" w:before="3"/>
        <w:ind w:left="580" w:right="3953" w:hanging="1"/>
        <w:jc w:val="left"/>
        <w:rPr>
          <w:sz w:val="16"/>
        </w:rPr>
      </w:pPr>
      <w:r>
        <w:rPr>
          <w:sz w:val="16"/>
        </w:rPr>
        <w:t>Tri-color alarm lamp</w:t>
      </w:r>
      <w:r>
        <w:rPr>
          <w:spacing w:val="-42"/>
          <w:sz w:val="16"/>
        </w:rPr>
        <w:t> </w:t>
      </w:r>
      <w:r>
        <w:rPr>
          <w:sz w:val="16"/>
        </w:rPr>
        <w:t>MPG</w:t>
      </w:r>
    </w:p>
    <w:p>
      <w:pPr>
        <w:spacing w:line="321" w:lineRule="auto" w:before="0"/>
        <w:ind w:left="580" w:right="4168" w:firstLine="0"/>
        <w:jc w:val="left"/>
        <w:rPr>
          <w:sz w:val="16"/>
        </w:rPr>
      </w:pPr>
      <w:r>
        <w:rPr>
          <w:sz w:val="16"/>
        </w:rPr>
        <w:t>Sizing</w:t>
      </w:r>
      <w:r>
        <w:rPr>
          <w:spacing w:val="44"/>
          <w:sz w:val="16"/>
        </w:rPr>
        <w:t> </w:t>
      </w:r>
      <w:r>
        <w:rPr>
          <w:sz w:val="16"/>
        </w:rPr>
        <w:t>blocks</w:t>
      </w:r>
      <w:r>
        <w:rPr>
          <w:spacing w:val="1"/>
          <w:sz w:val="16"/>
        </w:rPr>
        <w:t> </w:t>
      </w:r>
      <w:r>
        <w:rPr>
          <w:sz w:val="16"/>
        </w:rPr>
        <w:t>Full</w:t>
      </w:r>
      <w:r>
        <w:rPr>
          <w:spacing w:val="-5"/>
          <w:sz w:val="16"/>
        </w:rPr>
        <w:t> </w:t>
      </w:r>
      <w:r>
        <w:rPr>
          <w:sz w:val="16"/>
        </w:rPr>
        <w:t>splash</w:t>
      </w:r>
      <w:r>
        <w:rPr>
          <w:spacing w:val="-7"/>
          <w:sz w:val="16"/>
        </w:rPr>
        <w:t> </w:t>
      </w:r>
      <w:r>
        <w:rPr>
          <w:sz w:val="16"/>
        </w:rPr>
        <w:t>guard</w:t>
      </w:r>
    </w:p>
    <w:p>
      <w:pPr>
        <w:pStyle w:val="Heading7"/>
        <w:spacing w:line="241" w:lineRule="exact"/>
        <w:ind w:left="580"/>
      </w:pPr>
      <w:r>
        <w:rPr>
          <w:color w:val="00B050"/>
        </w:rPr>
        <w:t>Optional Accessories:</w:t>
      </w:r>
    </w:p>
    <w:p>
      <w:pPr>
        <w:spacing w:line="302" w:lineRule="auto" w:before="47"/>
        <w:ind w:left="580" w:right="2628" w:firstLine="0"/>
        <w:jc w:val="left"/>
        <w:rPr>
          <w:sz w:val="18"/>
        </w:rPr>
      </w:pPr>
      <w:r>
        <w:rPr>
          <w:sz w:val="18"/>
        </w:rPr>
        <w:t>Fanuc, Siemens or other controller</w:t>
      </w:r>
      <w:r>
        <w:rPr>
          <w:spacing w:val="-47"/>
          <w:sz w:val="18"/>
        </w:rPr>
        <w:t> </w:t>
      </w:r>
      <w:r>
        <w:rPr>
          <w:sz w:val="18"/>
        </w:rPr>
        <w:t>4-th</w:t>
      </w:r>
      <w:r>
        <w:rPr>
          <w:spacing w:val="-1"/>
          <w:sz w:val="18"/>
        </w:rPr>
        <w:t> </w:t>
      </w:r>
      <w:r>
        <w:rPr>
          <w:sz w:val="18"/>
        </w:rPr>
        <w:t>axis rotary table</w:t>
      </w:r>
    </w:p>
    <w:p>
      <w:pPr>
        <w:spacing w:line="307" w:lineRule="auto" w:before="4"/>
        <w:ind w:left="580" w:right="1463" w:firstLine="0"/>
        <w:jc w:val="left"/>
        <w:rPr>
          <w:sz w:val="18"/>
        </w:rPr>
      </w:pPr>
      <w:r>
        <w:rPr>
          <w:sz w:val="18"/>
        </w:rPr>
        <w:t>12000 rpm Direct Spindle with Oil cooling system</w:t>
      </w:r>
      <w:r>
        <w:rPr>
          <w:spacing w:val="-47"/>
          <w:sz w:val="18"/>
        </w:rPr>
        <w:t> </w:t>
      </w:r>
      <w:r>
        <w:rPr>
          <w:sz w:val="18"/>
        </w:rPr>
        <w:t>Chain</w:t>
      </w:r>
      <w:r>
        <w:rPr>
          <w:spacing w:val="2"/>
          <w:sz w:val="18"/>
        </w:rPr>
        <w:t> </w:t>
      </w:r>
      <w:r>
        <w:rPr>
          <w:sz w:val="18"/>
        </w:rPr>
        <w:t>type</w:t>
      </w:r>
      <w:r>
        <w:rPr>
          <w:spacing w:val="-1"/>
          <w:sz w:val="18"/>
        </w:rPr>
        <w:t> </w:t>
      </w:r>
      <w:r>
        <w:rPr>
          <w:sz w:val="18"/>
        </w:rPr>
        <w:t>chip conveyor</w:t>
      </w:r>
    </w:p>
    <w:p>
      <w:pPr>
        <w:spacing w:line="203" w:lineRule="exact" w:before="0"/>
        <w:ind w:left="580" w:right="0" w:firstLine="0"/>
        <w:jc w:val="left"/>
        <w:rPr>
          <w:sz w:val="18"/>
        </w:rPr>
      </w:pPr>
      <w:r>
        <w:rPr>
          <w:sz w:val="18"/>
        </w:rPr>
        <w:t>Water through spindle</w:t>
      </w:r>
    </w:p>
    <w:p>
      <w:pPr>
        <w:spacing w:line="302" w:lineRule="auto" w:before="57"/>
        <w:ind w:left="580" w:right="1703" w:firstLine="0"/>
        <w:jc w:val="left"/>
        <w:rPr>
          <w:sz w:val="18"/>
        </w:rPr>
      </w:pPr>
      <w:r>
        <w:rPr>
          <w:sz w:val="18"/>
        </w:rPr>
        <w:t>RENISHAW Instrument Measurement System</w:t>
      </w:r>
      <w:r>
        <w:rPr>
          <w:spacing w:val="-47"/>
          <w:sz w:val="18"/>
        </w:rPr>
        <w:t> </w:t>
      </w:r>
      <w:r>
        <w:rPr>
          <w:sz w:val="18"/>
        </w:rPr>
        <w:t>Electric</w:t>
      </w:r>
      <w:r>
        <w:rPr>
          <w:spacing w:val="-1"/>
          <w:sz w:val="18"/>
        </w:rPr>
        <w:t> </w:t>
      </w:r>
      <w:r>
        <w:rPr>
          <w:sz w:val="18"/>
        </w:rPr>
        <w:t>cabinet air conditioning</w:t>
      </w:r>
    </w:p>
    <w:p>
      <w:pPr>
        <w:spacing w:after="0" w:line="302" w:lineRule="auto"/>
        <w:jc w:val="left"/>
        <w:rPr>
          <w:sz w:val="18"/>
        </w:rPr>
        <w:sectPr>
          <w:type w:val="continuous"/>
          <w:pgSz w:w="11910" w:h="16850"/>
          <w:pgMar w:top="720" w:bottom="280" w:left="0" w:right="0"/>
          <w:cols w:num="2" w:equalWidth="0">
            <w:col w:w="5895" w:space="40"/>
            <w:col w:w="5975"/>
          </w:cols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5715609"/>
            <wp:effectExtent l="0" t="0" r="0" b="0"/>
            <wp:wrapNone/>
            <wp:docPr id="63" name="image4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41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5715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0"/>
        </w:rPr>
      </w:pPr>
    </w:p>
    <w:tbl>
      <w:tblPr>
        <w:tblW w:w="0" w:type="auto"/>
        <w:jc w:val="left"/>
        <w:tblInd w:w="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3"/>
        <w:gridCol w:w="2455"/>
        <w:gridCol w:w="726"/>
        <w:gridCol w:w="2471"/>
        <w:gridCol w:w="2475"/>
      </w:tblGrid>
      <w:tr>
        <w:trPr>
          <w:trHeight w:val="374" w:hRule="atLeast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101"/>
              <w:ind w:left="224" w:right="220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Технические</w:t>
            </w:r>
            <w:r>
              <w:rPr>
                <w:b/>
                <w:color w:val="FFFFFF"/>
                <w:spacing w:val="15"/>
                <w:sz w:val="13"/>
              </w:rPr>
              <w:t> </w:t>
            </w:r>
            <w:r>
              <w:rPr>
                <w:b/>
                <w:color w:val="FFFFFF"/>
                <w:sz w:val="13"/>
              </w:rPr>
              <w:t>характеристики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7"/>
              <w:jc w:val="left"/>
              <w:rPr>
                <w:sz w:val="9"/>
              </w:rPr>
            </w:pPr>
          </w:p>
          <w:p>
            <w:pPr>
              <w:pStyle w:val="TableParagraph"/>
              <w:ind w:left="804" w:right="797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Specifications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7"/>
              <w:jc w:val="left"/>
              <w:rPr>
                <w:sz w:val="9"/>
              </w:rPr>
            </w:pPr>
          </w:p>
          <w:p>
            <w:pPr>
              <w:pStyle w:val="TableParagraph"/>
              <w:ind w:left="203" w:right="196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Unit</w:t>
            </w:r>
          </w:p>
        </w:tc>
        <w:tc>
          <w:tcPr>
            <w:tcW w:w="2471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7"/>
              <w:jc w:val="left"/>
              <w:rPr>
                <w:sz w:val="9"/>
              </w:rPr>
            </w:pPr>
          </w:p>
          <w:p>
            <w:pPr>
              <w:pStyle w:val="TableParagraph"/>
              <w:ind w:left="952" w:right="945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VMC1380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7"/>
              <w:jc w:val="left"/>
              <w:rPr>
                <w:sz w:val="9"/>
              </w:rPr>
            </w:pPr>
          </w:p>
          <w:p>
            <w:pPr>
              <w:pStyle w:val="TableParagraph"/>
              <w:ind w:left="954" w:right="946"/>
              <w:rPr>
                <w:b/>
                <w:sz w:val="12"/>
              </w:rPr>
            </w:pPr>
            <w:r>
              <w:rPr>
                <w:b/>
                <w:color w:val="FFFFFF"/>
                <w:sz w:val="12"/>
              </w:rPr>
              <w:t>VMC1580</w:t>
            </w:r>
          </w:p>
        </w:tc>
      </w:tr>
      <w:tr>
        <w:trPr>
          <w:trHeight w:val="279" w:hRule="atLeast"/>
        </w:trPr>
        <w:tc>
          <w:tcPr>
            <w:tcW w:w="2373" w:type="dxa"/>
            <w:tcBorders>
              <w:top w:val="nil"/>
            </w:tcBorders>
          </w:tcPr>
          <w:p>
            <w:pPr>
              <w:pStyle w:val="TableParagraph"/>
              <w:spacing w:before="7"/>
              <w:ind w:left="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Размер</w:t>
            </w:r>
            <w:r>
              <w:rPr>
                <w:rFonts w:ascii="Calibri" w:hAnsi="Calibri"/>
                <w:spacing w:val="-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стола</w:t>
            </w:r>
          </w:p>
        </w:tc>
        <w:tc>
          <w:tcPr>
            <w:tcW w:w="2455" w:type="dxa"/>
            <w:tcBorders>
              <w:top w:val="nil"/>
            </w:tcBorders>
          </w:tcPr>
          <w:p>
            <w:pPr>
              <w:pStyle w:val="TableParagraph"/>
              <w:spacing w:line="137" w:lineRule="exact"/>
              <w:ind w:left="300" w:right="295"/>
              <w:rPr>
                <w:sz w:val="13"/>
              </w:rPr>
            </w:pPr>
            <w:r>
              <w:rPr>
                <w:spacing w:val="-5"/>
                <w:sz w:val="13"/>
              </w:rPr>
              <w:t>Table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size</w:t>
            </w:r>
          </w:p>
        </w:tc>
        <w:tc>
          <w:tcPr>
            <w:tcW w:w="726" w:type="dxa"/>
            <w:tcBorders>
              <w:top w:val="nil"/>
            </w:tcBorders>
          </w:tcPr>
          <w:p>
            <w:pPr>
              <w:pStyle w:val="TableParagraph"/>
              <w:spacing w:line="137" w:lineRule="exact"/>
              <w:ind w:left="151" w:right="144"/>
              <w:rPr>
                <w:sz w:val="13"/>
              </w:rPr>
            </w:pPr>
            <w:r>
              <w:rPr>
                <w:w w:val="105"/>
                <w:sz w:val="13"/>
              </w:rPr>
              <w:t>mm</w:t>
            </w:r>
          </w:p>
        </w:tc>
        <w:tc>
          <w:tcPr>
            <w:tcW w:w="2471" w:type="dxa"/>
            <w:tcBorders>
              <w:top w:val="nil"/>
            </w:tcBorders>
          </w:tcPr>
          <w:p>
            <w:pPr>
              <w:pStyle w:val="TableParagraph"/>
              <w:spacing w:line="137" w:lineRule="exact"/>
              <w:ind w:left="16" w:right="12"/>
              <w:rPr>
                <w:sz w:val="13"/>
              </w:rPr>
            </w:pPr>
            <w:r>
              <w:rPr>
                <w:spacing w:val="-4"/>
                <w:sz w:val="13"/>
              </w:rPr>
              <w:t>1400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800</w:t>
            </w:r>
          </w:p>
        </w:tc>
        <w:tc>
          <w:tcPr>
            <w:tcW w:w="2475" w:type="dxa"/>
            <w:tcBorders>
              <w:top w:val="nil"/>
            </w:tcBorders>
          </w:tcPr>
          <w:p>
            <w:pPr>
              <w:pStyle w:val="TableParagraph"/>
              <w:spacing w:line="137" w:lineRule="exact"/>
              <w:ind w:left="399" w:right="393"/>
              <w:rPr>
                <w:sz w:val="13"/>
              </w:rPr>
            </w:pPr>
            <w:r>
              <w:rPr>
                <w:spacing w:val="-4"/>
                <w:sz w:val="13"/>
              </w:rPr>
              <w:t>1700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800</w:t>
            </w:r>
          </w:p>
        </w:tc>
      </w:tr>
      <w:tr>
        <w:trPr>
          <w:trHeight w:val="261" w:hRule="atLeast"/>
        </w:trPr>
        <w:tc>
          <w:tcPr>
            <w:tcW w:w="2373" w:type="dxa"/>
          </w:tcPr>
          <w:p>
            <w:pPr>
              <w:pStyle w:val="TableParagraph"/>
              <w:spacing w:before="5"/>
              <w:ind w:left="5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Перемещение</w:t>
            </w:r>
            <w:r>
              <w:rPr>
                <w:rFonts w:ascii="Calibri" w:hAnsi="Calibri"/>
                <w:spacing w:val="33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по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осям X/Y/Z</w:t>
            </w:r>
          </w:p>
        </w:tc>
        <w:tc>
          <w:tcPr>
            <w:tcW w:w="2455" w:type="dxa"/>
          </w:tcPr>
          <w:p>
            <w:pPr>
              <w:pStyle w:val="TableParagraph"/>
              <w:spacing w:line="127" w:lineRule="exact"/>
              <w:ind w:left="301" w:right="295"/>
              <w:rPr>
                <w:sz w:val="13"/>
              </w:rPr>
            </w:pPr>
            <w:r>
              <w:rPr>
                <w:spacing w:val="-5"/>
                <w:sz w:val="13"/>
              </w:rPr>
              <w:t>X/Y/Z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Travel</w:t>
            </w:r>
          </w:p>
        </w:tc>
        <w:tc>
          <w:tcPr>
            <w:tcW w:w="726" w:type="dxa"/>
          </w:tcPr>
          <w:p>
            <w:pPr>
              <w:pStyle w:val="TableParagraph"/>
              <w:spacing w:line="127" w:lineRule="exact"/>
              <w:ind w:left="151" w:right="144"/>
              <w:rPr>
                <w:sz w:val="13"/>
              </w:rPr>
            </w:pPr>
            <w:r>
              <w:rPr>
                <w:w w:val="105"/>
                <w:sz w:val="13"/>
              </w:rPr>
              <w:t>mm</w:t>
            </w:r>
          </w:p>
        </w:tc>
        <w:tc>
          <w:tcPr>
            <w:tcW w:w="2471" w:type="dxa"/>
          </w:tcPr>
          <w:p>
            <w:pPr>
              <w:pStyle w:val="TableParagraph"/>
              <w:spacing w:line="127" w:lineRule="exact"/>
              <w:ind w:left="16" w:right="12"/>
              <w:rPr>
                <w:sz w:val="13"/>
              </w:rPr>
            </w:pPr>
            <w:r>
              <w:rPr>
                <w:w w:val="105"/>
                <w:sz w:val="13"/>
              </w:rPr>
              <w:t>1300/800/700</w:t>
            </w:r>
          </w:p>
        </w:tc>
        <w:tc>
          <w:tcPr>
            <w:tcW w:w="2475" w:type="dxa"/>
          </w:tcPr>
          <w:p>
            <w:pPr>
              <w:pStyle w:val="TableParagraph"/>
              <w:spacing w:line="127" w:lineRule="exact"/>
              <w:ind w:left="396" w:right="393"/>
              <w:rPr>
                <w:sz w:val="13"/>
              </w:rPr>
            </w:pPr>
            <w:r>
              <w:rPr>
                <w:w w:val="105"/>
                <w:sz w:val="13"/>
              </w:rPr>
              <w:t>1500/800/700</w:t>
            </w:r>
          </w:p>
        </w:tc>
      </w:tr>
      <w:tr>
        <w:trPr>
          <w:trHeight w:val="261" w:hRule="atLeast"/>
        </w:trPr>
        <w:tc>
          <w:tcPr>
            <w:tcW w:w="2373" w:type="dxa"/>
          </w:tcPr>
          <w:p>
            <w:pPr>
              <w:pStyle w:val="TableParagraph"/>
              <w:spacing w:before="3"/>
              <w:ind w:left="1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Расстояние</w:t>
            </w:r>
            <w:r>
              <w:rPr>
                <w:rFonts w:ascii="Calibri" w:hAnsi="Calibri"/>
                <w:spacing w:val="-4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от шпинделя</w:t>
            </w:r>
            <w:r>
              <w:rPr>
                <w:rFonts w:ascii="Calibri" w:hAnsi="Calibri"/>
                <w:spacing w:val="-4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до рабочего</w:t>
            </w:r>
          </w:p>
        </w:tc>
        <w:tc>
          <w:tcPr>
            <w:tcW w:w="2455" w:type="dxa"/>
          </w:tcPr>
          <w:p>
            <w:pPr>
              <w:pStyle w:val="TableParagraph"/>
              <w:spacing w:line="127" w:lineRule="exact"/>
              <w:ind w:left="302" w:right="295"/>
              <w:rPr>
                <w:sz w:val="13"/>
              </w:rPr>
            </w:pPr>
            <w:r>
              <w:rPr>
                <w:spacing w:val="-5"/>
                <w:sz w:val="13"/>
              </w:rPr>
              <w:t>Distance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from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spindle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to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worktable</w:t>
            </w:r>
          </w:p>
        </w:tc>
        <w:tc>
          <w:tcPr>
            <w:tcW w:w="726" w:type="dxa"/>
          </w:tcPr>
          <w:p>
            <w:pPr>
              <w:pStyle w:val="TableParagraph"/>
              <w:spacing w:line="127" w:lineRule="exact"/>
              <w:ind w:left="151" w:right="144"/>
              <w:rPr>
                <w:sz w:val="13"/>
              </w:rPr>
            </w:pPr>
            <w:r>
              <w:rPr>
                <w:w w:val="105"/>
                <w:sz w:val="13"/>
              </w:rPr>
              <w:t>mm</w:t>
            </w:r>
          </w:p>
        </w:tc>
        <w:tc>
          <w:tcPr>
            <w:tcW w:w="2471" w:type="dxa"/>
          </w:tcPr>
          <w:p>
            <w:pPr>
              <w:pStyle w:val="TableParagraph"/>
              <w:spacing w:line="127" w:lineRule="exact"/>
              <w:ind w:left="16" w:right="12"/>
              <w:rPr>
                <w:sz w:val="13"/>
              </w:rPr>
            </w:pPr>
            <w:r>
              <w:rPr>
                <w:w w:val="105"/>
                <w:sz w:val="13"/>
              </w:rPr>
              <w:t>100-800</w:t>
            </w:r>
          </w:p>
        </w:tc>
        <w:tc>
          <w:tcPr>
            <w:tcW w:w="2475" w:type="dxa"/>
          </w:tcPr>
          <w:p>
            <w:pPr>
              <w:pStyle w:val="TableParagraph"/>
              <w:spacing w:line="127" w:lineRule="exact"/>
              <w:ind w:left="399" w:right="393"/>
              <w:rPr>
                <w:sz w:val="13"/>
              </w:rPr>
            </w:pPr>
            <w:r>
              <w:rPr>
                <w:w w:val="105"/>
                <w:sz w:val="13"/>
              </w:rPr>
              <w:t>170-870</w:t>
            </w:r>
          </w:p>
        </w:tc>
      </w:tr>
      <w:tr>
        <w:trPr>
          <w:trHeight w:val="261" w:hRule="atLeast"/>
        </w:trPr>
        <w:tc>
          <w:tcPr>
            <w:tcW w:w="2373" w:type="dxa"/>
          </w:tcPr>
          <w:p>
            <w:pPr>
              <w:pStyle w:val="TableParagraph"/>
              <w:spacing w:before="4"/>
              <w:ind w:left="7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Расстояние</w:t>
            </w:r>
            <w:r>
              <w:rPr>
                <w:rFonts w:ascii="Calibri" w:hAnsi="Calibri"/>
                <w:spacing w:val="-3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от</w:t>
            </w:r>
            <w:r>
              <w:rPr>
                <w:rFonts w:ascii="Calibri" w:hAnsi="Calibri"/>
                <w:spacing w:val="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шпинделя</w:t>
            </w:r>
            <w:r>
              <w:rPr>
                <w:rFonts w:ascii="Calibri" w:hAnsi="Calibri"/>
                <w:spacing w:val="-3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до</w:t>
            </w:r>
            <w:r>
              <w:rPr>
                <w:rFonts w:ascii="Calibri" w:hAnsi="Calibri"/>
                <w:spacing w:val="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колонны</w:t>
            </w:r>
          </w:p>
        </w:tc>
        <w:tc>
          <w:tcPr>
            <w:tcW w:w="2455" w:type="dxa"/>
          </w:tcPr>
          <w:p>
            <w:pPr>
              <w:pStyle w:val="TableParagraph"/>
              <w:spacing w:line="129" w:lineRule="exact"/>
              <w:ind w:left="300" w:right="295"/>
              <w:rPr>
                <w:sz w:val="13"/>
              </w:rPr>
            </w:pPr>
            <w:r>
              <w:rPr>
                <w:spacing w:val="-5"/>
                <w:sz w:val="13"/>
              </w:rPr>
              <w:t>Distance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from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spindle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to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column</w:t>
            </w:r>
          </w:p>
        </w:tc>
        <w:tc>
          <w:tcPr>
            <w:tcW w:w="726" w:type="dxa"/>
          </w:tcPr>
          <w:p>
            <w:pPr>
              <w:pStyle w:val="TableParagraph"/>
              <w:spacing w:line="129" w:lineRule="exact"/>
              <w:ind w:left="151" w:right="144"/>
              <w:rPr>
                <w:sz w:val="13"/>
              </w:rPr>
            </w:pPr>
            <w:r>
              <w:rPr>
                <w:w w:val="105"/>
                <w:sz w:val="13"/>
              </w:rPr>
              <w:t>mm</w:t>
            </w:r>
          </w:p>
        </w:tc>
        <w:tc>
          <w:tcPr>
            <w:tcW w:w="2471" w:type="dxa"/>
          </w:tcPr>
          <w:p>
            <w:pPr>
              <w:pStyle w:val="TableParagraph"/>
              <w:spacing w:line="129" w:lineRule="exact"/>
              <w:ind w:left="16" w:right="12"/>
              <w:rPr>
                <w:sz w:val="13"/>
              </w:rPr>
            </w:pPr>
            <w:r>
              <w:rPr>
                <w:w w:val="105"/>
                <w:sz w:val="13"/>
              </w:rPr>
              <w:t>850</w:t>
            </w:r>
          </w:p>
        </w:tc>
        <w:tc>
          <w:tcPr>
            <w:tcW w:w="2475" w:type="dxa"/>
          </w:tcPr>
          <w:p>
            <w:pPr>
              <w:pStyle w:val="TableParagraph"/>
              <w:spacing w:line="129" w:lineRule="exact"/>
              <w:ind w:left="400" w:right="393"/>
              <w:rPr>
                <w:sz w:val="13"/>
              </w:rPr>
            </w:pPr>
            <w:r>
              <w:rPr>
                <w:w w:val="105"/>
                <w:sz w:val="13"/>
              </w:rPr>
              <w:t>850</w:t>
            </w:r>
          </w:p>
        </w:tc>
      </w:tr>
      <w:tr>
        <w:trPr>
          <w:trHeight w:val="430" w:hRule="atLeast"/>
        </w:trPr>
        <w:tc>
          <w:tcPr>
            <w:tcW w:w="2373" w:type="dxa"/>
          </w:tcPr>
          <w:p>
            <w:pPr>
              <w:pStyle w:val="TableParagraph"/>
              <w:spacing w:before="3"/>
              <w:ind w:left="2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Размер</w:t>
            </w:r>
            <w:r>
              <w:rPr>
                <w:rFonts w:ascii="Calibri" w:hAnsi="Calibri"/>
                <w:spacing w:val="-4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Т-образного</w:t>
            </w:r>
            <w:r>
              <w:rPr>
                <w:rFonts w:ascii="Calibri" w:hAnsi="Calibri"/>
                <w:spacing w:val="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паза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(кол-во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x</w:t>
            </w:r>
          </w:p>
          <w:p>
            <w:pPr>
              <w:pStyle w:val="TableParagraph"/>
              <w:spacing w:before="38"/>
              <w:ind w:left="6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ширина</w:t>
            </w:r>
            <w:r>
              <w:rPr>
                <w:rFonts w:ascii="Calibri" w:hAnsi="Calibri"/>
                <w:spacing w:val="-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x шаг)</w:t>
            </w:r>
          </w:p>
        </w:tc>
        <w:tc>
          <w:tcPr>
            <w:tcW w:w="2455" w:type="dxa"/>
          </w:tcPr>
          <w:p>
            <w:pPr>
              <w:pStyle w:val="TableParagraph"/>
              <w:spacing w:before="63"/>
              <w:ind w:left="299" w:right="295"/>
              <w:rPr>
                <w:sz w:val="13"/>
              </w:rPr>
            </w:pPr>
            <w:r>
              <w:rPr>
                <w:spacing w:val="-4"/>
                <w:sz w:val="13"/>
              </w:rPr>
              <w:t>T-slot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(No.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width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pitch)</w:t>
            </w:r>
          </w:p>
        </w:tc>
        <w:tc>
          <w:tcPr>
            <w:tcW w:w="726" w:type="dxa"/>
          </w:tcPr>
          <w:p>
            <w:pPr>
              <w:pStyle w:val="TableParagraph"/>
              <w:spacing w:before="63"/>
              <w:ind w:left="151" w:right="144"/>
              <w:rPr>
                <w:sz w:val="13"/>
              </w:rPr>
            </w:pPr>
            <w:r>
              <w:rPr>
                <w:w w:val="105"/>
                <w:sz w:val="13"/>
              </w:rPr>
              <w:t>mm</w:t>
            </w:r>
          </w:p>
        </w:tc>
        <w:tc>
          <w:tcPr>
            <w:tcW w:w="2471" w:type="dxa"/>
          </w:tcPr>
          <w:p>
            <w:pPr>
              <w:pStyle w:val="TableParagraph"/>
              <w:spacing w:before="63"/>
              <w:ind w:left="16" w:right="9"/>
              <w:rPr>
                <w:sz w:val="13"/>
              </w:rPr>
            </w:pPr>
            <w:r>
              <w:rPr>
                <w:spacing w:val="-4"/>
                <w:sz w:val="13"/>
              </w:rPr>
              <w:t>5-18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x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3"/>
                <w:sz w:val="13"/>
              </w:rPr>
              <w:t>135</w:t>
            </w:r>
          </w:p>
        </w:tc>
        <w:tc>
          <w:tcPr>
            <w:tcW w:w="2475" w:type="dxa"/>
          </w:tcPr>
          <w:p>
            <w:pPr>
              <w:pStyle w:val="TableParagraph"/>
              <w:spacing w:before="63"/>
              <w:ind w:left="399" w:right="393"/>
              <w:rPr>
                <w:sz w:val="13"/>
              </w:rPr>
            </w:pPr>
            <w:r>
              <w:rPr>
                <w:spacing w:val="-4"/>
                <w:sz w:val="13"/>
              </w:rPr>
              <w:t>5-22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x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3"/>
                <w:sz w:val="13"/>
              </w:rPr>
              <w:t>135</w:t>
            </w:r>
          </w:p>
        </w:tc>
      </w:tr>
      <w:tr>
        <w:trPr>
          <w:trHeight w:val="261" w:hRule="atLeast"/>
        </w:trPr>
        <w:tc>
          <w:tcPr>
            <w:tcW w:w="2373" w:type="dxa"/>
          </w:tcPr>
          <w:p>
            <w:pPr>
              <w:pStyle w:val="TableParagraph"/>
              <w:spacing w:before="5"/>
              <w:ind w:left="6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Maх. нагрузка</w:t>
            </w:r>
            <w:r>
              <w:rPr>
                <w:rFonts w:ascii="Calibri" w:hAnsi="Calibri"/>
                <w:spacing w:val="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стола</w:t>
            </w:r>
          </w:p>
        </w:tc>
        <w:tc>
          <w:tcPr>
            <w:tcW w:w="2455" w:type="dxa"/>
          </w:tcPr>
          <w:p>
            <w:pPr>
              <w:pStyle w:val="TableParagraph"/>
              <w:spacing w:line="127" w:lineRule="exact"/>
              <w:ind w:left="299" w:right="295"/>
              <w:rPr>
                <w:sz w:val="13"/>
              </w:rPr>
            </w:pPr>
            <w:r>
              <w:rPr>
                <w:spacing w:val="-5"/>
                <w:sz w:val="13"/>
              </w:rPr>
              <w:t>Max.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table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loading</w:t>
            </w:r>
          </w:p>
        </w:tc>
        <w:tc>
          <w:tcPr>
            <w:tcW w:w="726" w:type="dxa"/>
          </w:tcPr>
          <w:p>
            <w:pPr>
              <w:pStyle w:val="TableParagraph"/>
              <w:spacing w:line="127" w:lineRule="exact"/>
              <w:ind w:left="151" w:right="144"/>
              <w:rPr>
                <w:sz w:val="13"/>
              </w:rPr>
            </w:pPr>
            <w:r>
              <w:rPr>
                <w:w w:val="105"/>
                <w:sz w:val="13"/>
              </w:rPr>
              <w:t>mm</w:t>
            </w:r>
          </w:p>
        </w:tc>
        <w:tc>
          <w:tcPr>
            <w:tcW w:w="2471" w:type="dxa"/>
          </w:tcPr>
          <w:p>
            <w:pPr>
              <w:pStyle w:val="TableParagraph"/>
              <w:spacing w:line="127" w:lineRule="exact"/>
              <w:ind w:left="16" w:right="12"/>
              <w:rPr>
                <w:sz w:val="13"/>
              </w:rPr>
            </w:pPr>
            <w:r>
              <w:rPr>
                <w:w w:val="105"/>
                <w:sz w:val="13"/>
              </w:rPr>
              <w:t>12000</w:t>
            </w:r>
          </w:p>
        </w:tc>
        <w:tc>
          <w:tcPr>
            <w:tcW w:w="2475" w:type="dxa"/>
          </w:tcPr>
          <w:p>
            <w:pPr>
              <w:pStyle w:val="TableParagraph"/>
              <w:spacing w:line="127" w:lineRule="exact"/>
              <w:ind w:left="400" w:right="393"/>
              <w:rPr>
                <w:sz w:val="13"/>
              </w:rPr>
            </w:pPr>
            <w:r>
              <w:rPr>
                <w:w w:val="105"/>
                <w:sz w:val="13"/>
              </w:rPr>
              <w:t>1800</w:t>
            </w:r>
          </w:p>
        </w:tc>
      </w:tr>
      <w:tr>
        <w:trPr>
          <w:trHeight w:val="261" w:hRule="atLeast"/>
        </w:trPr>
        <w:tc>
          <w:tcPr>
            <w:tcW w:w="2373" w:type="dxa"/>
          </w:tcPr>
          <w:p>
            <w:pPr>
              <w:pStyle w:val="TableParagraph"/>
              <w:spacing w:before="5"/>
              <w:ind w:left="6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Передаточное</w:t>
            </w:r>
            <w:r>
              <w:rPr>
                <w:rFonts w:ascii="Calibri" w:hAnsi="Calibri"/>
                <w:spacing w:val="-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число</w:t>
            </w:r>
          </w:p>
        </w:tc>
        <w:tc>
          <w:tcPr>
            <w:tcW w:w="2455" w:type="dxa"/>
          </w:tcPr>
          <w:p>
            <w:pPr>
              <w:pStyle w:val="TableParagraph"/>
              <w:spacing w:line="129" w:lineRule="exact"/>
              <w:ind w:left="301" w:right="295"/>
              <w:rPr>
                <w:sz w:val="13"/>
              </w:rPr>
            </w:pPr>
            <w:r>
              <w:rPr>
                <w:spacing w:val="-4"/>
                <w:sz w:val="13"/>
              </w:rPr>
              <w:t>Max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speed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of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spindle</w:t>
            </w:r>
          </w:p>
        </w:tc>
        <w:tc>
          <w:tcPr>
            <w:tcW w:w="726" w:type="dxa"/>
          </w:tcPr>
          <w:p>
            <w:pPr>
              <w:pStyle w:val="TableParagraph"/>
              <w:spacing w:line="129" w:lineRule="exact"/>
              <w:ind w:left="154" w:right="144"/>
              <w:rPr>
                <w:sz w:val="13"/>
              </w:rPr>
            </w:pPr>
            <w:r>
              <w:rPr>
                <w:w w:val="105"/>
                <w:sz w:val="13"/>
              </w:rPr>
              <w:t>rpm</w:t>
            </w:r>
          </w:p>
        </w:tc>
        <w:tc>
          <w:tcPr>
            <w:tcW w:w="2471" w:type="dxa"/>
          </w:tcPr>
          <w:p>
            <w:pPr>
              <w:pStyle w:val="TableParagraph"/>
              <w:spacing w:line="129" w:lineRule="exact"/>
              <w:ind w:left="16" w:right="11"/>
              <w:rPr>
                <w:sz w:val="13"/>
              </w:rPr>
            </w:pPr>
            <w:r>
              <w:rPr>
                <w:w w:val="105"/>
                <w:sz w:val="13"/>
              </w:rPr>
              <w:t>8000/6000</w:t>
            </w:r>
          </w:p>
        </w:tc>
        <w:tc>
          <w:tcPr>
            <w:tcW w:w="2475" w:type="dxa"/>
          </w:tcPr>
          <w:p>
            <w:pPr>
              <w:pStyle w:val="TableParagraph"/>
              <w:spacing w:line="129" w:lineRule="exact"/>
              <w:ind w:left="398" w:right="393"/>
              <w:rPr>
                <w:sz w:val="13"/>
              </w:rPr>
            </w:pPr>
            <w:r>
              <w:rPr>
                <w:w w:val="105"/>
                <w:sz w:val="13"/>
              </w:rPr>
              <w:t>8000/6000</w:t>
            </w:r>
          </w:p>
        </w:tc>
      </w:tr>
      <w:tr>
        <w:trPr>
          <w:trHeight w:val="261" w:hRule="atLeast"/>
        </w:trPr>
        <w:tc>
          <w:tcPr>
            <w:tcW w:w="2373" w:type="dxa"/>
          </w:tcPr>
          <w:p>
            <w:pPr>
              <w:pStyle w:val="TableParagraph"/>
              <w:spacing w:before="5"/>
              <w:ind w:left="6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Главный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двигатель</w:t>
            </w:r>
          </w:p>
        </w:tc>
        <w:tc>
          <w:tcPr>
            <w:tcW w:w="2455" w:type="dxa"/>
          </w:tcPr>
          <w:p>
            <w:pPr>
              <w:pStyle w:val="TableParagraph"/>
              <w:spacing w:line="129" w:lineRule="exact"/>
              <w:ind w:left="300" w:right="295"/>
              <w:rPr>
                <w:sz w:val="13"/>
              </w:rPr>
            </w:pPr>
            <w:r>
              <w:rPr>
                <w:spacing w:val="-5"/>
                <w:sz w:val="13"/>
              </w:rPr>
              <w:t>Main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motor</w:t>
            </w:r>
          </w:p>
        </w:tc>
        <w:tc>
          <w:tcPr>
            <w:tcW w:w="726" w:type="dxa"/>
          </w:tcPr>
          <w:p>
            <w:pPr>
              <w:pStyle w:val="TableParagraph"/>
              <w:spacing w:line="129" w:lineRule="exact"/>
              <w:ind w:left="155" w:right="144"/>
              <w:rPr>
                <w:sz w:val="13"/>
              </w:rPr>
            </w:pPr>
            <w:r>
              <w:rPr>
                <w:w w:val="105"/>
                <w:sz w:val="13"/>
              </w:rPr>
              <w:t>kw</w:t>
            </w:r>
          </w:p>
        </w:tc>
        <w:tc>
          <w:tcPr>
            <w:tcW w:w="2471" w:type="dxa"/>
          </w:tcPr>
          <w:p>
            <w:pPr>
              <w:pStyle w:val="TableParagraph"/>
              <w:spacing w:line="129" w:lineRule="exact"/>
              <w:ind w:left="16" w:right="12"/>
              <w:rPr>
                <w:sz w:val="13"/>
              </w:rPr>
            </w:pPr>
            <w:r>
              <w:rPr>
                <w:w w:val="105"/>
                <w:sz w:val="13"/>
              </w:rPr>
              <w:t>15/18,5</w:t>
            </w:r>
          </w:p>
        </w:tc>
        <w:tc>
          <w:tcPr>
            <w:tcW w:w="2475" w:type="dxa"/>
          </w:tcPr>
          <w:p>
            <w:pPr>
              <w:pStyle w:val="TableParagraph"/>
              <w:spacing w:line="129" w:lineRule="exact"/>
              <w:ind w:left="399" w:right="393"/>
              <w:rPr>
                <w:sz w:val="13"/>
              </w:rPr>
            </w:pPr>
            <w:r>
              <w:rPr>
                <w:w w:val="105"/>
                <w:sz w:val="13"/>
              </w:rPr>
              <w:t>15/18.5</w:t>
            </w:r>
          </w:p>
        </w:tc>
      </w:tr>
      <w:tr>
        <w:trPr>
          <w:trHeight w:val="268" w:hRule="atLeast"/>
        </w:trPr>
        <w:tc>
          <w:tcPr>
            <w:tcW w:w="2373" w:type="dxa"/>
          </w:tcPr>
          <w:p>
            <w:pPr>
              <w:pStyle w:val="TableParagraph"/>
              <w:spacing w:before="6"/>
              <w:ind w:left="7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Конус</w:t>
            </w:r>
            <w:r>
              <w:rPr>
                <w:rFonts w:ascii="Calibri" w:hAnsi="Calibri"/>
                <w:spacing w:val="-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шпинделя</w:t>
            </w:r>
          </w:p>
        </w:tc>
        <w:tc>
          <w:tcPr>
            <w:tcW w:w="2455" w:type="dxa"/>
          </w:tcPr>
          <w:p>
            <w:pPr>
              <w:pStyle w:val="TableParagraph"/>
              <w:spacing w:line="132" w:lineRule="exact"/>
              <w:ind w:left="297" w:right="295"/>
              <w:rPr>
                <w:sz w:val="13"/>
              </w:rPr>
            </w:pPr>
            <w:r>
              <w:rPr>
                <w:spacing w:val="-5"/>
                <w:sz w:val="13"/>
              </w:rPr>
              <w:t>Spindle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taper</w:t>
            </w:r>
          </w:p>
        </w:tc>
        <w:tc>
          <w:tcPr>
            <w:tcW w:w="72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471" w:type="dxa"/>
          </w:tcPr>
          <w:p>
            <w:pPr>
              <w:pStyle w:val="TableParagraph"/>
              <w:spacing w:line="132" w:lineRule="exact"/>
              <w:ind w:left="16" w:right="7"/>
              <w:rPr>
                <w:sz w:val="13"/>
              </w:rPr>
            </w:pPr>
            <w:r>
              <w:rPr>
                <w:w w:val="105"/>
                <w:sz w:val="13"/>
              </w:rPr>
              <w:t>BT40/BT50</w:t>
            </w:r>
          </w:p>
        </w:tc>
        <w:tc>
          <w:tcPr>
            <w:tcW w:w="2475" w:type="dxa"/>
          </w:tcPr>
          <w:p>
            <w:pPr>
              <w:pStyle w:val="TableParagraph"/>
              <w:spacing w:line="132" w:lineRule="exact"/>
              <w:ind w:left="401" w:right="393"/>
              <w:rPr>
                <w:sz w:val="13"/>
              </w:rPr>
            </w:pPr>
            <w:r>
              <w:rPr>
                <w:w w:val="105"/>
                <w:sz w:val="13"/>
              </w:rPr>
              <w:t>BT40/BT50</w:t>
            </w:r>
          </w:p>
        </w:tc>
      </w:tr>
      <w:tr>
        <w:trPr>
          <w:trHeight w:val="415" w:hRule="atLeast"/>
        </w:trPr>
        <w:tc>
          <w:tcPr>
            <w:tcW w:w="2373" w:type="dxa"/>
          </w:tcPr>
          <w:p>
            <w:pPr>
              <w:pStyle w:val="TableParagraph"/>
              <w:spacing w:before="45"/>
              <w:ind w:left="5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Привод</w:t>
            </w:r>
            <w:r>
              <w:rPr>
                <w:rFonts w:ascii="Calibri" w:hAnsi="Calibri"/>
                <w:spacing w:val="-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шпинделя</w:t>
            </w:r>
          </w:p>
        </w:tc>
        <w:tc>
          <w:tcPr>
            <w:tcW w:w="2455" w:type="dxa"/>
          </w:tcPr>
          <w:p>
            <w:pPr>
              <w:pStyle w:val="TableParagraph"/>
              <w:spacing w:before="54"/>
              <w:ind w:left="299" w:right="295"/>
              <w:rPr>
                <w:sz w:val="13"/>
              </w:rPr>
            </w:pPr>
            <w:r>
              <w:rPr>
                <w:spacing w:val="-5"/>
                <w:sz w:val="13"/>
              </w:rPr>
              <w:t>Spindle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drive</w:t>
            </w:r>
          </w:p>
        </w:tc>
        <w:tc>
          <w:tcPr>
            <w:tcW w:w="72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471" w:type="dxa"/>
          </w:tcPr>
          <w:p>
            <w:pPr>
              <w:pStyle w:val="TableParagraph"/>
              <w:spacing w:line="124" w:lineRule="exact"/>
              <w:ind w:left="16" w:right="5"/>
              <w:rPr>
                <w:sz w:val="13"/>
              </w:rPr>
            </w:pPr>
            <w:r>
              <w:rPr>
                <w:spacing w:val="-5"/>
                <w:sz w:val="13"/>
              </w:rPr>
              <w:t>Ременный/прямой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привод</w:t>
            </w:r>
          </w:p>
          <w:p>
            <w:pPr>
              <w:pStyle w:val="TableParagraph"/>
              <w:spacing w:before="104"/>
              <w:ind w:left="16" w:right="13"/>
              <w:rPr>
                <w:sz w:val="13"/>
              </w:rPr>
            </w:pPr>
            <w:r>
              <w:rPr>
                <w:spacing w:val="-6"/>
                <w:sz w:val="13"/>
              </w:rPr>
              <w:t>Belt/Direct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5"/>
                <w:sz w:val="13"/>
              </w:rPr>
              <w:t>drive</w:t>
            </w:r>
          </w:p>
        </w:tc>
        <w:tc>
          <w:tcPr>
            <w:tcW w:w="2475" w:type="dxa"/>
          </w:tcPr>
          <w:p>
            <w:pPr>
              <w:pStyle w:val="TableParagraph"/>
              <w:spacing w:line="124" w:lineRule="exact"/>
              <w:ind w:left="403" w:right="389"/>
              <w:rPr>
                <w:sz w:val="13"/>
              </w:rPr>
            </w:pPr>
            <w:r>
              <w:rPr>
                <w:spacing w:val="-5"/>
                <w:sz w:val="13"/>
              </w:rPr>
              <w:t>Ременный/прямой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привод</w:t>
            </w:r>
          </w:p>
          <w:p>
            <w:pPr>
              <w:pStyle w:val="TableParagraph"/>
              <w:spacing w:before="104"/>
              <w:ind w:left="398" w:right="393"/>
              <w:rPr>
                <w:sz w:val="13"/>
              </w:rPr>
            </w:pPr>
            <w:r>
              <w:rPr>
                <w:spacing w:val="-6"/>
                <w:sz w:val="13"/>
              </w:rPr>
              <w:t>Belt/Direct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5"/>
                <w:sz w:val="13"/>
              </w:rPr>
              <w:t>drive</w:t>
            </w:r>
          </w:p>
        </w:tc>
      </w:tr>
      <w:tr>
        <w:trPr>
          <w:trHeight w:val="262" w:hRule="atLeast"/>
        </w:trPr>
        <w:tc>
          <w:tcPr>
            <w:tcW w:w="2373" w:type="dxa"/>
          </w:tcPr>
          <w:p>
            <w:pPr>
              <w:pStyle w:val="TableParagraph"/>
              <w:spacing w:before="5"/>
              <w:ind w:left="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Скорость</w:t>
            </w:r>
            <w:r>
              <w:rPr>
                <w:rFonts w:ascii="Calibri" w:hAnsi="Calibri"/>
                <w:spacing w:val="-4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подачи (X/Y/Z)</w:t>
            </w:r>
          </w:p>
        </w:tc>
        <w:tc>
          <w:tcPr>
            <w:tcW w:w="2455" w:type="dxa"/>
          </w:tcPr>
          <w:p>
            <w:pPr>
              <w:pStyle w:val="TableParagraph"/>
              <w:spacing w:line="127" w:lineRule="exact"/>
              <w:ind w:left="297" w:right="295"/>
              <w:rPr>
                <w:sz w:val="13"/>
              </w:rPr>
            </w:pPr>
            <w:r>
              <w:rPr>
                <w:spacing w:val="-5"/>
                <w:sz w:val="13"/>
              </w:rPr>
              <w:t>X/Y/Z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Rapid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feeding</w:t>
            </w:r>
          </w:p>
        </w:tc>
        <w:tc>
          <w:tcPr>
            <w:tcW w:w="726" w:type="dxa"/>
          </w:tcPr>
          <w:p>
            <w:pPr>
              <w:pStyle w:val="TableParagraph"/>
              <w:spacing w:line="127" w:lineRule="exact"/>
              <w:ind w:left="159" w:right="144"/>
              <w:rPr>
                <w:sz w:val="13"/>
              </w:rPr>
            </w:pPr>
            <w:r>
              <w:rPr>
                <w:w w:val="105"/>
                <w:sz w:val="13"/>
              </w:rPr>
              <w:t>m/min</w:t>
            </w:r>
          </w:p>
        </w:tc>
        <w:tc>
          <w:tcPr>
            <w:tcW w:w="2471" w:type="dxa"/>
          </w:tcPr>
          <w:p>
            <w:pPr>
              <w:pStyle w:val="TableParagraph"/>
              <w:spacing w:line="127" w:lineRule="exact"/>
              <w:ind w:left="16" w:right="9"/>
              <w:rPr>
                <w:sz w:val="13"/>
              </w:rPr>
            </w:pPr>
            <w:r>
              <w:rPr>
                <w:spacing w:val="-2"/>
                <w:sz w:val="13"/>
              </w:rPr>
              <w:t>32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2"/>
                <w:sz w:val="13"/>
              </w:rPr>
              <w:t>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2"/>
                <w:sz w:val="13"/>
              </w:rPr>
              <w:t>32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2"/>
                <w:sz w:val="13"/>
              </w:rPr>
              <w:t>x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1"/>
                <w:sz w:val="13"/>
              </w:rPr>
              <w:t>32</w:t>
            </w:r>
          </w:p>
        </w:tc>
        <w:tc>
          <w:tcPr>
            <w:tcW w:w="2475" w:type="dxa"/>
          </w:tcPr>
          <w:p>
            <w:pPr>
              <w:pStyle w:val="TableParagraph"/>
              <w:spacing w:line="127" w:lineRule="exact"/>
              <w:ind w:left="399" w:right="393"/>
              <w:rPr>
                <w:sz w:val="13"/>
              </w:rPr>
            </w:pPr>
            <w:r>
              <w:rPr>
                <w:spacing w:val="-2"/>
                <w:sz w:val="13"/>
              </w:rPr>
              <w:t>32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2"/>
                <w:sz w:val="13"/>
              </w:rPr>
              <w:t>x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2"/>
                <w:sz w:val="13"/>
              </w:rPr>
              <w:t>32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2"/>
                <w:sz w:val="13"/>
              </w:rPr>
              <w:t>x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1"/>
                <w:sz w:val="13"/>
              </w:rPr>
              <w:t>32</w:t>
            </w:r>
          </w:p>
        </w:tc>
      </w:tr>
      <w:tr>
        <w:trPr>
          <w:trHeight w:val="261" w:hRule="atLeast"/>
        </w:trPr>
        <w:tc>
          <w:tcPr>
            <w:tcW w:w="2373" w:type="dxa"/>
          </w:tcPr>
          <w:p>
            <w:pPr>
              <w:pStyle w:val="TableParagraph"/>
              <w:spacing w:before="5"/>
              <w:ind w:left="6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Скорость</w:t>
            </w:r>
            <w:r>
              <w:rPr>
                <w:rFonts w:ascii="Calibri" w:hAnsi="Calibri"/>
                <w:spacing w:val="-5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подачи</w:t>
            </w:r>
            <w:r>
              <w:rPr>
                <w:rFonts w:ascii="Calibri" w:hAnsi="Calibri"/>
                <w:spacing w:val="-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резания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(X/Y/Z)</w:t>
            </w:r>
          </w:p>
        </w:tc>
        <w:tc>
          <w:tcPr>
            <w:tcW w:w="2455" w:type="dxa"/>
          </w:tcPr>
          <w:p>
            <w:pPr>
              <w:pStyle w:val="TableParagraph"/>
              <w:spacing w:line="127" w:lineRule="exact"/>
              <w:ind w:left="299" w:right="295"/>
              <w:rPr>
                <w:sz w:val="13"/>
              </w:rPr>
            </w:pPr>
            <w:r>
              <w:rPr>
                <w:spacing w:val="-5"/>
                <w:sz w:val="13"/>
              </w:rPr>
              <w:t>X/Y/Z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cutting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feed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rate</w:t>
            </w:r>
          </w:p>
        </w:tc>
        <w:tc>
          <w:tcPr>
            <w:tcW w:w="726" w:type="dxa"/>
          </w:tcPr>
          <w:p>
            <w:pPr>
              <w:pStyle w:val="TableParagraph"/>
              <w:spacing w:line="127" w:lineRule="exact"/>
              <w:ind w:left="159" w:right="144"/>
              <w:rPr>
                <w:sz w:val="13"/>
              </w:rPr>
            </w:pPr>
            <w:r>
              <w:rPr>
                <w:w w:val="105"/>
                <w:sz w:val="13"/>
              </w:rPr>
              <w:t>m/min</w:t>
            </w:r>
          </w:p>
        </w:tc>
        <w:tc>
          <w:tcPr>
            <w:tcW w:w="2471" w:type="dxa"/>
          </w:tcPr>
          <w:p>
            <w:pPr>
              <w:pStyle w:val="TableParagraph"/>
              <w:spacing w:line="127" w:lineRule="exact"/>
              <w:ind w:left="16" w:right="9"/>
              <w:rPr>
                <w:sz w:val="13"/>
              </w:rPr>
            </w:pPr>
            <w:r>
              <w:rPr>
                <w:spacing w:val="-2"/>
                <w:sz w:val="13"/>
              </w:rPr>
              <w:t>10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2"/>
                <w:sz w:val="13"/>
              </w:rPr>
              <w:t>x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2"/>
                <w:sz w:val="13"/>
              </w:rPr>
              <w:t>10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2"/>
                <w:sz w:val="13"/>
              </w:rPr>
              <w:t>x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1"/>
                <w:sz w:val="13"/>
              </w:rPr>
              <w:t>10</w:t>
            </w:r>
          </w:p>
        </w:tc>
        <w:tc>
          <w:tcPr>
            <w:tcW w:w="2475" w:type="dxa"/>
          </w:tcPr>
          <w:p>
            <w:pPr>
              <w:pStyle w:val="TableParagraph"/>
              <w:spacing w:line="127" w:lineRule="exact"/>
              <w:ind w:left="399" w:right="393"/>
              <w:rPr>
                <w:sz w:val="13"/>
              </w:rPr>
            </w:pPr>
            <w:r>
              <w:rPr>
                <w:spacing w:val="-2"/>
                <w:sz w:val="13"/>
              </w:rPr>
              <w:t>10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2"/>
                <w:sz w:val="13"/>
              </w:rPr>
              <w:t>x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2"/>
                <w:sz w:val="13"/>
              </w:rPr>
              <w:t>10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2"/>
                <w:sz w:val="13"/>
              </w:rPr>
              <w:t>x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1"/>
                <w:sz w:val="13"/>
              </w:rPr>
              <w:t>10</w:t>
            </w:r>
          </w:p>
        </w:tc>
      </w:tr>
      <w:tr>
        <w:trPr>
          <w:trHeight w:val="359" w:hRule="atLeast"/>
        </w:trPr>
        <w:tc>
          <w:tcPr>
            <w:tcW w:w="2373" w:type="dxa"/>
          </w:tcPr>
          <w:p>
            <w:pPr>
              <w:pStyle w:val="TableParagraph"/>
              <w:spacing w:before="3"/>
              <w:ind w:left="4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Крутящий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момент двигателя</w:t>
            </w:r>
            <w:r>
              <w:rPr>
                <w:rFonts w:ascii="Calibri" w:hAnsi="Calibri"/>
                <w:spacing w:val="-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подачи</w:t>
            </w:r>
          </w:p>
          <w:p>
            <w:pPr>
              <w:pStyle w:val="TableParagraph"/>
              <w:spacing w:line="128" w:lineRule="exact" w:before="38"/>
              <w:ind w:left="9"/>
              <w:rPr>
                <w:rFonts w:ascii="Calibri"/>
                <w:sz w:val="14"/>
              </w:rPr>
            </w:pPr>
            <w:r>
              <w:rPr>
                <w:rFonts w:ascii="Calibri"/>
                <w:w w:val="105"/>
                <w:sz w:val="14"/>
              </w:rPr>
              <w:t>X/Y/Z</w:t>
            </w:r>
          </w:p>
        </w:tc>
        <w:tc>
          <w:tcPr>
            <w:tcW w:w="2455" w:type="dxa"/>
          </w:tcPr>
          <w:p>
            <w:pPr>
              <w:pStyle w:val="TableParagraph"/>
              <w:spacing w:before="27"/>
              <w:ind w:left="301" w:right="295"/>
              <w:rPr>
                <w:sz w:val="13"/>
              </w:rPr>
            </w:pPr>
            <w:r>
              <w:rPr>
                <w:spacing w:val="-5"/>
                <w:sz w:val="13"/>
              </w:rPr>
              <w:t>X/Y/Z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feed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motor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torque</w:t>
            </w:r>
          </w:p>
        </w:tc>
        <w:tc>
          <w:tcPr>
            <w:tcW w:w="726" w:type="dxa"/>
          </w:tcPr>
          <w:p>
            <w:pPr>
              <w:pStyle w:val="TableParagraph"/>
              <w:spacing w:before="27"/>
              <w:ind w:left="149" w:right="144"/>
              <w:rPr>
                <w:sz w:val="13"/>
              </w:rPr>
            </w:pPr>
            <w:r>
              <w:rPr>
                <w:w w:val="105"/>
                <w:sz w:val="13"/>
              </w:rPr>
              <w:t>NM</w:t>
            </w:r>
          </w:p>
        </w:tc>
        <w:tc>
          <w:tcPr>
            <w:tcW w:w="2471" w:type="dxa"/>
          </w:tcPr>
          <w:p>
            <w:pPr>
              <w:pStyle w:val="TableParagraph"/>
              <w:spacing w:before="27"/>
              <w:ind w:left="16" w:right="12"/>
              <w:rPr>
                <w:sz w:val="13"/>
              </w:rPr>
            </w:pPr>
            <w:r>
              <w:rPr>
                <w:w w:val="105"/>
                <w:sz w:val="13"/>
              </w:rPr>
              <w:t>26/26/26</w:t>
            </w:r>
          </w:p>
        </w:tc>
        <w:tc>
          <w:tcPr>
            <w:tcW w:w="2475" w:type="dxa"/>
          </w:tcPr>
          <w:p>
            <w:pPr>
              <w:pStyle w:val="TableParagraph"/>
              <w:spacing w:before="27"/>
              <w:ind w:left="399" w:right="393"/>
              <w:rPr>
                <w:sz w:val="13"/>
              </w:rPr>
            </w:pPr>
            <w:r>
              <w:rPr>
                <w:w w:val="105"/>
                <w:sz w:val="13"/>
              </w:rPr>
              <w:t>26/26/26</w:t>
            </w:r>
          </w:p>
        </w:tc>
      </w:tr>
      <w:tr>
        <w:trPr>
          <w:trHeight w:val="268" w:hRule="atLeast"/>
        </w:trPr>
        <w:tc>
          <w:tcPr>
            <w:tcW w:w="2373" w:type="dxa"/>
          </w:tcPr>
          <w:p>
            <w:pPr>
              <w:pStyle w:val="TableParagraph"/>
              <w:spacing w:before="5"/>
              <w:ind w:left="6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Ёмкость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магазина</w:t>
            </w:r>
            <w:r>
              <w:rPr>
                <w:rFonts w:ascii="Calibri" w:hAnsi="Calibri"/>
                <w:spacing w:val="-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(кол-во</w:t>
            </w:r>
            <w:r>
              <w:rPr>
                <w:rFonts w:ascii="Calibri" w:hAnsi="Calibri"/>
                <w:spacing w:val="-4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инстр.)</w:t>
            </w:r>
          </w:p>
        </w:tc>
        <w:tc>
          <w:tcPr>
            <w:tcW w:w="2455" w:type="dxa"/>
          </w:tcPr>
          <w:p>
            <w:pPr>
              <w:pStyle w:val="TableParagraph"/>
              <w:spacing w:line="130" w:lineRule="exact"/>
              <w:ind w:left="299" w:right="295"/>
              <w:rPr>
                <w:sz w:val="13"/>
              </w:rPr>
            </w:pPr>
            <w:r>
              <w:rPr>
                <w:spacing w:val="-5"/>
                <w:sz w:val="13"/>
              </w:rPr>
              <w:t>Magazine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capacity</w:t>
            </w:r>
          </w:p>
        </w:tc>
        <w:tc>
          <w:tcPr>
            <w:tcW w:w="72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471" w:type="dxa"/>
          </w:tcPr>
          <w:p>
            <w:pPr>
              <w:pStyle w:val="TableParagraph"/>
              <w:spacing w:line="130" w:lineRule="exact"/>
              <w:ind w:left="16" w:right="8"/>
              <w:rPr>
                <w:sz w:val="13"/>
              </w:rPr>
            </w:pPr>
            <w:r>
              <w:rPr>
                <w:spacing w:val="-5"/>
                <w:sz w:val="13"/>
              </w:rPr>
              <w:t>24-х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5"/>
                <w:sz w:val="13"/>
              </w:rPr>
              <w:t>инструментальный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/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24T</w:t>
            </w:r>
          </w:p>
        </w:tc>
        <w:tc>
          <w:tcPr>
            <w:tcW w:w="2475" w:type="dxa"/>
          </w:tcPr>
          <w:p>
            <w:pPr>
              <w:pStyle w:val="TableParagraph"/>
              <w:spacing w:line="130" w:lineRule="exact"/>
              <w:ind w:left="403" w:right="393"/>
              <w:rPr>
                <w:sz w:val="13"/>
              </w:rPr>
            </w:pPr>
            <w:r>
              <w:rPr>
                <w:spacing w:val="-5"/>
                <w:sz w:val="13"/>
              </w:rPr>
              <w:t>24-х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5"/>
                <w:sz w:val="13"/>
              </w:rPr>
              <w:t>инструментальный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/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4"/>
                <w:sz w:val="13"/>
              </w:rPr>
              <w:t>24T</w:t>
            </w:r>
          </w:p>
        </w:tc>
      </w:tr>
      <w:tr>
        <w:trPr>
          <w:trHeight w:val="261" w:hRule="atLeast"/>
        </w:trPr>
        <w:tc>
          <w:tcPr>
            <w:tcW w:w="2373" w:type="dxa"/>
          </w:tcPr>
          <w:p>
            <w:pPr>
              <w:pStyle w:val="TableParagraph"/>
              <w:spacing w:before="5"/>
              <w:ind w:left="4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1"/>
                <w:w w:val="105"/>
                <w:sz w:val="14"/>
              </w:rPr>
              <w:t>Точность</w:t>
            </w:r>
            <w:r>
              <w:rPr>
                <w:rFonts w:ascii="Calibri" w:hAnsi="Calibri"/>
                <w:spacing w:val="-6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позиционирования</w:t>
            </w:r>
          </w:p>
        </w:tc>
        <w:tc>
          <w:tcPr>
            <w:tcW w:w="2455" w:type="dxa"/>
          </w:tcPr>
          <w:p>
            <w:pPr>
              <w:pStyle w:val="TableParagraph"/>
              <w:spacing w:line="127" w:lineRule="exact"/>
              <w:ind w:left="302" w:right="288"/>
              <w:rPr>
                <w:sz w:val="13"/>
              </w:rPr>
            </w:pPr>
            <w:r>
              <w:rPr>
                <w:spacing w:val="-5"/>
                <w:sz w:val="13"/>
              </w:rPr>
              <w:t>Positioning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accuracy</w:t>
            </w:r>
          </w:p>
        </w:tc>
        <w:tc>
          <w:tcPr>
            <w:tcW w:w="726" w:type="dxa"/>
          </w:tcPr>
          <w:p>
            <w:pPr>
              <w:pStyle w:val="TableParagraph"/>
              <w:spacing w:line="127" w:lineRule="exact"/>
              <w:ind w:left="151" w:right="144"/>
              <w:rPr>
                <w:sz w:val="13"/>
              </w:rPr>
            </w:pPr>
            <w:r>
              <w:rPr>
                <w:w w:val="105"/>
                <w:sz w:val="13"/>
              </w:rPr>
              <w:t>mm</w:t>
            </w:r>
          </w:p>
        </w:tc>
        <w:tc>
          <w:tcPr>
            <w:tcW w:w="2471" w:type="dxa"/>
          </w:tcPr>
          <w:p>
            <w:pPr>
              <w:pStyle w:val="TableParagraph"/>
              <w:spacing w:line="127" w:lineRule="exact"/>
              <w:ind w:left="16" w:right="13"/>
              <w:rPr>
                <w:sz w:val="13"/>
              </w:rPr>
            </w:pPr>
            <w:r>
              <w:rPr>
                <w:w w:val="105"/>
                <w:sz w:val="13"/>
              </w:rPr>
              <w:t>±0.005/300</w:t>
            </w:r>
          </w:p>
        </w:tc>
        <w:tc>
          <w:tcPr>
            <w:tcW w:w="2475" w:type="dxa"/>
          </w:tcPr>
          <w:p>
            <w:pPr>
              <w:pStyle w:val="TableParagraph"/>
              <w:spacing w:line="127" w:lineRule="exact"/>
              <w:ind w:left="398" w:right="393"/>
              <w:rPr>
                <w:sz w:val="13"/>
              </w:rPr>
            </w:pPr>
            <w:r>
              <w:rPr>
                <w:w w:val="105"/>
                <w:sz w:val="13"/>
              </w:rPr>
              <w:t>±0.005/300</w:t>
            </w:r>
          </w:p>
        </w:tc>
      </w:tr>
      <w:tr>
        <w:trPr>
          <w:trHeight w:val="261" w:hRule="atLeast"/>
        </w:trPr>
        <w:tc>
          <w:tcPr>
            <w:tcW w:w="2373" w:type="dxa"/>
          </w:tcPr>
          <w:p>
            <w:pPr>
              <w:pStyle w:val="TableParagraph"/>
              <w:spacing w:before="5"/>
              <w:ind w:left="4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Точность</w:t>
            </w:r>
            <w:r>
              <w:rPr>
                <w:rFonts w:ascii="Calibri" w:hAnsi="Calibri"/>
                <w:spacing w:val="-6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перемещения</w:t>
            </w:r>
          </w:p>
        </w:tc>
        <w:tc>
          <w:tcPr>
            <w:tcW w:w="2455" w:type="dxa"/>
          </w:tcPr>
          <w:p>
            <w:pPr>
              <w:pStyle w:val="TableParagraph"/>
              <w:spacing w:line="127" w:lineRule="exact"/>
              <w:ind w:left="302" w:right="287"/>
              <w:rPr>
                <w:sz w:val="13"/>
              </w:rPr>
            </w:pPr>
            <w:r>
              <w:rPr>
                <w:spacing w:val="-5"/>
                <w:sz w:val="13"/>
              </w:rPr>
              <w:t>Repositioning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accuracy</w:t>
            </w:r>
          </w:p>
        </w:tc>
        <w:tc>
          <w:tcPr>
            <w:tcW w:w="726" w:type="dxa"/>
          </w:tcPr>
          <w:p>
            <w:pPr>
              <w:pStyle w:val="TableParagraph"/>
              <w:spacing w:line="127" w:lineRule="exact"/>
              <w:ind w:left="151" w:right="144"/>
              <w:rPr>
                <w:sz w:val="13"/>
              </w:rPr>
            </w:pPr>
            <w:r>
              <w:rPr>
                <w:w w:val="105"/>
                <w:sz w:val="13"/>
              </w:rPr>
              <w:t>mm</w:t>
            </w:r>
          </w:p>
        </w:tc>
        <w:tc>
          <w:tcPr>
            <w:tcW w:w="2471" w:type="dxa"/>
          </w:tcPr>
          <w:p>
            <w:pPr>
              <w:pStyle w:val="TableParagraph"/>
              <w:spacing w:line="127" w:lineRule="exact"/>
              <w:ind w:left="16" w:right="13"/>
              <w:rPr>
                <w:sz w:val="13"/>
              </w:rPr>
            </w:pPr>
            <w:r>
              <w:rPr>
                <w:w w:val="105"/>
                <w:sz w:val="13"/>
              </w:rPr>
              <w:t>±0.003/300</w:t>
            </w:r>
          </w:p>
        </w:tc>
        <w:tc>
          <w:tcPr>
            <w:tcW w:w="2475" w:type="dxa"/>
          </w:tcPr>
          <w:p>
            <w:pPr>
              <w:pStyle w:val="TableParagraph"/>
              <w:spacing w:line="127" w:lineRule="exact"/>
              <w:ind w:left="398" w:right="393"/>
              <w:rPr>
                <w:sz w:val="13"/>
              </w:rPr>
            </w:pPr>
            <w:r>
              <w:rPr>
                <w:w w:val="105"/>
                <w:sz w:val="13"/>
              </w:rPr>
              <w:t>±0.003/300</w:t>
            </w:r>
          </w:p>
        </w:tc>
      </w:tr>
      <w:tr>
        <w:trPr>
          <w:trHeight w:val="261" w:hRule="atLeast"/>
        </w:trPr>
        <w:tc>
          <w:tcPr>
            <w:tcW w:w="2373" w:type="dxa"/>
          </w:tcPr>
          <w:p>
            <w:pPr>
              <w:pStyle w:val="TableParagraph"/>
              <w:spacing w:before="5"/>
              <w:ind w:left="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Габариты</w:t>
            </w:r>
          </w:p>
        </w:tc>
        <w:tc>
          <w:tcPr>
            <w:tcW w:w="2455" w:type="dxa"/>
          </w:tcPr>
          <w:p>
            <w:pPr>
              <w:pStyle w:val="TableParagraph"/>
              <w:spacing w:line="129" w:lineRule="exact"/>
              <w:ind w:left="302" w:right="291"/>
              <w:rPr>
                <w:sz w:val="13"/>
              </w:rPr>
            </w:pPr>
            <w:r>
              <w:rPr>
                <w:spacing w:val="-4"/>
                <w:sz w:val="13"/>
              </w:rPr>
              <w:t>Machine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size</w:t>
            </w:r>
          </w:p>
        </w:tc>
        <w:tc>
          <w:tcPr>
            <w:tcW w:w="726" w:type="dxa"/>
          </w:tcPr>
          <w:p>
            <w:pPr>
              <w:pStyle w:val="TableParagraph"/>
              <w:spacing w:line="129" w:lineRule="exact"/>
              <w:ind w:left="151" w:right="144"/>
              <w:rPr>
                <w:sz w:val="13"/>
              </w:rPr>
            </w:pPr>
            <w:r>
              <w:rPr>
                <w:w w:val="105"/>
                <w:sz w:val="13"/>
              </w:rPr>
              <w:t>mm</w:t>
            </w:r>
          </w:p>
        </w:tc>
        <w:tc>
          <w:tcPr>
            <w:tcW w:w="2471" w:type="dxa"/>
          </w:tcPr>
          <w:p>
            <w:pPr>
              <w:pStyle w:val="TableParagraph"/>
              <w:spacing w:line="129" w:lineRule="exact"/>
              <w:ind w:left="16" w:right="12"/>
              <w:rPr>
                <w:sz w:val="13"/>
              </w:rPr>
            </w:pPr>
            <w:r>
              <w:rPr>
                <w:spacing w:val="-4"/>
                <w:sz w:val="13"/>
              </w:rPr>
              <w:t>3900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3500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x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3"/>
                <w:sz w:val="13"/>
              </w:rPr>
              <w:t>3250</w:t>
            </w:r>
          </w:p>
        </w:tc>
        <w:tc>
          <w:tcPr>
            <w:tcW w:w="2475" w:type="dxa"/>
          </w:tcPr>
          <w:p>
            <w:pPr>
              <w:pStyle w:val="TableParagraph"/>
              <w:spacing w:line="129" w:lineRule="exact"/>
              <w:ind w:left="399" w:right="393"/>
              <w:rPr>
                <w:sz w:val="13"/>
              </w:rPr>
            </w:pPr>
            <w:r>
              <w:rPr>
                <w:spacing w:val="-4"/>
                <w:sz w:val="13"/>
              </w:rPr>
              <w:t>4500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3600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3"/>
                <w:sz w:val="13"/>
              </w:rPr>
              <w:t>x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3"/>
                <w:sz w:val="13"/>
              </w:rPr>
              <w:t>3350</w:t>
            </w:r>
          </w:p>
        </w:tc>
      </w:tr>
      <w:tr>
        <w:trPr>
          <w:trHeight w:val="278" w:hRule="atLeast"/>
        </w:trPr>
        <w:tc>
          <w:tcPr>
            <w:tcW w:w="2373" w:type="dxa"/>
          </w:tcPr>
          <w:p>
            <w:pPr>
              <w:pStyle w:val="TableParagraph"/>
              <w:spacing w:before="5"/>
              <w:ind w:left="7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Вес</w:t>
            </w:r>
          </w:p>
        </w:tc>
        <w:tc>
          <w:tcPr>
            <w:tcW w:w="2455" w:type="dxa"/>
          </w:tcPr>
          <w:p>
            <w:pPr>
              <w:pStyle w:val="TableParagraph"/>
              <w:spacing w:line="137" w:lineRule="exact"/>
              <w:ind w:left="302" w:right="294"/>
              <w:rPr>
                <w:sz w:val="13"/>
              </w:rPr>
            </w:pPr>
            <w:r>
              <w:rPr>
                <w:w w:val="105"/>
                <w:sz w:val="13"/>
              </w:rPr>
              <w:t>Weight</w:t>
            </w:r>
          </w:p>
        </w:tc>
        <w:tc>
          <w:tcPr>
            <w:tcW w:w="726" w:type="dxa"/>
          </w:tcPr>
          <w:p>
            <w:pPr>
              <w:pStyle w:val="TableParagraph"/>
              <w:spacing w:line="137" w:lineRule="exact"/>
              <w:ind w:left="12"/>
              <w:rPr>
                <w:sz w:val="13"/>
              </w:rPr>
            </w:pPr>
            <w:r>
              <w:rPr>
                <w:w w:val="102"/>
                <w:sz w:val="13"/>
              </w:rPr>
              <w:t>t</w:t>
            </w:r>
          </w:p>
        </w:tc>
        <w:tc>
          <w:tcPr>
            <w:tcW w:w="2471" w:type="dxa"/>
          </w:tcPr>
          <w:p>
            <w:pPr>
              <w:pStyle w:val="TableParagraph"/>
              <w:spacing w:line="137" w:lineRule="exact"/>
              <w:ind w:left="16" w:right="11"/>
              <w:rPr>
                <w:sz w:val="13"/>
              </w:rPr>
            </w:pPr>
            <w:r>
              <w:rPr>
                <w:w w:val="105"/>
                <w:sz w:val="13"/>
              </w:rPr>
              <w:t>9,6</w:t>
            </w:r>
          </w:p>
        </w:tc>
        <w:tc>
          <w:tcPr>
            <w:tcW w:w="2475" w:type="dxa"/>
          </w:tcPr>
          <w:p>
            <w:pPr>
              <w:pStyle w:val="TableParagraph"/>
              <w:spacing w:line="122" w:lineRule="exact"/>
              <w:ind w:left="398" w:right="393"/>
              <w:rPr>
                <w:sz w:val="13"/>
              </w:rPr>
            </w:pPr>
            <w:r>
              <w:rPr>
                <w:w w:val="105"/>
                <w:sz w:val="13"/>
              </w:rPr>
              <w:t>13,5</w:t>
            </w:r>
          </w:p>
        </w:tc>
      </w:tr>
    </w:tbl>
    <w:p>
      <w:pPr>
        <w:spacing w:after="0" w:line="122" w:lineRule="exact"/>
        <w:rPr>
          <w:sz w:val="13"/>
        </w:rPr>
        <w:sectPr>
          <w:pgSz w:w="11910" w:h="16850"/>
          <w:pgMar w:top="0" w:bottom="280" w:left="0" w:right="0"/>
        </w:sectPr>
      </w:pPr>
    </w:p>
    <w:p>
      <w:pPr>
        <w:pStyle w:val="Heading2"/>
        <w:spacing w:before="64"/>
        <w:ind w:left="636"/>
      </w:pPr>
      <w:r>
        <w:rPr>
          <w:color w:val="C00000"/>
        </w:rPr>
        <w:t>Вертикальный</w:t>
      </w:r>
      <w:r>
        <w:rPr>
          <w:color w:val="C00000"/>
          <w:spacing w:val="-1"/>
        </w:rPr>
        <w:t> </w:t>
      </w:r>
      <w:r>
        <w:rPr>
          <w:color w:val="C00000"/>
        </w:rPr>
        <w:t>фрезерно-обрабатывающий</w:t>
      </w:r>
      <w:r>
        <w:rPr>
          <w:color w:val="C00000"/>
          <w:spacing w:val="-7"/>
        </w:rPr>
        <w:t> </w:t>
      </w:r>
      <w:r>
        <w:rPr>
          <w:color w:val="C00000"/>
        </w:rPr>
        <w:t>центр</w:t>
      </w:r>
      <w:r>
        <w:rPr>
          <w:color w:val="C00000"/>
          <w:spacing w:val="-6"/>
        </w:rPr>
        <w:t> </w:t>
      </w:r>
      <w:r>
        <w:rPr>
          <w:color w:val="C00000"/>
        </w:rPr>
        <w:t>с</w:t>
      </w:r>
      <w:r>
        <w:rPr>
          <w:color w:val="C00000"/>
          <w:spacing w:val="-4"/>
        </w:rPr>
        <w:t> </w:t>
      </w:r>
      <w:r>
        <w:rPr>
          <w:color w:val="C00000"/>
        </w:rPr>
        <w:t>ЧПУ</w:t>
      </w:r>
    </w:p>
    <w:p>
      <w:pPr>
        <w:spacing w:before="16"/>
        <w:ind w:left="1033" w:right="1127" w:firstLine="0"/>
        <w:jc w:val="center"/>
        <w:rPr>
          <w:b/>
          <w:sz w:val="36"/>
        </w:rPr>
      </w:pPr>
      <w:r>
        <w:rPr>
          <w:b/>
          <w:color w:val="C00000"/>
          <w:sz w:val="36"/>
        </w:rPr>
        <w:t>VMC1690 и</w:t>
      </w:r>
      <w:r>
        <w:rPr>
          <w:b/>
          <w:color w:val="C00000"/>
          <w:spacing w:val="-2"/>
          <w:sz w:val="36"/>
        </w:rPr>
        <w:t> </w:t>
      </w:r>
      <w:r>
        <w:rPr>
          <w:b/>
          <w:color w:val="C00000"/>
          <w:sz w:val="36"/>
        </w:rPr>
        <w:t>VMC1890</w:t>
      </w:r>
    </w:p>
    <w:p>
      <w:pPr>
        <w:pStyle w:val="Heading3"/>
        <w:spacing w:before="149"/>
        <w:ind w:right="1102"/>
      </w:pPr>
      <w:r>
        <w:rPr>
          <w:color w:val="7F7F7F"/>
        </w:rPr>
        <w:t>VMC1380</w:t>
      </w:r>
      <w:r>
        <w:rPr>
          <w:color w:val="7F7F7F"/>
          <w:spacing w:val="-6"/>
        </w:rPr>
        <w:t> </w:t>
      </w:r>
      <w:r>
        <w:rPr>
          <w:color w:val="7F7F7F"/>
        </w:rPr>
        <w:t>&amp;</w:t>
      </w:r>
      <w:r>
        <w:rPr>
          <w:color w:val="7F7F7F"/>
          <w:spacing w:val="-5"/>
        </w:rPr>
        <w:t> </w:t>
      </w:r>
      <w:r>
        <w:rPr>
          <w:color w:val="7F7F7F"/>
        </w:rPr>
        <w:t>VMC1580</w:t>
      </w:r>
      <w:r>
        <w:rPr>
          <w:color w:val="7F7F7F"/>
          <w:spacing w:val="-5"/>
        </w:rPr>
        <w:t> </w:t>
      </w:r>
      <w:r>
        <w:rPr>
          <w:color w:val="7F7F7F"/>
        </w:rPr>
        <w:t>CNC</w:t>
      </w:r>
      <w:r>
        <w:rPr>
          <w:color w:val="7F7F7F"/>
          <w:spacing w:val="-5"/>
        </w:rPr>
        <w:t> </w:t>
      </w:r>
      <w:r>
        <w:rPr>
          <w:color w:val="7F7F7F"/>
        </w:rPr>
        <w:t>Vertical</w:t>
      </w:r>
    </w:p>
    <w:p>
      <w:pPr>
        <w:spacing w:line="285" w:lineRule="auto" w:before="245"/>
        <w:ind w:left="782" w:right="839" w:firstLine="566"/>
        <w:jc w:val="both"/>
        <w:rPr>
          <w:sz w:val="22"/>
        </w:rPr>
      </w:pPr>
      <w:r>
        <w:rPr>
          <w:sz w:val="20"/>
        </w:rPr>
        <w:t>VMC1690 &amp; VMC1890 - </w:t>
      </w:r>
      <w:r>
        <w:rPr>
          <w:sz w:val="22"/>
        </w:rPr>
        <w:t>это высокоточные, высокопроизводительные 3-осевые линейные обра-</w:t>
      </w:r>
      <w:r>
        <w:rPr>
          <w:spacing w:val="1"/>
          <w:sz w:val="22"/>
        </w:rPr>
        <w:t> </w:t>
      </w:r>
      <w:r>
        <w:rPr>
          <w:sz w:val="22"/>
        </w:rPr>
        <w:t>батывающие центры с хорошей производительностью шпинделя. Он может выполнять сверление,</w:t>
      </w:r>
      <w:r>
        <w:rPr>
          <w:spacing w:val="1"/>
          <w:sz w:val="22"/>
        </w:rPr>
        <w:t> </w:t>
      </w:r>
      <w:r>
        <w:rPr>
          <w:sz w:val="22"/>
        </w:rPr>
        <w:t>фрезерование, растачивание, расширение, развёртку, нарезание резьбы и другие процессы за</w:t>
      </w:r>
      <w:r>
        <w:rPr>
          <w:spacing w:val="1"/>
          <w:sz w:val="22"/>
        </w:rPr>
        <w:t> </w:t>
      </w:r>
      <w:r>
        <w:rPr>
          <w:sz w:val="22"/>
        </w:rPr>
        <w:t>один зажим для сложных деталей, таких как различные диски, пластины, обечайки и пресс-формы,</w:t>
      </w:r>
      <w:r>
        <w:rPr>
          <w:spacing w:val="-59"/>
          <w:sz w:val="22"/>
        </w:rPr>
        <w:t> </w:t>
      </w:r>
      <w:r>
        <w:rPr>
          <w:sz w:val="22"/>
        </w:rPr>
        <w:t>и подходит для эффективной обработки и изготовления мелких деталей, обработка сложных и вы-</w:t>
      </w:r>
      <w:r>
        <w:rPr>
          <w:spacing w:val="1"/>
          <w:sz w:val="22"/>
        </w:rPr>
        <w:t> </w:t>
      </w:r>
      <w:r>
        <w:rPr>
          <w:sz w:val="22"/>
        </w:rPr>
        <w:t>сокоточных деталей</w:t>
      </w:r>
      <w:r>
        <w:rPr>
          <w:spacing w:val="1"/>
          <w:sz w:val="22"/>
        </w:rPr>
        <w:t> </w:t>
      </w:r>
      <w:r>
        <w:rPr>
          <w:sz w:val="22"/>
        </w:rPr>
        <w:t>становится</w:t>
      </w:r>
      <w:r>
        <w:rPr>
          <w:spacing w:val="-5"/>
          <w:sz w:val="22"/>
        </w:rPr>
        <w:t> </w:t>
      </w:r>
      <w:r>
        <w:rPr>
          <w:sz w:val="22"/>
        </w:rPr>
        <w:t>еще</w:t>
      </w:r>
      <w:r>
        <w:rPr>
          <w:spacing w:val="-1"/>
          <w:sz w:val="22"/>
        </w:rPr>
        <w:t> </w:t>
      </w:r>
      <w:r>
        <w:rPr>
          <w:sz w:val="22"/>
        </w:rPr>
        <w:t>более</w:t>
      </w:r>
      <w:r>
        <w:rPr>
          <w:spacing w:val="-1"/>
          <w:sz w:val="22"/>
        </w:rPr>
        <w:t> </w:t>
      </w:r>
      <w:r>
        <w:rPr>
          <w:sz w:val="22"/>
        </w:rPr>
        <w:t>совершенной.</w:t>
      </w:r>
    </w:p>
    <w:p>
      <w:pPr>
        <w:spacing w:before="92"/>
        <w:ind w:left="794" w:right="783" w:firstLine="566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VMC 1270 &amp; VMC1370 is a high-precision, high-performance 3-axis linear way machining center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with good spindle performance. It can realize drilling, milling, boring, expanding, reaming, tapping and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other processes in one clamping for complex parts such as various discs, plates, shells and molds, and is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suitable for eﬃcient processing and manufacturing of small parts, the processing of complex and high-</w:t>
      </w:r>
      <w:r>
        <w:rPr>
          <w:rFonts w:ascii="Calibri" w:hAnsi="Calibri"/>
          <w:spacing w:val="1"/>
          <w:sz w:val="24"/>
        </w:rPr>
        <w:t> </w:t>
      </w:r>
      <w:r>
        <w:rPr>
          <w:rFonts w:ascii="Calibri" w:hAnsi="Calibri"/>
          <w:sz w:val="24"/>
        </w:rPr>
        <w:t>precision</w:t>
      </w:r>
      <w:r>
        <w:rPr>
          <w:rFonts w:ascii="Calibri" w:hAnsi="Calibri"/>
          <w:spacing w:val="-2"/>
          <w:sz w:val="24"/>
        </w:rPr>
        <w:t> </w:t>
      </w:r>
      <w:r>
        <w:rPr>
          <w:rFonts w:ascii="Calibri" w:hAnsi="Calibri"/>
          <w:sz w:val="24"/>
        </w:rPr>
        <w:t>parts</w:t>
      </w:r>
      <w:r>
        <w:rPr>
          <w:rFonts w:ascii="Calibri" w:hAnsi="Calibri"/>
          <w:spacing w:val="-1"/>
          <w:sz w:val="24"/>
        </w:rPr>
        <w:t> </w:t>
      </w:r>
      <w:r>
        <w:rPr>
          <w:rFonts w:ascii="Calibri" w:hAnsi="Calibri"/>
          <w:sz w:val="24"/>
        </w:rPr>
        <w:t>is</w:t>
      </w:r>
      <w:r>
        <w:rPr>
          <w:rFonts w:ascii="Calibri" w:hAnsi="Calibri"/>
          <w:spacing w:val="-1"/>
          <w:sz w:val="24"/>
        </w:rPr>
        <w:t> </w:t>
      </w:r>
      <w:r>
        <w:rPr>
          <w:rFonts w:ascii="Calibri" w:hAnsi="Calibri"/>
          <w:sz w:val="24"/>
        </w:rPr>
        <w:t>even more superior.</w:t>
      </w:r>
    </w:p>
    <w:p>
      <w:pPr>
        <w:pStyle w:val="BodyText"/>
        <w:spacing w:before="7"/>
        <w:rPr>
          <w:rFonts w:ascii="Calibri"/>
          <w:sz w:val="21"/>
        </w:rPr>
      </w:pPr>
    </w:p>
    <w:p>
      <w:pPr>
        <w:pStyle w:val="ListParagraph"/>
        <w:numPr>
          <w:ilvl w:val="0"/>
          <w:numId w:val="13"/>
        </w:numPr>
        <w:tabs>
          <w:tab w:pos="1308" w:val="left" w:leader="none"/>
          <w:tab w:pos="1309" w:val="left" w:leader="none"/>
        </w:tabs>
        <w:spacing w:line="240" w:lineRule="auto" w:before="0" w:after="0"/>
        <w:ind w:left="1308" w:right="932" w:hanging="567"/>
        <w:jc w:val="left"/>
        <w:rPr>
          <w:sz w:val="22"/>
        </w:rPr>
      </w:pPr>
      <w:r>
        <w:rPr>
          <w:sz w:val="22"/>
        </w:rPr>
        <w:t>Основные детали изготовлены из чугунной конструкции высокой жёсткости, обеспечивающей</w:t>
      </w:r>
      <w:r>
        <w:rPr>
          <w:spacing w:val="-59"/>
          <w:sz w:val="22"/>
        </w:rPr>
        <w:t> </w:t>
      </w:r>
      <w:r>
        <w:rPr>
          <w:sz w:val="22"/>
        </w:rPr>
        <w:t>высокую</w:t>
      </w:r>
      <w:r>
        <w:rPr>
          <w:spacing w:val="-2"/>
          <w:sz w:val="22"/>
        </w:rPr>
        <w:t> </w:t>
      </w:r>
      <w:r>
        <w:rPr>
          <w:sz w:val="22"/>
        </w:rPr>
        <w:t>жесткость</w:t>
      </w:r>
      <w:r>
        <w:rPr>
          <w:spacing w:val="-1"/>
          <w:sz w:val="22"/>
        </w:rPr>
        <w:t> </w:t>
      </w:r>
      <w:r>
        <w:rPr>
          <w:sz w:val="22"/>
        </w:rPr>
        <w:t>и</w:t>
      </w:r>
      <w:r>
        <w:rPr>
          <w:spacing w:val="-3"/>
          <w:sz w:val="22"/>
        </w:rPr>
        <w:t> </w:t>
      </w:r>
      <w:r>
        <w:rPr>
          <w:sz w:val="22"/>
        </w:rPr>
        <w:t>стабильность.</w:t>
      </w:r>
    </w:p>
    <w:p>
      <w:pPr>
        <w:pStyle w:val="ListParagraph"/>
        <w:numPr>
          <w:ilvl w:val="0"/>
          <w:numId w:val="13"/>
        </w:numPr>
        <w:tabs>
          <w:tab w:pos="1308" w:val="left" w:leader="none"/>
          <w:tab w:pos="1309" w:val="left" w:leader="none"/>
        </w:tabs>
        <w:spacing w:line="240" w:lineRule="auto" w:before="121" w:after="0"/>
        <w:ind w:left="1308" w:right="825" w:hanging="567"/>
        <w:jc w:val="left"/>
        <w:rPr>
          <w:sz w:val="22"/>
        </w:rPr>
      </w:pPr>
      <w:r>
        <w:rPr>
          <w:sz w:val="22"/>
        </w:rPr>
        <w:t>3-осевая</w:t>
      </w:r>
      <w:r>
        <w:rPr>
          <w:spacing w:val="39"/>
          <w:sz w:val="22"/>
        </w:rPr>
        <w:t> </w:t>
      </w:r>
      <w:r>
        <w:rPr>
          <w:sz w:val="22"/>
        </w:rPr>
        <w:t>импортированная</w:t>
      </w:r>
      <w:r>
        <w:rPr>
          <w:spacing w:val="40"/>
          <w:sz w:val="22"/>
        </w:rPr>
        <w:t> </w:t>
      </w:r>
      <w:r>
        <w:rPr>
          <w:sz w:val="22"/>
        </w:rPr>
        <w:t>роликовая</w:t>
      </w:r>
      <w:r>
        <w:rPr>
          <w:spacing w:val="37"/>
          <w:sz w:val="22"/>
        </w:rPr>
        <w:t> </w:t>
      </w:r>
      <w:r>
        <w:rPr>
          <w:sz w:val="22"/>
        </w:rPr>
        <w:t>линейная</w:t>
      </w:r>
      <w:r>
        <w:rPr>
          <w:spacing w:val="38"/>
          <w:sz w:val="22"/>
        </w:rPr>
        <w:t> </w:t>
      </w:r>
      <w:r>
        <w:rPr>
          <w:sz w:val="22"/>
        </w:rPr>
        <w:t>направляющая,</w:t>
      </w:r>
      <w:r>
        <w:rPr>
          <w:spacing w:val="40"/>
          <w:sz w:val="22"/>
        </w:rPr>
        <w:t> </w:t>
      </w:r>
      <w:r>
        <w:rPr>
          <w:sz w:val="22"/>
        </w:rPr>
        <w:t>высокоскоростное</w:t>
      </w:r>
      <w:r>
        <w:rPr>
          <w:spacing w:val="39"/>
          <w:sz w:val="22"/>
        </w:rPr>
        <w:t> </w:t>
      </w:r>
      <w:r>
        <w:rPr>
          <w:sz w:val="22"/>
        </w:rPr>
        <w:t>переме-</w:t>
      </w:r>
      <w:r>
        <w:rPr>
          <w:spacing w:val="-58"/>
          <w:sz w:val="22"/>
        </w:rPr>
        <w:t> </w:t>
      </w:r>
      <w:r>
        <w:rPr>
          <w:sz w:val="22"/>
        </w:rPr>
        <w:t>щение,</w:t>
      </w:r>
      <w:r>
        <w:rPr>
          <w:spacing w:val="-2"/>
          <w:sz w:val="22"/>
        </w:rPr>
        <w:t> </w:t>
      </w:r>
      <w:r>
        <w:rPr>
          <w:sz w:val="22"/>
        </w:rPr>
        <w:t>экономия времени.</w:t>
      </w:r>
    </w:p>
    <w:p>
      <w:pPr>
        <w:pStyle w:val="ListParagraph"/>
        <w:numPr>
          <w:ilvl w:val="0"/>
          <w:numId w:val="13"/>
        </w:numPr>
        <w:tabs>
          <w:tab w:pos="1308" w:val="left" w:leader="none"/>
          <w:tab w:pos="1309" w:val="left" w:leader="none"/>
        </w:tabs>
        <w:spacing w:line="240" w:lineRule="auto" w:before="120" w:after="0"/>
        <w:ind w:left="1308" w:right="838" w:hanging="567"/>
        <w:jc w:val="left"/>
        <w:rPr>
          <w:sz w:val="22"/>
        </w:rPr>
      </w:pPr>
      <w:r>
        <w:rPr>
          <w:sz w:val="22"/>
        </w:rPr>
        <w:t>Высокоточные и высокопрочные шариковые винты тайваньского бренда без люфта, лазерный</w:t>
      </w:r>
      <w:r>
        <w:rPr>
          <w:spacing w:val="-59"/>
          <w:sz w:val="22"/>
        </w:rPr>
        <w:t> </w:t>
      </w:r>
      <w:r>
        <w:rPr>
          <w:sz w:val="22"/>
        </w:rPr>
        <w:t>интерферометр</w:t>
      </w:r>
      <w:r>
        <w:rPr>
          <w:spacing w:val="-3"/>
          <w:sz w:val="22"/>
        </w:rPr>
        <w:t> </w:t>
      </w:r>
      <w:r>
        <w:rPr>
          <w:sz w:val="22"/>
        </w:rPr>
        <w:t>для обнаружения</w:t>
      </w:r>
      <w:r>
        <w:rPr>
          <w:spacing w:val="-1"/>
          <w:sz w:val="22"/>
        </w:rPr>
        <w:t> </w:t>
      </w:r>
      <w:r>
        <w:rPr>
          <w:sz w:val="22"/>
        </w:rPr>
        <w:t>для</w:t>
      </w:r>
      <w:r>
        <w:rPr>
          <w:spacing w:val="-1"/>
          <w:sz w:val="22"/>
        </w:rPr>
        <w:t> </w:t>
      </w:r>
      <w:r>
        <w:rPr>
          <w:sz w:val="22"/>
        </w:rPr>
        <w:t>обеспечения</w:t>
      </w:r>
      <w:r>
        <w:rPr>
          <w:spacing w:val="1"/>
          <w:sz w:val="22"/>
        </w:rPr>
        <w:t> </w:t>
      </w:r>
      <w:r>
        <w:rPr>
          <w:sz w:val="22"/>
        </w:rPr>
        <w:t>точности</w:t>
      </w:r>
      <w:r>
        <w:rPr>
          <w:spacing w:val="-4"/>
          <w:sz w:val="22"/>
        </w:rPr>
        <w:t> </w:t>
      </w:r>
      <w:r>
        <w:rPr>
          <w:sz w:val="22"/>
        </w:rPr>
        <w:t>позиционирования.</w:t>
      </w:r>
    </w:p>
    <w:p>
      <w:pPr>
        <w:pStyle w:val="ListParagraph"/>
        <w:numPr>
          <w:ilvl w:val="0"/>
          <w:numId w:val="13"/>
        </w:numPr>
        <w:tabs>
          <w:tab w:pos="1308" w:val="left" w:leader="none"/>
          <w:tab w:pos="1309" w:val="left" w:leader="none"/>
        </w:tabs>
        <w:spacing w:line="240" w:lineRule="auto" w:before="121" w:after="0"/>
        <w:ind w:left="1308" w:right="1060" w:hanging="567"/>
        <w:jc w:val="left"/>
        <w:rPr>
          <w:sz w:val="22"/>
        </w:rPr>
      </w:pPr>
      <w:r>
        <w:rPr>
          <w:sz w:val="22"/>
        </w:rPr>
        <w:t>Тайваньский высокоскоростной, высокоточный шпиндельный узел высокой жёсткости</w:t>
      </w:r>
      <w:r>
        <w:rPr>
          <w:spacing w:val="1"/>
          <w:sz w:val="22"/>
        </w:rPr>
        <w:t> </w:t>
      </w:r>
      <w:r>
        <w:rPr>
          <w:sz w:val="22"/>
        </w:rPr>
        <w:t>обес-</w:t>
      </w:r>
      <w:r>
        <w:rPr>
          <w:spacing w:val="-59"/>
          <w:sz w:val="22"/>
        </w:rPr>
        <w:t> </w:t>
      </w:r>
      <w:r>
        <w:rPr>
          <w:sz w:val="22"/>
        </w:rPr>
        <w:t>печивает</w:t>
      </w:r>
      <w:r>
        <w:rPr>
          <w:spacing w:val="1"/>
          <w:sz w:val="22"/>
        </w:rPr>
        <w:t> </w:t>
      </w:r>
      <w:r>
        <w:rPr>
          <w:sz w:val="22"/>
        </w:rPr>
        <w:t>хорошую</w:t>
      </w:r>
      <w:r>
        <w:rPr>
          <w:spacing w:val="-2"/>
          <w:sz w:val="22"/>
        </w:rPr>
        <w:t> </w:t>
      </w:r>
      <w:r>
        <w:rPr>
          <w:sz w:val="22"/>
        </w:rPr>
        <w:t>осевую</w:t>
      </w:r>
      <w:r>
        <w:rPr>
          <w:spacing w:val="1"/>
          <w:sz w:val="22"/>
        </w:rPr>
        <w:t> </w:t>
      </w:r>
      <w:r>
        <w:rPr>
          <w:sz w:val="22"/>
        </w:rPr>
        <w:t>и радиальную</w:t>
      </w:r>
      <w:r>
        <w:rPr>
          <w:spacing w:val="-6"/>
          <w:sz w:val="22"/>
        </w:rPr>
        <w:t> </w:t>
      </w:r>
      <w:r>
        <w:rPr>
          <w:sz w:val="22"/>
        </w:rPr>
        <w:t>несущую</w:t>
      </w:r>
      <w:r>
        <w:rPr>
          <w:spacing w:val="1"/>
          <w:sz w:val="22"/>
        </w:rPr>
        <w:t> </w:t>
      </w:r>
      <w:r>
        <w:rPr>
          <w:sz w:val="22"/>
        </w:rPr>
        <w:t>способность.</w:t>
      </w:r>
    </w:p>
    <w:p>
      <w:pPr>
        <w:pStyle w:val="ListParagraph"/>
        <w:numPr>
          <w:ilvl w:val="0"/>
          <w:numId w:val="13"/>
        </w:numPr>
        <w:tabs>
          <w:tab w:pos="1308" w:val="left" w:leader="none"/>
          <w:tab w:pos="1309" w:val="left" w:leader="none"/>
        </w:tabs>
        <w:spacing w:line="240" w:lineRule="auto" w:before="120" w:after="0"/>
        <w:ind w:left="1308" w:right="0" w:hanging="568"/>
        <w:jc w:val="left"/>
        <w:rPr>
          <w:sz w:val="22"/>
        </w:rPr>
      </w:pPr>
      <w:r>
        <w:rPr>
          <w:sz w:val="22"/>
        </w:rPr>
        <w:t>Крышка</w:t>
      </w:r>
      <w:r>
        <w:rPr>
          <w:spacing w:val="-4"/>
          <w:sz w:val="22"/>
        </w:rPr>
        <w:t> </w:t>
      </w:r>
      <w:r>
        <w:rPr>
          <w:sz w:val="22"/>
        </w:rPr>
        <w:t>имеет</w:t>
      </w:r>
      <w:r>
        <w:rPr>
          <w:spacing w:val="-3"/>
          <w:sz w:val="22"/>
        </w:rPr>
        <w:t> </w:t>
      </w:r>
      <w:r>
        <w:rPr>
          <w:sz w:val="22"/>
        </w:rPr>
        <w:t>полностью</w:t>
      </w:r>
      <w:r>
        <w:rPr>
          <w:spacing w:val="-8"/>
          <w:sz w:val="22"/>
        </w:rPr>
        <w:t> </w:t>
      </w:r>
      <w:r>
        <w:rPr>
          <w:sz w:val="22"/>
        </w:rPr>
        <w:t>закрытую</w:t>
      </w:r>
      <w:r>
        <w:rPr>
          <w:spacing w:val="-3"/>
          <w:sz w:val="22"/>
        </w:rPr>
        <w:t> </w:t>
      </w:r>
      <w:r>
        <w:rPr>
          <w:sz w:val="22"/>
        </w:rPr>
        <w:t>конструкцию,</w:t>
      </w:r>
      <w:r>
        <w:rPr>
          <w:spacing w:val="-2"/>
          <w:sz w:val="22"/>
        </w:rPr>
        <w:t> </w:t>
      </w:r>
      <w:r>
        <w:rPr>
          <w:sz w:val="22"/>
        </w:rPr>
        <w:t>которая</w:t>
      </w:r>
      <w:r>
        <w:rPr>
          <w:spacing w:val="-5"/>
          <w:sz w:val="22"/>
        </w:rPr>
        <w:t> </w:t>
      </w:r>
      <w:r>
        <w:rPr>
          <w:sz w:val="22"/>
        </w:rPr>
        <w:t>является</w:t>
      </w:r>
      <w:r>
        <w:rPr>
          <w:spacing w:val="-6"/>
          <w:sz w:val="22"/>
        </w:rPr>
        <w:t> </w:t>
      </w:r>
      <w:r>
        <w:rPr>
          <w:sz w:val="22"/>
        </w:rPr>
        <w:t>безопасной</w:t>
      </w:r>
      <w:r>
        <w:rPr>
          <w:spacing w:val="-2"/>
          <w:sz w:val="22"/>
        </w:rPr>
        <w:t> </w:t>
      </w:r>
      <w:r>
        <w:rPr>
          <w:sz w:val="22"/>
        </w:rPr>
        <w:t>и</w:t>
      </w:r>
      <w:r>
        <w:rPr>
          <w:spacing w:val="-7"/>
          <w:sz w:val="22"/>
        </w:rPr>
        <w:t> </w:t>
      </w:r>
      <w:r>
        <w:rPr>
          <w:sz w:val="22"/>
        </w:rPr>
        <w:t>надёжной.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0"/>
          <w:numId w:val="14"/>
        </w:numPr>
        <w:tabs>
          <w:tab w:pos="1023" w:val="left" w:leader="none"/>
        </w:tabs>
        <w:spacing w:line="240" w:lineRule="auto" w:before="0" w:after="0"/>
        <w:ind w:left="1022" w:right="0" w:hanging="222"/>
        <w:jc w:val="left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basic</w:t>
      </w:r>
      <w:r>
        <w:rPr>
          <w:spacing w:val="-1"/>
          <w:sz w:val="20"/>
        </w:rPr>
        <w:t> </w:t>
      </w:r>
      <w:r>
        <w:rPr>
          <w:sz w:val="20"/>
        </w:rPr>
        <w:t>parts</w:t>
      </w:r>
      <w:r>
        <w:rPr>
          <w:spacing w:val="2"/>
          <w:sz w:val="20"/>
        </w:rPr>
        <w:t> </w:t>
      </w:r>
      <w:r>
        <w:rPr>
          <w:sz w:val="20"/>
        </w:rPr>
        <w:t>are</w:t>
      </w:r>
      <w:r>
        <w:rPr>
          <w:spacing w:val="-1"/>
          <w:sz w:val="20"/>
        </w:rPr>
        <w:t> </w:t>
      </w:r>
      <w:r>
        <w:rPr>
          <w:sz w:val="20"/>
        </w:rPr>
        <w:t>made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high-rigidity</w:t>
      </w:r>
      <w:r>
        <w:rPr>
          <w:spacing w:val="-4"/>
          <w:sz w:val="20"/>
        </w:rPr>
        <w:t> </w:t>
      </w:r>
      <w:r>
        <w:rPr>
          <w:sz w:val="20"/>
        </w:rPr>
        <w:t>cast</w:t>
      </w:r>
      <w:r>
        <w:rPr>
          <w:spacing w:val="2"/>
          <w:sz w:val="20"/>
        </w:rPr>
        <w:t> </w:t>
      </w:r>
      <w:r>
        <w:rPr>
          <w:sz w:val="20"/>
        </w:rPr>
        <w:t>iron</w:t>
      </w:r>
      <w:r>
        <w:rPr>
          <w:spacing w:val="-1"/>
          <w:sz w:val="20"/>
        </w:rPr>
        <w:t> </w:t>
      </w:r>
      <w:r>
        <w:rPr>
          <w:sz w:val="20"/>
        </w:rPr>
        <w:t>structure,</w:t>
      </w:r>
      <w:r>
        <w:rPr>
          <w:spacing w:val="-1"/>
          <w:sz w:val="20"/>
        </w:rPr>
        <w:t> </w:t>
      </w:r>
      <w:r>
        <w:rPr>
          <w:sz w:val="20"/>
        </w:rPr>
        <w:t>ensures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high</w:t>
      </w:r>
      <w:r>
        <w:rPr>
          <w:spacing w:val="-2"/>
          <w:sz w:val="20"/>
        </w:rPr>
        <w:t> </w:t>
      </w:r>
      <w:r>
        <w:rPr>
          <w:sz w:val="20"/>
        </w:rPr>
        <w:t>rigidity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stability.</w:t>
      </w:r>
    </w:p>
    <w:p>
      <w:pPr>
        <w:pStyle w:val="ListParagraph"/>
        <w:numPr>
          <w:ilvl w:val="0"/>
          <w:numId w:val="14"/>
        </w:numPr>
        <w:tabs>
          <w:tab w:pos="1023" w:val="left" w:leader="none"/>
        </w:tabs>
        <w:spacing w:line="240" w:lineRule="auto" w:before="121" w:after="0"/>
        <w:ind w:left="1022" w:right="0" w:hanging="222"/>
        <w:jc w:val="left"/>
        <w:rPr>
          <w:sz w:val="20"/>
        </w:rPr>
      </w:pPr>
      <w:r>
        <w:rPr>
          <w:sz w:val="20"/>
        </w:rPr>
        <w:t>3-axis</w:t>
      </w:r>
      <w:r>
        <w:rPr>
          <w:spacing w:val="-2"/>
          <w:sz w:val="20"/>
        </w:rPr>
        <w:t> </w:t>
      </w:r>
      <w:r>
        <w:rPr>
          <w:sz w:val="20"/>
        </w:rPr>
        <w:t>imported</w:t>
      </w:r>
      <w:r>
        <w:rPr>
          <w:spacing w:val="-1"/>
          <w:sz w:val="20"/>
        </w:rPr>
        <w:t> </w:t>
      </w:r>
      <w:r>
        <w:rPr>
          <w:sz w:val="20"/>
        </w:rPr>
        <w:t>roller</w:t>
      </w:r>
      <w:r>
        <w:rPr>
          <w:spacing w:val="-2"/>
          <w:sz w:val="20"/>
        </w:rPr>
        <w:t> </w:t>
      </w:r>
      <w:r>
        <w:rPr>
          <w:sz w:val="20"/>
        </w:rPr>
        <w:t>linear</w:t>
      </w:r>
      <w:r>
        <w:rPr>
          <w:spacing w:val="-1"/>
          <w:sz w:val="20"/>
        </w:rPr>
        <w:t> </w:t>
      </w:r>
      <w:r>
        <w:rPr>
          <w:sz w:val="20"/>
        </w:rPr>
        <w:t>guideway,</w:t>
      </w:r>
      <w:r>
        <w:rPr>
          <w:spacing w:val="-2"/>
          <w:sz w:val="20"/>
        </w:rPr>
        <w:t> </w:t>
      </w:r>
      <w:r>
        <w:rPr>
          <w:sz w:val="20"/>
        </w:rPr>
        <w:t>high-speed</w:t>
      </w:r>
      <w:r>
        <w:rPr>
          <w:spacing w:val="3"/>
          <w:sz w:val="20"/>
        </w:rPr>
        <w:t> </w:t>
      </w:r>
      <w:r>
        <w:rPr>
          <w:sz w:val="20"/>
        </w:rPr>
        <w:t>movement,</w:t>
      </w:r>
      <w:r>
        <w:rPr>
          <w:spacing w:val="-1"/>
          <w:sz w:val="20"/>
        </w:rPr>
        <w:t> </w:t>
      </w:r>
      <w:r>
        <w:rPr>
          <w:sz w:val="20"/>
        </w:rPr>
        <w:t>saving</w:t>
      </w:r>
      <w:r>
        <w:rPr>
          <w:spacing w:val="-2"/>
          <w:sz w:val="20"/>
        </w:rPr>
        <w:t> </w:t>
      </w:r>
      <w:r>
        <w:rPr>
          <w:sz w:val="20"/>
        </w:rPr>
        <w:t>time.</w:t>
      </w:r>
    </w:p>
    <w:p>
      <w:pPr>
        <w:pStyle w:val="ListParagraph"/>
        <w:numPr>
          <w:ilvl w:val="0"/>
          <w:numId w:val="14"/>
        </w:numPr>
        <w:tabs>
          <w:tab w:pos="1022" w:val="left" w:leader="none"/>
        </w:tabs>
        <w:spacing w:line="240" w:lineRule="auto" w:before="121" w:after="0"/>
        <w:ind w:left="801" w:right="857" w:firstLine="0"/>
        <w:jc w:val="left"/>
        <w:rPr>
          <w:sz w:val="20"/>
        </w:rPr>
      </w:pPr>
      <w:r>
        <w:rPr>
          <w:sz w:val="20"/>
        </w:rPr>
        <w:t>Taiwan brand High-precision and high-strength ball screws without backlash, Laser interferometer for detection to</w:t>
      </w:r>
      <w:r>
        <w:rPr>
          <w:spacing w:val="-53"/>
          <w:sz w:val="20"/>
        </w:rPr>
        <w:t> </w:t>
      </w:r>
      <w:r>
        <w:rPr>
          <w:sz w:val="20"/>
        </w:rPr>
        <w:t>ensure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positioning</w:t>
      </w:r>
      <w:r>
        <w:rPr>
          <w:spacing w:val="3"/>
          <w:sz w:val="20"/>
        </w:rPr>
        <w:t> </w:t>
      </w:r>
      <w:r>
        <w:rPr>
          <w:sz w:val="20"/>
        </w:rPr>
        <w:t>accuracy.</w:t>
      </w:r>
    </w:p>
    <w:p>
      <w:pPr>
        <w:pStyle w:val="ListParagraph"/>
        <w:numPr>
          <w:ilvl w:val="0"/>
          <w:numId w:val="14"/>
        </w:numPr>
        <w:tabs>
          <w:tab w:pos="1024" w:val="left" w:leader="none"/>
        </w:tabs>
        <w:spacing w:line="240" w:lineRule="auto" w:before="118" w:after="0"/>
        <w:ind w:left="1023" w:right="0" w:hanging="223"/>
        <w:jc w:val="left"/>
        <w:rPr>
          <w:sz w:val="20"/>
        </w:rPr>
      </w:pPr>
      <w:r>
        <w:rPr>
          <w:sz w:val="20"/>
        </w:rPr>
        <w:t>Adopt</w:t>
      </w:r>
      <w:r>
        <w:rPr>
          <w:spacing w:val="-2"/>
          <w:sz w:val="20"/>
        </w:rPr>
        <w:t> </w:t>
      </w:r>
      <w:r>
        <w:rPr>
          <w:sz w:val="20"/>
        </w:rPr>
        <w:t>Taiwan</w:t>
      </w:r>
      <w:r>
        <w:rPr>
          <w:spacing w:val="-2"/>
          <w:sz w:val="20"/>
        </w:rPr>
        <w:t> </w:t>
      </w:r>
      <w:r>
        <w:rPr>
          <w:sz w:val="20"/>
        </w:rPr>
        <w:t>high-speed,</w:t>
      </w:r>
      <w:r>
        <w:rPr>
          <w:spacing w:val="-1"/>
          <w:sz w:val="20"/>
        </w:rPr>
        <w:t> </w:t>
      </w:r>
      <w:r>
        <w:rPr>
          <w:sz w:val="20"/>
        </w:rPr>
        <w:t>high-precision,</w:t>
      </w:r>
      <w:r>
        <w:rPr>
          <w:spacing w:val="-2"/>
          <w:sz w:val="20"/>
        </w:rPr>
        <w:t> </w:t>
      </w:r>
      <w:r>
        <w:rPr>
          <w:sz w:val="20"/>
        </w:rPr>
        <w:t>high-rigidity</w:t>
      </w:r>
      <w:r>
        <w:rPr>
          <w:spacing w:val="-4"/>
          <w:sz w:val="20"/>
        </w:rPr>
        <w:t> </w:t>
      </w:r>
      <w:r>
        <w:rPr>
          <w:sz w:val="20"/>
        </w:rPr>
        <w:t>spindle</w:t>
      </w:r>
      <w:r>
        <w:rPr>
          <w:spacing w:val="-2"/>
          <w:sz w:val="20"/>
        </w:rPr>
        <w:t> </w:t>
      </w:r>
      <w:r>
        <w:rPr>
          <w:sz w:val="20"/>
        </w:rPr>
        <w:t>unit,</w:t>
      </w:r>
      <w:r>
        <w:rPr>
          <w:spacing w:val="-1"/>
          <w:sz w:val="20"/>
        </w:rPr>
        <w:t> </w:t>
      </w:r>
      <w:r>
        <w:rPr>
          <w:sz w:val="20"/>
        </w:rPr>
        <w:t>strong</w:t>
      </w:r>
      <w:r>
        <w:rPr>
          <w:spacing w:val="-2"/>
          <w:sz w:val="20"/>
        </w:rPr>
        <w:t> </w:t>
      </w:r>
      <w:r>
        <w:rPr>
          <w:sz w:val="20"/>
        </w:rPr>
        <w:t>axial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radial</w:t>
      </w:r>
      <w:r>
        <w:rPr>
          <w:spacing w:val="-1"/>
          <w:sz w:val="20"/>
        </w:rPr>
        <w:t> </w:t>
      </w:r>
      <w:r>
        <w:rPr>
          <w:sz w:val="20"/>
        </w:rPr>
        <w:t>bearing</w:t>
      </w:r>
      <w:r>
        <w:rPr>
          <w:spacing w:val="-2"/>
          <w:sz w:val="20"/>
        </w:rPr>
        <w:t> </w:t>
      </w:r>
      <w:r>
        <w:rPr>
          <w:sz w:val="20"/>
        </w:rPr>
        <w:t>capacity.</w:t>
      </w:r>
    </w:p>
    <w:p>
      <w:pPr>
        <w:pStyle w:val="ListParagraph"/>
        <w:numPr>
          <w:ilvl w:val="0"/>
          <w:numId w:val="14"/>
        </w:numPr>
        <w:tabs>
          <w:tab w:pos="1024" w:val="left" w:leader="none"/>
        </w:tabs>
        <w:spacing w:line="240" w:lineRule="auto" w:before="121" w:after="0"/>
        <w:ind w:left="1023" w:right="0" w:hanging="223"/>
        <w:jc w:val="left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cover</w:t>
      </w:r>
      <w:r>
        <w:rPr>
          <w:spacing w:val="2"/>
          <w:sz w:val="20"/>
        </w:rPr>
        <w:t> </w:t>
      </w:r>
      <w:r>
        <w:rPr>
          <w:sz w:val="20"/>
        </w:rPr>
        <w:t>adopts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fully</w:t>
      </w:r>
      <w:r>
        <w:rPr>
          <w:spacing w:val="2"/>
          <w:sz w:val="20"/>
        </w:rPr>
        <w:t> </w:t>
      </w:r>
      <w:r>
        <w:rPr>
          <w:sz w:val="20"/>
        </w:rPr>
        <w:t>enclosed</w:t>
      </w:r>
      <w:r>
        <w:rPr>
          <w:spacing w:val="-2"/>
          <w:sz w:val="20"/>
        </w:rPr>
        <w:t> </w:t>
      </w:r>
      <w:r>
        <w:rPr>
          <w:sz w:val="20"/>
        </w:rPr>
        <w:t>design,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safe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reliable.</w:t>
      </w:r>
    </w:p>
    <w:p>
      <w:pPr>
        <w:pStyle w:val="BodyText"/>
        <w:spacing w:before="7"/>
        <w:rPr>
          <w:sz w:val="9"/>
        </w:rPr>
      </w:pPr>
    </w:p>
    <w:p>
      <w:pPr>
        <w:spacing w:after="0"/>
        <w:rPr>
          <w:sz w:val="9"/>
        </w:rPr>
        <w:sectPr>
          <w:pgSz w:w="11910" w:h="16850"/>
          <w:pgMar w:top="620" w:bottom="280" w:left="0" w:right="0"/>
        </w:sectPr>
      </w:pPr>
    </w:p>
    <w:p>
      <w:pPr>
        <w:pStyle w:val="Heading7"/>
        <w:spacing w:before="94"/>
        <w:ind w:left="804"/>
      </w:pPr>
      <w:r>
        <w:rPr>
          <w:color w:val="00B050"/>
        </w:rPr>
        <w:t>Стандартная</w:t>
      </w:r>
      <w:r>
        <w:rPr>
          <w:color w:val="00B050"/>
          <w:spacing w:val="-6"/>
        </w:rPr>
        <w:t> </w:t>
      </w:r>
      <w:r>
        <w:rPr>
          <w:color w:val="00B050"/>
        </w:rPr>
        <w:t>комплектация:</w:t>
      </w:r>
    </w:p>
    <w:p>
      <w:pPr>
        <w:spacing w:before="156"/>
        <w:ind w:left="804" w:right="0" w:firstLine="0"/>
        <w:jc w:val="left"/>
        <w:rPr>
          <w:sz w:val="18"/>
        </w:rPr>
      </w:pPr>
      <w:r>
        <w:rPr>
          <w:sz w:val="18"/>
        </w:rPr>
        <w:t>Контроллер</w:t>
      </w:r>
      <w:r>
        <w:rPr>
          <w:spacing w:val="-4"/>
          <w:sz w:val="18"/>
        </w:rPr>
        <w:t> </w:t>
      </w:r>
      <w:r>
        <w:rPr>
          <w:sz w:val="18"/>
        </w:rPr>
        <w:t>GSK218M</w:t>
      </w:r>
    </w:p>
    <w:p>
      <w:pPr>
        <w:spacing w:before="2"/>
        <w:ind w:left="804" w:right="188" w:hanging="1"/>
        <w:jc w:val="left"/>
        <w:rPr>
          <w:sz w:val="18"/>
        </w:rPr>
      </w:pPr>
      <w:r>
        <w:rPr>
          <w:sz w:val="18"/>
        </w:rPr>
        <w:t>Магазин инструментов барабанного типа на 24 инструмента</w:t>
      </w:r>
      <w:r>
        <w:rPr>
          <w:spacing w:val="-47"/>
          <w:sz w:val="18"/>
        </w:rPr>
        <w:t> </w:t>
      </w:r>
      <w:r>
        <w:rPr>
          <w:sz w:val="18"/>
        </w:rPr>
        <w:t>Система</w:t>
      </w:r>
      <w:r>
        <w:rPr>
          <w:spacing w:val="-1"/>
          <w:sz w:val="18"/>
        </w:rPr>
        <w:t> </w:t>
      </w:r>
      <w:r>
        <w:rPr>
          <w:sz w:val="18"/>
        </w:rPr>
        <w:t>продувки</w:t>
      </w:r>
      <w:r>
        <w:rPr>
          <w:spacing w:val="-1"/>
          <w:sz w:val="18"/>
        </w:rPr>
        <w:t> </w:t>
      </w:r>
      <w:r>
        <w:rPr>
          <w:sz w:val="18"/>
        </w:rPr>
        <w:t>воздухом</w:t>
      </w:r>
    </w:p>
    <w:p>
      <w:pPr>
        <w:spacing w:before="0"/>
        <w:ind w:left="804" w:right="2100" w:hanging="1"/>
        <w:jc w:val="left"/>
        <w:rPr>
          <w:sz w:val="18"/>
        </w:rPr>
      </w:pPr>
      <w:r>
        <w:rPr>
          <w:sz w:val="18"/>
        </w:rPr>
        <w:t>Автоматическая система охлаждения</w:t>
      </w:r>
      <w:r>
        <w:rPr>
          <w:spacing w:val="-47"/>
          <w:sz w:val="18"/>
        </w:rPr>
        <w:t> </w:t>
      </w:r>
      <w:r>
        <w:rPr>
          <w:sz w:val="18"/>
        </w:rPr>
        <w:t>Автоматическая</w:t>
      </w:r>
      <w:r>
        <w:rPr>
          <w:spacing w:val="-3"/>
          <w:sz w:val="18"/>
        </w:rPr>
        <w:t> </w:t>
      </w:r>
      <w:r>
        <w:rPr>
          <w:sz w:val="18"/>
        </w:rPr>
        <w:t>система</w:t>
      </w:r>
      <w:r>
        <w:rPr>
          <w:spacing w:val="-1"/>
          <w:sz w:val="18"/>
        </w:rPr>
        <w:t> </w:t>
      </w:r>
      <w:r>
        <w:rPr>
          <w:sz w:val="18"/>
        </w:rPr>
        <w:t>смазки</w:t>
      </w:r>
    </w:p>
    <w:p>
      <w:pPr>
        <w:spacing w:before="1"/>
        <w:ind w:left="804" w:right="3142" w:hanging="1"/>
        <w:jc w:val="left"/>
        <w:rPr>
          <w:sz w:val="18"/>
        </w:rPr>
      </w:pPr>
      <w:r>
        <w:rPr>
          <w:sz w:val="18"/>
        </w:rPr>
        <w:t>Пневматическая система</w:t>
      </w:r>
      <w:r>
        <w:rPr>
          <w:spacing w:val="-47"/>
          <w:sz w:val="18"/>
        </w:rPr>
        <w:t> </w:t>
      </w:r>
      <w:r>
        <w:rPr>
          <w:sz w:val="18"/>
        </w:rPr>
        <w:t>Рабочий</w:t>
      </w:r>
      <w:r>
        <w:rPr>
          <w:spacing w:val="-2"/>
          <w:sz w:val="18"/>
        </w:rPr>
        <w:t> </w:t>
      </w:r>
      <w:r>
        <w:rPr>
          <w:sz w:val="18"/>
        </w:rPr>
        <w:t>свет</w:t>
      </w:r>
    </w:p>
    <w:p>
      <w:pPr>
        <w:spacing w:line="206" w:lineRule="exact" w:before="0"/>
        <w:ind w:left="804" w:right="0" w:firstLine="0"/>
        <w:jc w:val="left"/>
        <w:rPr>
          <w:sz w:val="18"/>
        </w:rPr>
      </w:pPr>
      <w:r>
        <w:rPr>
          <w:sz w:val="18"/>
        </w:rPr>
        <w:t>Трехцветная</w:t>
      </w:r>
      <w:r>
        <w:rPr>
          <w:spacing w:val="-3"/>
          <w:sz w:val="18"/>
        </w:rPr>
        <w:t> </w:t>
      </w:r>
      <w:r>
        <w:rPr>
          <w:sz w:val="18"/>
        </w:rPr>
        <w:t>сигнальная</w:t>
      </w:r>
      <w:r>
        <w:rPr>
          <w:spacing w:val="-1"/>
          <w:sz w:val="18"/>
        </w:rPr>
        <w:t> </w:t>
      </w:r>
      <w:r>
        <w:rPr>
          <w:sz w:val="18"/>
        </w:rPr>
        <w:t>лампа</w:t>
      </w:r>
    </w:p>
    <w:p>
      <w:pPr>
        <w:spacing w:before="0"/>
        <w:ind w:left="804" w:right="2105" w:firstLine="0"/>
        <w:jc w:val="left"/>
        <w:rPr>
          <w:sz w:val="18"/>
        </w:rPr>
      </w:pPr>
      <w:r>
        <w:rPr>
          <w:sz w:val="18"/>
        </w:rPr>
        <w:t>Подключаемый джойстик управления</w:t>
      </w:r>
      <w:r>
        <w:rPr>
          <w:spacing w:val="-47"/>
          <w:sz w:val="18"/>
        </w:rPr>
        <w:t> </w:t>
      </w:r>
      <w:r>
        <w:rPr>
          <w:sz w:val="18"/>
        </w:rPr>
        <w:t>Установочные блоки</w:t>
      </w:r>
    </w:p>
    <w:p>
      <w:pPr>
        <w:spacing w:before="1"/>
        <w:ind w:left="804" w:right="0" w:firstLine="0"/>
        <w:jc w:val="left"/>
        <w:rPr>
          <w:sz w:val="18"/>
        </w:rPr>
      </w:pPr>
      <w:r>
        <w:rPr>
          <w:sz w:val="18"/>
        </w:rPr>
        <w:t>Кабинетная</w:t>
      </w:r>
      <w:r>
        <w:rPr>
          <w:spacing w:val="-2"/>
          <w:sz w:val="18"/>
        </w:rPr>
        <w:t> </w:t>
      </w:r>
      <w:r>
        <w:rPr>
          <w:sz w:val="18"/>
        </w:rPr>
        <w:t>защита</w:t>
      </w:r>
      <w:r>
        <w:rPr>
          <w:spacing w:val="-1"/>
          <w:sz w:val="18"/>
        </w:rPr>
        <w:t> </w:t>
      </w:r>
      <w:r>
        <w:rPr>
          <w:sz w:val="18"/>
        </w:rPr>
        <w:t>от</w:t>
      </w:r>
      <w:r>
        <w:rPr>
          <w:spacing w:val="-3"/>
          <w:sz w:val="18"/>
        </w:rPr>
        <w:t> </w:t>
      </w:r>
      <w:r>
        <w:rPr>
          <w:sz w:val="18"/>
        </w:rPr>
        <w:t>брызг</w:t>
      </w:r>
    </w:p>
    <w:p>
      <w:pPr>
        <w:pStyle w:val="Heading7"/>
        <w:spacing w:before="130"/>
        <w:ind w:left="804"/>
      </w:pPr>
      <w:r>
        <w:rPr>
          <w:color w:val="00B050"/>
        </w:rPr>
        <w:t>Дополнительная</w:t>
      </w:r>
      <w:r>
        <w:rPr>
          <w:color w:val="00B050"/>
          <w:spacing w:val="-13"/>
        </w:rPr>
        <w:t> </w:t>
      </w:r>
      <w:r>
        <w:rPr>
          <w:color w:val="00B050"/>
        </w:rPr>
        <w:t>комплектация:</w:t>
      </w:r>
    </w:p>
    <w:p>
      <w:pPr>
        <w:spacing w:line="316" w:lineRule="auto" w:before="70"/>
        <w:ind w:left="804" w:right="1954" w:firstLine="0"/>
        <w:jc w:val="left"/>
        <w:rPr>
          <w:sz w:val="18"/>
        </w:rPr>
      </w:pPr>
      <w:r>
        <w:rPr>
          <w:color w:val="262626"/>
          <w:sz w:val="18"/>
        </w:rPr>
        <w:t>Контроллер Fanuc, Siemens или другой</w:t>
      </w:r>
      <w:r>
        <w:rPr>
          <w:color w:val="262626"/>
          <w:spacing w:val="-47"/>
          <w:sz w:val="18"/>
        </w:rPr>
        <w:t> </w:t>
      </w:r>
      <w:r>
        <w:rPr>
          <w:color w:val="262626"/>
          <w:sz w:val="18"/>
        </w:rPr>
        <w:t>Поворотный</w:t>
      </w:r>
      <w:r>
        <w:rPr>
          <w:color w:val="262626"/>
          <w:spacing w:val="-2"/>
          <w:sz w:val="18"/>
        </w:rPr>
        <w:t> </w:t>
      </w:r>
      <w:r>
        <w:rPr>
          <w:color w:val="262626"/>
          <w:sz w:val="18"/>
        </w:rPr>
        <w:t>стол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с</w:t>
      </w:r>
      <w:r>
        <w:rPr>
          <w:color w:val="262626"/>
          <w:spacing w:val="1"/>
          <w:sz w:val="18"/>
        </w:rPr>
        <w:t> </w:t>
      </w:r>
      <w:r>
        <w:rPr>
          <w:color w:val="262626"/>
          <w:sz w:val="18"/>
        </w:rPr>
        <w:t>4-й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осью</w:t>
      </w:r>
    </w:p>
    <w:p>
      <w:pPr>
        <w:spacing w:line="180" w:lineRule="auto" w:before="46"/>
        <w:ind w:left="803" w:right="-15" w:firstLine="0"/>
        <w:jc w:val="left"/>
        <w:rPr>
          <w:sz w:val="18"/>
        </w:rPr>
      </w:pPr>
      <w:r>
        <w:rPr>
          <w:color w:val="262626"/>
          <w:sz w:val="18"/>
        </w:rPr>
        <w:t>Шпиндель с прямым приводом с частотой вращения 12000 об/</w:t>
      </w:r>
      <w:r>
        <w:rPr>
          <w:color w:val="262626"/>
          <w:spacing w:val="-47"/>
          <w:sz w:val="18"/>
        </w:rPr>
        <w:t> </w:t>
      </w:r>
      <w:r>
        <w:rPr>
          <w:color w:val="262626"/>
          <w:sz w:val="18"/>
        </w:rPr>
        <w:t>мин</w:t>
      </w:r>
      <w:r>
        <w:rPr>
          <w:color w:val="262626"/>
          <w:spacing w:val="-2"/>
          <w:sz w:val="18"/>
        </w:rPr>
        <w:t> </w:t>
      </w:r>
      <w:r>
        <w:rPr>
          <w:color w:val="262626"/>
          <w:sz w:val="18"/>
        </w:rPr>
        <w:t>с</w:t>
      </w:r>
      <w:r>
        <w:rPr>
          <w:color w:val="262626"/>
          <w:spacing w:val="1"/>
          <w:sz w:val="18"/>
        </w:rPr>
        <w:t> </w:t>
      </w:r>
      <w:r>
        <w:rPr>
          <w:color w:val="262626"/>
          <w:sz w:val="18"/>
        </w:rPr>
        <w:t>системой масляного</w:t>
      </w:r>
      <w:r>
        <w:rPr>
          <w:color w:val="262626"/>
          <w:spacing w:val="-3"/>
          <w:sz w:val="18"/>
        </w:rPr>
        <w:t> </w:t>
      </w:r>
      <w:r>
        <w:rPr>
          <w:color w:val="262626"/>
          <w:sz w:val="18"/>
        </w:rPr>
        <w:t>охлаждения</w:t>
      </w:r>
    </w:p>
    <w:p>
      <w:pPr>
        <w:spacing w:before="76"/>
        <w:ind w:left="803" w:right="0" w:firstLine="0"/>
        <w:jc w:val="left"/>
        <w:rPr>
          <w:sz w:val="18"/>
        </w:rPr>
      </w:pPr>
      <w:r>
        <w:rPr>
          <w:color w:val="262626"/>
          <w:sz w:val="18"/>
        </w:rPr>
        <w:t>Цепной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конвейер</w:t>
      </w:r>
      <w:r>
        <w:rPr>
          <w:color w:val="262626"/>
          <w:spacing w:val="-5"/>
          <w:sz w:val="18"/>
        </w:rPr>
        <w:t> </w:t>
      </w:r>
      <w:r>
        <w:rPr>
          <w:color w:val="262626"/>
          <w:sz w:val="18"/>
        </w:rPr>
        <w:t>для</w:t>
      </w:r>
      <w:r>
        <w:rPr>
          <w:color w:val="262626"/>
          <w:spacing w:val="-2"/>
          <w:sz w:val="18"/>
        </w:rPr>
        <w:t> </w:t>
      </w:r>
      <w:r>
        <w:rPr>
          <w:color w:val="262626"/>
          <w:sz w:val="18"/>
        </w:rPr>
        <w:t>стружки</w:t>
      </w:r>
    </w:p>
    <w:p>
      <w:pPr>
        <w:spacing w:line="319" w:lineRule="auto" w:before="69"/>
        <w:ind w:left="803" w:right="1137" w:firstLine="0"/>
        <w:jc w:val="left"/>
        <w:rPr>
          <w:sz w:val="18"/>
        </w:rPr>
      </w:pPr>
      <w:r>
        <w:rPr>
          <w:color w:val="262626"/>
          <w:sz w:val="18"/>
        </w:rPr>
        <w:t>Подача охлаждающей жидкости через шпиндель</w:t>
      </w:r>
      <w:r>
        <w:rPr>
          <w:color w:val="262626"/>
          <w:spacing w:val="-47"/>
          <w:sz w:val="18"/>
        </w:rPr>
        <w:t> </w:t>
      </w:r>
      <w:r>
        <w:rPr>
          <w:color w:val="262626"/>
          <w:sz w:val="18"/>
        </w:rPr>
        <w:t>Система</w:t>
      </w:r>
      <w:r>
        <w:rPr>
          <w:color w:val="262626"/>
          <w:spacing w:val="-3"/>
          <w:sz w:val="18"/>
        </w:rPr>
        <w:t> </w:t>
      </w:r>
      <w:r>
        <w:rPr>
          <w:color w:val="262626"/>
          <w:sz w:val="18"/>
        </w:rPr>
        <w:t>измерения</w:t>
      </w:r>
      <w:r>
        <w:rPr>
          <w:color w:val="262626"/>
          <w:spacing w:val="-5"/>
          <w:sz w:val="18"/>
        </w:rPr>
        <w:t> </w:t>
      </w:r>
      <w:r>
        <w:rPr>
          <w:color w:val="262626"/>
          <w:sz w:val="18"/>
        </w:rPr>
        <w:t>инструментов</w:t>
      </w:r>
      <w:r>
        <w:rPr>
          <w:color w:val="262626"/>
          <w:spacing w:val="-2"/>
          <w:sz w:val="18"/>
        </w:rPr>
        <w:t> </w:t>
      </w:r>
      <w:r>
        <w:rPr>
          <w:color w:val="262626"/>
          <w:sz w:val="18"/>
        </w:rPr>
        <w:t>RENISHАW</w:t>
      </w:r>
    </w:p>
    <w:p>
      <w:pPr>
        <w:spacing w:before="40"/>
        <w:ind w:left="804" w:right="0" w:firstLine="0"/>
        <w:jc w:val="left"/>
        <w:rPr>
          <w:sz w:val="18"/>
        </w:rPr>
      </w:pPr>
      <w:r>
        <w:rPr>
          <w:color w:val="262626"/>
          <w:sz w:val="18"/>
        </w:rPr>
        <w:t>Кондиционер</w:t>
      </w:r>
      <w:r>
        <w:rPr>
          <w:color w:val="262626"/>
          <w:spacing w:val="-4"/>
          <w:sz w:val="18"/>
        </w:rPr>
        <w:t> </w:t>
      </w:r>
      <w:r>
        <w:rPr>
          <w:color w:val="262626"/>
          <w:sz w:val="18"/>
        </w:rPr>
        <w:t>электрошкафа</w:t>
      </w:r>
    </w:p>
    <w:p>
      <w:pPr>
        <w:pStyle w:val="Heading7"/>
        <w:spacing w:before="123"/>
        <w:ind w:left="372"/>
      </w:pPr>
      <w:r>
        <w:rPr>
          <w:b w:val="0"/>
        </w:rPr>
        <w:br w:type="column"/>
      </w:r>
      <w:r>
        <w:rPr>
          <w:color w:val="00B050"/>
        </w:rPr>
        <w:t>Standard</w:t>
      </w:r>
      <w:r>
        <w:rPr>
          <w:color w:val="00B050"/>
          <w:spacing w:val="1"/>
        </w:rPr>
        <w:t> </w:t>
      </w:r>
      <w:r>
        <w:rPr>
          <w:color w:val="00B050"/>
        </w:rPr>
        <w:t>Accessories:</w:t>
      </w:r>
    </w:p>
    <w:p>
      <w:pPr>
        <w:spacing w:before="36"/>
        <w:ind w:left="372" w:right="0" w:firstLine="0"/>
        <w:jc w:val="left"/>
        <w:rPr>
          <w:sz w:val="16"/>
        </w:rPr>
      </w:pPr>
      <w:r>
        <w:rPr>
          <w:sz w:val="16"/>
        </w:rPr>
        <w:t>GSK218M</w:t>
      </w:r>
      <w:r>
        <w:rPr>
          <w:spacing w:val="-1"/>
          <w:sz w:val="16"/>
        </w:rPr>
        <w:t> </w:t>
      </w:r>
      <w:r>
        <w:rPr>
          <w:sz w:val="16"/>
        </w:rPr>
        <w:t>controller</w:t>
      </w:r>
    </w:p>
    <w:p>
      <w:pPr>
        <w:spacing w:line="300" w:lineRule="auto" w:before="46"/>
        <w:ind w:left="372" w:right="3199" w:firstLine="0"/>
        <w:jc w:val="left"/>
        <w:rPr>
          <w:sz w:val="16"/>
        </w:rPr>
      </w:pPr>
      <w:r>
        <w:rPr>
          <w:sz w:val="16"/>
        </w:rPr>
        <w:t>Harmless</w:t>
      </w:r>
      <w:r>
        <w:rPr>
          <w:spacing w:val="-5"/>
          <w:sz w:val="16"/>
        </w:rPr>
        <w:t> </w:t>
      </w:r>
      <w:r>
        <w:rPr>
          <w:sz w:val="16"/>
        </w:rPr>
        <w:t>Tool</w:t>
      </w:r>
      <w:r>
        <w:rPr>
          <w:spacing w:val="-2"/>
          <w:sz w:val="16"/>
        </w:rPr>
        <w:t> </w:t>
      </w:r>
      <w:r>
        <w:rPr>
          <w:sz w:val="16"/>
        </w:rPr>
        <w:t>Magazine</w:t>
      </w:r>
      <w:r>
        <w:rPr>
          <w:spacing w:val="-5"/>
          <w:sz w:val="16"/>
        </w:rPr>
        <w:t> </w:t>
      </w:r>
      <w:r>
        <w:rPr>
          <w:sz w:val="16"/>
        </w:rPr>
        <w:t>(24T)</w:t>
      </w:r>
      <w:r>
        <w:rPr>
          <w:spacing w:val="-41"/>
          <w:sz w:val="16"/>
        </w:rPr>
        <w:t> </w:t>
      </w:r>
      <w:r>
        <w:rPr>
          <w:sz w:val="16"/>
        </w:rPr>
        <w:t>Air blast</w:t>
      </w:r>
      <w:r>
        <w:rPr>
          <w:spacing w:val="-3"/>
          <w:sz w:val="16"/>
        </w:rPr>
        <w:t> </w:t>
      </w:r>
      <w:r>
        <w:rPr>
          <w:sz w:val="16"/>
        </w:rPr>
        <w:t>system</w:t>
      </w:r>
    </w:p>
    <w:p>
      <w:pPr>
        <w:spacing w:line="300" w:lineRule="auto" w:before="1"/>
        <w:ind w:left="372" w:right="3676" w:firstLine="0"/>
        <w:jc w:val="left"/>
        <w:rPr>
          <w:sz w:val="16"/>
        </w:rPr>
      </w:pPr>
      <w:r>
        <w:rPr>
          <w:sz w:val="16"/>
        </w:rPr>
        <w:t>Auto Cooling system</w:t>
      </w:r>
      <w:r>
        <w:rPr>
          <w:spacing w:val="1"/>
          <w:sz w:val="16"/>
        </w:rPr>
        <w:t> </w:t>
      </w:r>
      <w:r>
        <w:rPr>
          <w:sz w:val="16"/>
        </w:rPr>
        <w:t>Auto Lubrication system</w:t>
      </w:r>
      <w:r>
        <w:rPr>
          <w:spacing w:val="-42"/>
          <w:sz w:val="16"/>
        </w:rPr>
        <w:t> </w:t>
      </w:r>
      <w:r>
        <w:rPr>
          <w:sz w:val="16"/>
        </w:rPr>
        <w:t>Pneumatic system</w:t>
      </w:r>
      <w:r>
        <w:rPr>
          <w:spacing w:val="1"/>
          <w:sz w:val="16"/>
        </w:rPr>
        <w:t> </w:t>
      </w:r>
      <w:r>
        <w:rPr>
          <w:sz w:val="16"/>
        </w:rPr>
        <w:t>Working</w:t>
      </w:r>
      <w:r>
        <w:rPr>
          <w:spacing w:val="-2"/>
          <w:sz w:val="16"/>
        </w:rPr>
        <w:t> </w:t>
      </w:r>
      <w:r>
        <w:rPr>
          <w:sz w:val="16"/>
        </w:rPr>
        <w:t>light</w:t>
      </w:r>
    </w:p>
    <w:p>
      <w:pPr>
        <w:spacing w:line="300" w:lineRule="auto" w:before="2"/>
        <w:ind w:left="372" w:right="3962" w:hanging="1"/>
        <w:jc w:val="left"/>
        <w:rPr>
          <w:sz w:val="16"/>
        </w:rPr>
      </w:pPr>
      <w:r>
        <w:rPr>
          <w:sz w:val="16"/>
        </w:rPr>
        <w:t>Tri-color alarm lamp</w:t>
      </w:r>
      <w:r>
        <w:rPr>
          <w:spacing w:val="-42"/>
          <w:sz w:val="16"/>
        </w:rPr>
        <w:t> </w:t>
      </w:r>
      <w:r>
        <w:rPr>
          <w:sz w:val="16"/>
        </w:rPr>
        <w:t>MPG</w:t>
      </w:r>
    </w:p>
    <w:p>
      <w:pPr>
        <w:spacing w:line="300" w:lineRule="auto" w:before="1"/>
        <w:ind w:left="372" w:right="4177" w:firstLine="0"/>
        <w:jc w:val="left"/>
        <w:rPr>
          <w:sz w:val="16"/>
        </w:rPr>
      </w:pPr>
      <w:r>
        <w:rPr>
          <w:sz w:val="16"/>
        </w:rPr>
        <w:t>Sizing</w:t>
      </w:r>
      <w:r>
        <w:rPr>
          <w:spacing w:val="44"/>
          <w:sz w:val="16"/>
        </w:rPr>
        <w:t> </w:t>
      </w:r>
      <w:r>
        <w:rPr>
          <w:sz w:val="16"/>
        </w:rPr>
        <w:t>blocks</w:t>
      </w:r>
      <w:r>
        <w:rPr>
          <w:spacing w:val="1"/>
          <w:sz w:val="16"/>
        </w:rPr>
        <w:t> </w:t>
      </w:r>
      <w:r>
        <w:rPr>
          <w:sz w:val="16"/>
        </w:rPr>
        <w:t>Full</w:t>
      </w:r>
      <w:r>
        <w:rPr>
          <w:spacing w:val="-5"/>
          <w:sz w:val="16"/>
        </w:rPr>
        <w:t> </w:t>
      </w:r>
      <w:r>
        <w:rPr>
          <w:sz w:val="16"/>
        </w:rPr>
        <w:t>splash</w:t>
      </w:r>
      <w:r>
        <w:rPr>
          <w:spacing w:val="-7"/>
          <w:sz w:val="16"/>
        </w:rPr>
        <w:t> </w:t>
      </w:r>
      <w:r>
        <w:rPr>
          <w:sz w:val="16"/>
        </w:rPr>
        <w:t>guard</w:t>
      </w:r>
    </w:p>
    <w:p>
      <w:pPr>
        <w:pStyle w:val="Heading7"/>
        <w:spacing w:before="2"/>
        <w:ind w:left="372"/>
      </w:pPr>
      <w:r>
        <w:rPr>
          <w:color w:val="00B050"/>
        </w:rPr>
        <w:t>Optional Accessories:</w:t>
      </w:r>
    </w:p>
    <w:p>
      <w:pPr>
        <w:spacing w:line="302" w:lineRule="auto" w:before="49"/>
        <w:ind w:left="372" w:right="2638" w:firstLine="0"/>
        <w:jc w:val="left"/>
        <w:rPr>
          <w:sz w:val="18"/>
        </w:rPr>
      </w:pPr>
      <w:r>
        <w:rPr>
          <w:sz w:val="18"/>
        </w:rPr>
        <w:t>Fanuc, Siemens or other controller</w:t>
      </w:r>
      <w:r>
        <w:rPr>
          <w:spacing w:val="-47"/>
          <w:sz w:val="18"/>
        </w:rPr>
        <w:t> </w:t>
      </w:r>
      <w:r>
        <w:rPr>
          <w:sz w:val="18"/>
        </w:rPr>
        <w:t>4-th</w:t>
      </w:r>
      <w:r>
        <w:rPr>
          <w:spacing w:val="-1"/>
          <w:sz w:val="18"/>
        </w:rPr>
        <w:t> </w:t>
      </w:r>
      <w:r>
        <w:rPr>
          <w:sz w:val="18"/>
        </w:rPr>
        <w:t>axis rotary table</w:t>
      </w:r>
    </w:p>
    <w:p>
      <w:pPr>
        <w:spacing w:line="302" w:lineRule="auto" w:before="4"/>
        <w:ind w:left="372" w:right="1472" w:firstLine="0"/>
        <w:jc w:val="left"/>
        <w:rPr>
          <w:sz w:val="18"/>
        </w:rPr>
      </w:pPr>
      <w:r>
        <w:rPr>
          <w:sz w:val="18"/>
        </w:rPr>
        <w:t>12000 rpm Direct Spindle with Oil cooling system</w:t>
      </w:r>
      <w:r>
        <w:rPr>
          <w:spacing w:val="-47"/>
          <w:sz w:val="18"/>
        </w:rPr>
        <w:t> </w:t>
      </w:r>
      <w:r>
        <w:rPr>
          <w:sz w:val="18"/>
        </w:rPr>
        <w:t>Chain</w:t>
      </w:r>
      <w:r>
        <w:rPr>
          <w:spacing w:val="2"/>
          <w:sz w:val="18"/>
        </w:rPr>
        <w:t> </w:t>
      </w:r>
      <w:r>
        <w:rPr>
          <w:sz w:val="18"/>
        </w:rPr>
        <w:t>type</w:t>
      </w:r>
      <w:r>
        <w:rPr>
          <w:spacing w:val="-1"/>
          <w:sz w:val="18"/>
        </w:rPr>
        <w:t> </w:t>
      </w:r>
      <w:r>
        <w:rPr>
          <w:sz w:val="18"/>
        </w:rPr>
        <w:t>chip conveyor</w:t>
      </w:r>
    </w:p>
    <w:p>
      <w:pPr>
        <w:spacing w:before="4"/>
        <w:ind w:left="372" w:right="0" w:firstLine="0"/>
        <w:jc w:val="left"/>
        <w:rPr>
          <w:sz w:val="18"/>
        </w:rPr>
      </w:pPr>
      <w:r>
        <w:rPr>
          <w:sz w:val="18"/>
        </w:rPr>
        <w:t>Water through spindle</w:t>
      </w:r>
    </w:p>
    <w:p>
      <w:pPr>
        <w:spacing w:line="307" w:lineRule="auto" w:before="55"/>
        <w:ind w:left="372" w:right="1712" w:firstLine="0"/>
        <w:jc w:val="left"/>
        <w:rPr>
          <w:sz w:val="18"/>
        </w:rPr>
      </w:pPr>
      <w:r>
        <w:rPr>
          <w:sz w:val="18"/>
        </w:rPr>
        <w:t>RENISHAW Instrument Measurement System</w:t>
      </w:r>
      <w:r>
        <w:rPr>
          <w:spacing w:val="-47"/>
          <w:sz w:val="18"/>
        </w:rPr>
        <w:t> </w:t>
      </w:r>
      <w:r>
        <w:rPr>
          <w:sz w:val="18"/>
        </w:rPr>
        <w:t>Electric</w:t>
      </w:r>
      <w:r>
        <w:rPr>
          <w:spacing w:val="-1"/>
          <w:sz w:val="18"/>
        </w:rPr>
        <w:t> </w:t>
      </w:r>
      <w:r>
        <w:rPr>
          <w:sz w:val="18"/>
        </w:rPr>
        <w:t>cabinet air conditioning</w:t>
      </w:r>
    </w:p>
    <w:p>
      <w:pPr>
        <w:spacing w:after="0" w:line="307" w:lineRule="auto"/>
        <w:jc w:val="left"/>
        <w:rPr>
          <w:sz w:val="18"/>
        </w:rPr>
        <w:sectPr>
          <w:type w:val="continuous"/>
          <w:pgSz w:w="11910" w:h="16850"/>
          <w:pgMar w:top="720" w:bottom="280" w:left="0" w:right="0"/>
          <w:cols w:num="2" w:equalWidth="0">
            <w:col w:w="6094" w:space="40"/>
            <w:col w:w="5776"/>
          </w:cols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5842359"/>
            <wp:effectExtent l="0" t="0" r="0" b="0"/>
            <wp:wrapNone/>
            <wp:docPr id="65" name="image4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42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5842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7"/>
        </w:rPr>
      </w:pPr>
    </w:p>
    <w:tbl>
      <w:tblPr>
        <w:tblW w:w="0" w:type="auto"/>
        <w:jc w:val="left"/>
        <w:tblInd w:w="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12"/>
        <w:gridCol w:w="1411"/>
        <w:gridCol w:w="726"/>
        <w:gridCol w:w="2469"/>
        <w:gridCol w:w="2473"/>
      </w:tblGrid>
      <w:tr>
        <w:trPr>
          <w:trHeight w:val="374" w:hRule="atLeast"/>
        </w:trPr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8"/>
              <w:ind w:left="681" w:right="677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sz w:val="16"/>
              </w:rPr>
              <w:t>Технические</w:t>
            </w:r>
            <w:r>
              <w:rPr>
                <w:rFonts w:ascii="Calibri" w:hAnsi="Calibri"/>
                <w:b/>
                <w:color w:val="FFFFFF"/>
                <w:spacing w:val="-7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sz w:val="16"/>
              </w:rPr>
              <w:t>характеристики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8"/>
              <w:ind w:left="229" w:right="22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Specifications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8"/>
              <w:ind w:left="203" w:right="19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Unit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8"/>
              <w:ind w:left="894" w:right="890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VMC1690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8"/>
              <w:ind w:left="895" w:right="89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VMC1890</w:t>
            </w:r>
          </w:p>
        </w:tc>
      </w:tr>
      <w:tr>
        <w:trPr>
          <w:trHeight w:val="279" w:hRule="atLeast"/>
        </w:trPr>
        <w:tc>
          <w:tcPr>
            <w:tcW w:w="3412" w:type="dxa"/>
            <w:tcBorders>
              <w:top w:val="nil"/>
            </w:tcBorders>
          </w:tcPr>
          <w:p>
            <w:pPr>
              <w:pStyle w:val="TableParagraph"/>
              <w:spacing w:before="6"/>
              <w:ind w:left="145" w:right="136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Размер</w:t>
            </w:r>
            <w:r>
              <w:rPr>
                <w:rFonts w:ascii="Calibri" w:hAnsi="Calibri"/>
                <w:spacing w:val="-3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стола</w:t>
            </w:r>
          </w:p>
        </w:tc>
        <w:tc>
          <w:tcPr>
            <w:tcW w:w="1411" w:type="dxa"/>
            <w:tcBorders>
              <w:top w:val="nil"/>
            </w:tcBorders>
          </w:tcPr>
          <w:p>
            <w:pPr>
              <w:pStyle w:val="TableParagraph"/>
              <w:spacing w:line="131" w:lineRule="exact"/>
              <w:ind w:left="6"/>
              <w:rPr>
                <w:sz w:val="12"/>
              </w:rPr>
            </w:pPr>
            <w:r>
              <w:rPr>
                <w:sz w:val="12"/>
              </w:rPr>
              <w:t>Table size</w:t>
            </w:r>
          </w:p>
        </w:tc>
        <w:tc>
          <w:tcPr>
            <w:tcW w:w="726" w:type="dxa"/>
            <w:tcBorders>
              <w:top w:val="nil"/>
            </w:tcBorders>
          </w:tcPr>
          <w:p>
            <w:pPr>
              <w:pStyle w:val="TableParagraph"/>
              <w:spacing w:line="131" w:lineRule="exact"/>
              <w:ind w:left="148" w:right="144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2469" w:type="dxa"/>
            <w:tcBorders>
              <w:top w:val="nil"/>
            </w:tcBorders>
          </w:tcPr>
          <w:p>
            <w:pPr>
              <w:pStyle w:val="TableParagraph"/>
              <w:spacing w:line="131" w:lineRule="exact"/>
              <w:ind w:left="459" w:right="457"/>
              <w:rPr>
                <w:sz w:val="12"/>
              </w:rPr>
            </w:pPr>
            <w:r>
              <w:rPr>
                <w:sz w:val="12"/>
              </w:rPr>
              <w:t>1800 x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900</w:t>
            </w:r>
          </w:p>
        </w:tc>
        <w:tc>
          <w:tcPr>
            <w:tcW w:w="2473" w:type="dxa"/>
            <w:tcBorders>
              <w:top w:val="nil"/>
            </w:tcBorders>
          </w:tcPr>
          <w:p>
            <w:pPr>
              <w:pStyle w:val="TableParagraph"/>
              <w:spacing w:line="131" w:lineRule="exact"/>
              <w:ind w:left="463" w:right="460"/>
              <w:rPr>
                <w:sz w:val="12"/>
              </w:rPr>
            </w:pPr>
            <w:r>
              <w:rPr>
                <w:sz w:val="12"/>
              </w:rPr>
              <w:t>2000 x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900</w:t>
            </w:r>
          </w:p>
        </w:tc>
      </w:tr>
      <w:tr>
        <w:trPr>
          <w:trHeight w:val="261" w:hRule="atLeast"/>
        </w:trPr>
        <w:tc>
          <w:tcPr>
            <w:tcW w:w="3412" w:type="dxa"/>
          </w:tcPr>
          <w:p>
            <w:pPr>
              <w:pStyle w:val="TableParagraph"/>
              <w:spacing w:before="5"/>
              <w:ind w:left="145" w:right="139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Перемещение</w:t>
            </w:r>
            <w:r>
              <w:rPr>
                <w:rFonts w:ascii="Calibri" w:hAnsi="Calibri"/>
                <w:spacing w:val="3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по</w:t>
            </w:r>
            <w:r>
              <w:rPr>
                <w:rFonts w:ascii="Calibri" w:hAnsi="Calibri"/>
                <w:spacing w:val="-3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осям X/Y/Z</w:t>
            </w:r>
          </w:p>
        </w:tc>
        <w:tc>
          <w:tcPr>
            <w:tcW w:w="1411" w:type="dxa"/>
          </w:tcPr>
          <w:p>
            <w:pPr>
              <w:pStyle w:val="TableParagraph"/>
              <w:spacing w:line="122" w:lineRule="exact"/>
              <w:rPr>
                <w:sz w:val="12"/>
              </w:rPr>
            </w:pPr>
            <w:r>
              <w:rPr>
                <w:sz w:val="12"/>
              </w:rPr>
              <w:t>X/Y/Z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Travel</w:t>
            </w:r>
          </w:p>
        </w:tc>
        <w:tc>
          <w:tcPr>
            <w:tcW w:w="726" w:type="dxa"/>
          </w:tcPr>
          <w:p>
            <w:pPr>
              <w:pStyle w:val="TableParagraph"/>
              <w:spacing w:line="122" w:lineRule="exact"/>
              <w:ind w:left="148" w:right="144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2469" w:type="dxa"/>
          </w:tcPr>
          <w:p>
            <w:pPr>
              <w:pStyle w:val="TableParagraph"/>
              <w:spacing w:line="122" w:lineRule="exact"/>
              <w:ind w:left="460" w:right="457"/>
              <w:rPr>
                <w:sz w:val="12"/>
              </w:rPr>
            </w:pPr>
            <w:r>
              <w:rPr>
                <w:sz w:val="12"/>
              </w:rPr>
              <w:t>1600/900/680</w:t>
            </w:r>
          </w:p>
        </w:tc>
        <w:tc>
          <w:tcPr>
            <w:tcW w:w="2473" w:type="dxa"/>
          </w:tcPr>
          <w:p>
            <w:pPr>
              <w:pStyle w:val="TableParagraph"/>
              <w:spacing w:line="122" w:lineRule="exact"/>
              <w:ind w:left="463" w:right="460"/>
              <w:rPr>
                <w:sz w:val="12"/>
              </w:rPr>
            </w:pPr>
            <w:r>
              <w:rPr>
                <w:sz w:val="12"/>
              </w:rPr>
              <w:t>1800/900/680</w:t>
            </w:r>
          </w:p>
        </w:tc>
      </w:tr>
      <w:tr>
        <w:trPr>
          <w:trHeight w:val="397" w:hRule="atLeast"/>
        </w:trPr>
        <w:tc>
          <w:tcPr>
            <w:tcW w:w="3412" w:type="dxa"/>
          </w:tcPr>
          <w:p>
            <w:pPr>
              <w:pStyle w:val="TableParagraph"/>
              <w:spacing w:before="4"/>
              <w:ind w:left="145" w:right="136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Расстояние</w:t>
            </w:r>
            <w:r>
              <w:rPr>
                <w:rFonts w:ascii="Calibri" w:hAnsi="Calibri"/>
                <w:spacing w:val="-4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от шпинделя</w:t>
            </w:r>
            <w:r>
              <w:rPr>
                <w:rFonts w:ascii="Calibri" w:hAnsi="Calibri"/>
                <w:spacing w:val="-5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до</w:t>
            </w:r>
            <w:r>
              <w:rPr>
                <w:rFonts w:ascii="Calibri" w:hAnsi="Calibri"/>
                <w:spacing w:val="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рабочего</w:t>
            </w:r>
            <w:r>
              <w:rPr>
                <w:rFonts w:ascii="Calibri" w:hAnsi="Calibri"/>
                <w:spacing w:val="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стола</w:t>
            </w:r>
          </w:p>
        </w:tc>
        <w:tc>
          <w:tcPr>
            <w:tcW w:w="1411" w:type="dxa"/>
          </w:tcPr>
          <w:p>
            <w:pPr>
              <w:pStyle w:val="TableParagraph"/>
              <w:spacing w:line="187" w:lineRule="auto" w:before="23"/>
              <w:ind w:left="444" w:right="38" w:hanging="389"/>
              <w:jc w:val="left"/>
              <w:rPr>
                <w:sz w:val="12"/>
              </w:rPr>
            </w:pPr>
            <w:r>
              <w:rPr>
                <w:sz w:val="12"/>
              </w:rPr>
              <w:t>Distance from spindle to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worktable</w:t>
            </w:r>
          </w:p>
        </w:tc>
        <w:tc>
          <w:tcPr>
            <w:tcW w:w="726" w:type="dxa"/>
          </w:tcPr>
          <w:p>
            <w:pPr>
              <w:pStyle w:val="TableParagraph"/>
              <w:spacing w:before="52"/>
              <w:ind w:left="148" w:right="144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2469" w:type="dxa"/>
          </w:tcPr>
          <w:p>
            <w:pPr>
              <w:pStyle w:val="TableParagraph"/>
              <w:spacing w:before="52"/>
              <w:ind w:left="461" w:right="457"/>
              <w:rPr>
                <w:sz w:val="12"/>
              </w:rPr>
            </w:pPr>
            <w:r>
              <w:rPr>
                <w:sz w:val="12"/>
              </w:rPr>
              <w:t>160-840</w:t>
            </w:r>
          </w:p>
        </w:tc>
        <w:tc>
          <w:tcPr>
            <w:tcW w:w="2473" w:type="dxa"/>
          </w:tcPr>
          <w:p>
            <w:pPr>
              <w:pStyle w:val="TableParagraph"/>
              <w:spacing w:before="52"/>
              <w:ind w:left="465" w:right="460"/>
              <w:rPr>
                <w:sz w:val="12"/>
              </w:rPr>
            </w:pPr>
            <w:r>
              <w:rPr>
                <w:sz w:val="12"/>
              </w:rPr>
              <w:t>160-840</w:t>
            </w:r>
          </w:p>
        </w:tc>
      </w:tr>
      <w:tr>
        <w:trPr>
          <w:trHeight w:val="261" w:hRule="atLeast"/>
        </w:trPr>
        <w:tc>
          <w:tcPr>
            <w:tcW w:w="3412" w:type="dxa"/>
          </w:tcPr>
          <w:p>
            <w:pPr>
              <w:pStyle w:val="TableParagraph"/>
              <w:spacing w:before="4"/>
              <w:ind w:left="145" w:right="137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Расстояние</w:t>
            </w:r>
            <w:r>
              <w:rPr>
                <w:rFonts w:ascii="Calibri" w:hAnsi="Calibri"/>
                <w:spacing w:val="-3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от шпинделя</w:t>
            </w:r>
            <w:r>
              <w:rPr>
                <w:rFonts w:ascii="Calibri" w:hAnsi="Calibri"/>
                <w:spacing w:val="-4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до</w:t>
            </w:r>
            <w:r>
              <w:rPr>
                <w:rFonts w:ascii="Calibri" w:hAnsi="Calibri"/>
                <w:spacing w:val="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колонны</w:t>
            </w:r>
          </w:p>
        </w:tc>
        <w:tc>
          <w:tcPr>
            <w:tcW w:w="1411" w:type="dxa"/>
          </w:tcPr>
          <w:p>
            <w:pPr>
              <w:pStyle w:val="TableParagraph"/>
              <w:spacing w:line="189" w:lineRule="auto"/>
              <w:ind w:left="508" w:right="38" w:hanging="453"/>
              <w:jc w:val="left"/>
              <w:rPr>
                <w:sz w:val="12"/>
              </w:rPr>
            </w:pPr>
            <w:r>
              <w:rPr>
                <w:sz w:val="12"/>
              </w:rPr>
              <w:t>Distance from spindle to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column</w:t>
            </w:r>
          </w:p>
        </w:tc>
        <w:tc>
          <w:tcPr>
            <w:tcW w:w="726" w:type="dxa"/>
          </w:tcPr>
          <w:p>
            <w:pPr>
              <w:pStyle w:val="TableParagraph"/>
              <w:spacing w:line="123" w:lineRule="exact"/>
              <w:ind w:left="148" w:right="144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2469" w:type="dxa"/>
          </w:tcPr>
          <w:p>
            <w:pPr>
              <w:pStyle w:val="TableParagraph"/>
              <w:spacing w:line="123" w:lineRule="exact"/>
              <w:ind w:left="460" w:right="457"/>
              <w:rPr>
                <w:sz w:val="12"/>
              </w:rPr>
            </w:pPr>
            <w:r>
              <w:rPr>
                <w:sz w:val="12"/>
              </w:rPr>
              <w:t>950</w:t>
            </w:r>
          </w:p>
        </w:tc>
        <w:tc>
          <w:tcPr>
            <w:tcW w:w="2473" w:type="dxa"/>
          </w:tcPr>
          <w:p>
            <w:pPr>
              <w:pStyle w:val="TableParagraph"/>
              <w:spacing w:line="123" w:lineRule="exact"/>
              <w:ind w:left="464" w:right="460"/>
              <w:rPr>
                <w:sz w:val="12"/>
              </w:rPr>
            </w:pPr>
            <w:r>
              <w:rPr>
                <w:sz w:val="12"/>
              </w:rPr>
              <w:t>950</w:t>
            </w:r>
          </w:p>
        </w:tc>
      </w:tr>
      <w:tr>
        <w:trPr>
          <w:trHeight w:val="429" w:hRule="atLeast"/>
        </w:trPr>
        <w:tc>
          <w:tcPr>
            <w:tcW w:w="3412" w:type="dxa"/>
          </w:tcPr>
          <w:p>
            <w:pPr>
              <w:pStyle w:val="TableParagraph"/>
              <w:spacing w:before="4"/>
              <w:ind w:left="145" w:right="140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Размер</w:t>
            </w:r>
            <w:r>
              <w:rPr>
                <w:rFonts w:ascii="Calibri" w:hAnsi="Calibri"/>
                <w:spacing w:val="-4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Т-образного паза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(кол-во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x ширина</w:t>
            </w:r>
            <w:r>
              <w:rPr>
                <w:rFonts w:ascii="Calibri" w:hAnsi="Calibri"/>
                <w:spacing w:val="-5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x</w:t>
            </w:r>
            <w:r>
              <w:rPr>
                <w:rFonts w:ascii="Calibri" w:hAnsi="Calibri"/>
                <w:spacing w:val="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шаг)</w:t>
            </w:r>
          </w:p>
        </w:tc>
        <w:tc>
          <w:tcPr>
            <w:tcW w:w="1411" w:type="dxa"/>
          </w:tcPr>
          <w:p>
            <w:pPr>
              <w:pStyle w:val="TableParagraph"/>
              <w:spacing w:before="68"/>
              <w:ind w:left="3"/>
              <w:rPr>
                <w:sz w:val="12"/>
              </w:rPr>
            </w:pPr>
            <w:r>
              <w:rPr>
                <w:sz w:val="12"/>
              </w:rPr>
              <w:t>T-slot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(No. x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width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x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pitch)</w:t>
            </w:r>
          </w:p>
        </w:tc>
        <w:tc>
          <w:tcPr>
            <w:tcW w:w="726" w:type="dxa"/>
          </w:tcPr>
          <w:p>
            <w:pPr>
              <w:pStyle w:val="TableParagraph"/>
              <w:spacing w:before="68"/>
              <w:ind w:left="148" w:right="144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2469" w:type="dxa"/>
          </w:tcPr>
          <w:p>
            <w:pPr>
              <w:pStyle w:val="TableParagraph"/>
              <w:spacing w:before="68"/>
              <w:ind w:left="458" w:right="457"/>
              <w:rPr>
                <w:sz w:val="12"/>
              </w:rPr>
            </w:pPr>
            <w:r>
              <w:rPr>
                <w:sz w:val="12"/>
              </w:rPr>
              <w:t>5-22x165</w:t>
            </w:r>
          </w:p>
        </w:tc>
        <w:tc>
          <w:tcPr>
            <w:tcW w:w="2473" w:type="dxa"/>
          </w:tcPr>
          <w:p>
            <w:pPr>
              <w:pStyle w:val="TableParagraph"/>
              <w:spacing w:before="68"/>
              <w:ind w:left="462" w:right="460"/>
              <w:rPr>
                <w:sz w:val="12"/>
              </w:rPr>
            </w:pPr>
            <w:r>
              <w:rPr>
                <w:sz w:val="12"/>
              </w:rPr>
              <w:t>5-22x165</w:t>
            </w:r>
          </w:p>
        </w:tc>
      </w:tr>
      <w:tr>
        <w:trPr>
          <w:trHeight w:val="261" w:hRule="atLeast"/>
        </w:trPr>
        <w:tc>
          <w:tcPr>
            <w:tcW w:w="3412" w:type="dxa"/>
          </w:tcPr>
          <w:p>
            <w:pPr>
              <w:pStyle w:val="TableParagraph"/>
              <w:spacing w:before="5"/>
              <w:ind w:left="145" w:right="137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Maх.</w:t>
            </w:r>
            <w:r>
              <w:rPr>
                <w:rFonts w:ascii="Calibri" w:hAnsi="Calibri"/>
                <w:spacing w:val="-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нагрузка</w:t>
            </w:r>
            <w:r>
              <w:rPr>
                <w:rFonts w:ascii="Calibri" w:hAnsi="Calibri"/>
                <w:spacing w:val="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стола</w:t>
            </w:r>
          </w:p>
        </w:tc>
        <w:tc>
          <w:tcPr>
            <w:tcW w:w="1411" w:type="dxa"/>
          </w:tcPr>
          <w:p>
            <w:pPr>
              <w:pStyle w:val="TableParagraph"/>
              <w:spacing w:line="124" w:lineRule="exact"/>
              <w:ind w:left="5"/>
              <w:rPr>
                <w:sz w:val="12"/>
              </w:rPr>
            </w:pPr>
            <w:r>
              <w:rPr>
                <w:sz w:val="12"/>
              </w:rPr>
              <w:t>Max. table loading</w:t>
            </w:r>
          </w:p>
        </w:tc>
        <w:tc>
          <w:tcPr>
            <w:tcW w:w="726" w:type="dxa"/>
          </w:tcPr>
          <w:p>
            <w:pPr>
              <w:pStyle w:val="TableParagraph"/>
              <w:spacing w:line="124" w:lineRule="exact"/>
              <w:ind w:left="149" w:right="144"/>
              <w:rPr>
                <w:sz w:val="12"/>
              </w:rPr>
            </w:pPr>
            <w:r>
              <w:rPr>
                <w:sz w:val="12"/>
              </w:rPr>
              <w:t>KG</w:t>
            </w:r>
          </w:p>
        </w:tc>
        <w:tc>
          <w:tcPr>
            <w:tcW w:w="2469" w:type="dxa"/>
          </w:tcPr>
          <w:p>
            <w:pPr>
              <w:pStyle w:val="TableParagraph"/>
              <w:spacing w:line="124" w:lineRule="exact"/>
              <w:ind w:left="460" w:right="457"/>
              <w:rPr>
                <w:sz w:val="12"/>
              </w:rPr>
            </w:pPr>
            <w:r>
              <w:rPr>
                <w:sz w:val="12"/>
              </w:rPr>
              <w:t>1800</w:t>
            </w:r>
          </w:p>
        </w:tc>
        <w:tc>
          <w:tcPr>
            <w:tcW w:w="2473" w:type="dxa"/>
          </w:tcPr>
          <w:p>
            <w:pPr>
              <w:pStyle w:val="TableParagraph"/>
              <w:spacing w:line="124" w:lineRule="exact"/>
              <w:ind w:left="464" w:right="460"/>
              <w:rPr>
                <w:sz w:val="12"/>
              </w:rPr>
            </w:pPr>
            <w:r>
              <w:rPr>
                <w:sz w:val="12"/>
              </w:rPr>
              <w:t>1800</w:t>
            </w:r>
          </w:p>
        </w:tc>
      </w:tr>
      <w:tr>
        <w:trPr>
          <w:trHeight w:val="261" w:hRule="atLeast"/>
        </w:trPr>
        <w:tc>
          <w:tcPr>
            <w:tcW w:w="3412" w:type="dxa"/>
          </w:tcPr>
          <w:p>
            <w:pPr>
              <w:pStyle w:val="TableParagraph"/>
              <w:spacing w:before="4"/>
              <w:ind w:left="145" w:right="137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Передаточное</w:t>
            </w:r>
            <w:r>
              <w:rPr>
                <w:rFonts w:ascii="Calibri" w:hAnsi="Calibri"/>
                <w:spacing w:val="-1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число</w:t>
            </w:r>
          </w:p>
        </w:tc>
        <w:tc>
          <w:tcPr>
            <w:tcW w:w="1411" w:type="dxa"/>
          </w:tcPr>
          <w:p>
            <w:pPr>
              <w:pStyle w:val="TableParagraph"/>
              <w:spacing w:line="123" w:lineRule="exact"/>
              <w:ind w:left="3"/>
              <w:rPr>
                <w:sz w:val="12"/>
              </w:rPr>
            </w:pPr>
            <w:r>
              <w:rPr>
                <w:sz w:val="12"/>
              </w:rPr>
              <w:t>Max speed of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spindle</w:t>
            </w:r>
          </w:p>
        </w:tc>
        <w:tc>
          <w:tcPr>
            <w:tcW w:w="726" w:type="dxa"/>
          </w:tcPr>
          <w:p>
            <w:pPr>
              <w:pStyle w:val="TableParagraph"/>
              <w:spacing w:line="123" w:lineRule="exact"/>
              <w:ind w:left="148" w:right="144"/>
              <w:rPr>
                <w:sz w:val="12"/>
              </w:rPr>
            </w:pPr>
            <w:r>
              <w:rPr>
                <w:sz w:val="12"/>
              </w:rPr>
              <w:t>rpm</w:t>
            </w:r>
          </w:p>
        </w:tc>
        <w:tc>
          <w:tcPr>
            <w:tcW w:w="2469" w:type="dxa"/>
          </w:tcPr>
          <w:p>
            <w:pPr>
              <w:pStyle w:val="TableParagraph"/>
              <w:spacing w:line="123" w:lineRule="exact"/>
              <w:ind w:left="459" w:right="457"/>
              <w:rPr>
                <w:sz w:val="12"/>
              </w:rPr>
            </w:pPr>
            <w:r>
              <w:rPr>
                <w:sz w:val="12"/>
              </w:rPr>
              <w:t>8000/6000</w:t>
            </w:r>
          </w:p>
        </w:tc>
        <w:tc>
          <w:tcPr>
            <w:tcW w:w="2473" w:type="dxa"/>
          </w:tcPr>
          <w:p>
            <w:pPr>
              <w:pStyle w:val="TableParagraph"/>
              <w:spacing w:line="123" w:lineRule="exact"/>
              <w:ind w:left="463" w:right="460"/>
              <w:rPr>
                <w:sz w:val="12"/>
              </w:rPr>
            </w:pPr>
            <w:r>
              <w:rPr>
                <w:sz w:val="12"/>
              </w:rPr>
              <w:t>8000/6000</w:t>
            </w:r>
          </w:p>
        </w:tc>
      </w:tr>
      <w:tr>
        <w:trPr>
          <w:trHeight w:val="261" w:hRule="atLeast"/>
        </w:trPr>
        <w:tc>
          <w:tcPr>
            <w:tcW w:w="3412" w:type="dxa"/>
          </w:tcPr>
          <w:p>
            <w:pPr>
              <w:pStyle w:val="TableParagraph"/>
              <w:spacing w:before="4"/>
              <w:ind w:left="145" w:right="13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Главный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двигатель</w:t>
            </w:r>
          </w:p>
        </w:tc>
        <w:tc>
          <w:tcPr>
            <w:tcW w:w="1411" w:type="dxa"/>
          </w:tcPr>
          <w:p>
            <w:pPr>
              <w:pStyle w:val="TableParagraph"/>
              <w:spacing w:line="123" w:lineRule="exact"/>
              <w:ind w:left="4"/>
              <w:rPr>
                <w:sz w:val="12"/>
              </w:rPr>
            </w:pPr>
            <w:r>
              <w:rPr>
                <w:sz w:val="12"/>
              </w:rPr>
              <w:t>Main motor</w:t>
            </w:r>
          </w:p>
        </w:tc>
        <w:tc>
          <w:tcPr>
            <w:tcW w:w="726" w:type="dxa"/>
          </w:tcPr>
          <w:p>
            <w:pPr>
              <w:pStyle w:val="TableParagraph"/>
              <w:spacing w:line="123" w:lineRule="exact"/>
              <w:ind w:left="149" w:right="144"/>
              <w:rPr>
                <w:sz w:val="12"/>
              </w:rPr>
            </w:pPr>
            <w:r>
              <w:rPr>
                <w:sz w:val="12"/>
              </w:rPr>
              <w:t>kw</w:t>
            </w:r>
          </w:p>
        </w:tc>
        <w:tc>
          <w:tcPr>
            <w:tcW w:w="2469" w:type="dxa"/>
          </w:tcPr>
          <w:p>
            <w:pPr>
              <w:pStyle w:val="TableParagraph"/>
              <w:spacing w:line="123" w:lineRule="exact"/>
              <w:ind w:left="461" w:right="457"/>
              <w:rPr>
                <w:sz w:val="12"/>
              </w:rPr>
            </w:pPr>
            <w:r>
              <w:rPr>
                <w:sz w:val="12"/>
              </w:rPr>
              <w:t>15/18.5</w:t>
            </w:r>
          </w:p>
        </w:tc>
        <w:tc>
          <w:tcPr>
            <w:tcW w:w="2473" w:type="dxa"/>
          </w:tcPr>
          <w:p>
            <w:pPr>
              <w:pStyle w:val="TableParagraph"/>
              <w:spacing w:line="123" w:lineRule="exact"/>
              <w:ind w:left="461" w:right="460"/>
              <w:rPr>
                <w:sz w:val="12"/>
              </w:rPr>
            </w:pPr>
            <w:r>
              <w:rPr>
                <w:sz w:val="12"/>
              </w:rPr>
              <w:t>15/18.5</w:t>
            </w:r>
          </w:p>
        </w:tc>
      </w:tr>
      <w:tr>
        <w:trPr>
          <w:trHeight w:val="267" w:hRule="atLeast"/>
        </w:trPr>
        <w:tc>
          <w:tcPr>
            <w:tcW w:w="3412" w:type="dxa"/>
          </w:tcPr>
          <w:p>
            <w:pPr>
              <w:pStyle w:val="TableParagraph"/>
              <w:spacing w:before="6"/>
              <w:ind w:left="145" w:right="137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Конус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шпинделя</w:t>
            </w:r>
          </w:p>
        </w:tc>
        <w:tc>
          <w:tcPr>
            <w:tcW w:w="1411" w:type="dxa"/>
          </w:tcPr>
          <w:p>
            <w:pPr>
              <w:pStyle w:val="TableParagraph"/>
              <w:spacing w:line="126" w:lineRule="exact"/>
              <w:ind w:left="5"/>
              <w:rPr>
                <w:sz w:val="12"/>
              </w:rPr>
            </w:pPr>
            <w:r>
              <w:rPr>
                <w:sz w:val="12"/>
              </w:rPr>
              <w:t>Spindle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taper</w:t>
            </w:r>
          </w:p>
        </w:tc>
        <w:tc>
          <w:tcPr>
            <w:tcW w:w="72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469" w:type="dxa"/>
          </w:tcPr>
          <w:p>
            <w:pPr>
              <w:pStyle w:val="TableParagraph"/>
              <w:spacing w:line="126" w:lineRule="exact"/>
              <w:ind w:left="459" w:right="457"/>
              <w:rPr>
                <w:sz w:val="12"/>
              </w:rPr>
            </w:pPr>
            <w:r>
              <w:rPr>
                <w:sz w:val="12"/>
              </w:rPr>
              <w:t>BT40/BT50</w:t>
            </w:r>
          </w:p>
        </w:tc>
        <w:tc>
          <w:tcPr>
            <w:tcW w:w="2473" w:type="dxa"/>
          </w:tcPr>
          <w:p>
            <w:pPr>
              <w:pStyle w:val="TableParagraph"/>
              <w:spacing w:line="126" w:lineRule="exact"/>
              <w:ind w:left="462" w:right="460"/>
              <w:rPr>
                <w:sz w:val="12"/>
              </w:rPr>
            </w:pPr>
            <w:r>
              <w:rPr>
                <w:sz w:val="12"/>
              </w:rPr>
              <w:t>BT40/BT50</w:t>
            </w:r>
          </w:p>
        </w:tc>
      </w:tr>
      <w:tr>
        <w:trPr>
          <w:trHeight w:val="269" w:hRule="atLeast"/>
        </w:trPr>
        <w:tc>
          <w:tcPr>
            <w:tcW w:w="3412" w:type="dxa"/>
          </w:tcPr>
          <w:p>
            <w:pPr>
              <w:pStyle w:val="TableParagraph"/>
              <w:spacing w:before="6"/>
              <w:ind w:left="145" w:right="13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Привод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шпинделя</w:t>
            </w:r>
          </w:p>
        </w:tc>
        <w:tc>
          <w:tcPr>
            <w:tcW w:w="1411" w:type="dxa"/>
          </w:tcPr>
          <w:p>
            <w:pPr>
              <w:pStyle w:val="TableParagraph"/>
              <w:spacing w:line="126" w:lineRule="exact"/>
              <w:ind w:left="5"/>
              <w:rPr>
                <w:sz w:val="12"/>
              </w:rPr>
            </w:pPr>
            <w:r>
              <w:rPr>
                <w:sz w:val="12"/>
              </w:rPr>
              <w:t>Spindle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drive</w:t>
            </w:r>
          </w:p>
        </w:tc>
        <w:tc>
          <w:tcPr>
            <w:tcW w:w="72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469" w:type="dxa"/>
          </w:tcPr>
          <w:p>
            <w:pPr>
              <w:pStyle w:val="TableParagraph"/>
              <w:spacing w:line="126" w:lineRule="exact"/>
              <w:ind w:left="462" w:right="457"/>
              <w:rPr>
                <w:sz w:val="12"/>
              </w:rPr>
            </w:pPr>
            <w:r>
              <w:rPr>
                <w:sz w:val="12"/>
              </w:rPr>
              <w:t>Belt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/Direct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drive</w:t>
            </w:r>
          </w:p>
        </w:tc>
        <w:tc>
          <w:tcPr>
            <w:tcW w:w="2473" w:type="dxa"/>
          </w:tcPr>
          <w:p>
            <w:pPr>
              <w:pStyle w:val="TableParagraph"/>
              <w:spacing w:line="126" w:lineRule="exact"/>
              <w:ind w:left="464" w:right="460"/>
              <w:rPr>
                <w:sz w:val="12"/>
              </w:rPr>
            </w:pPr>
            <w:r>
              <w:rPr>
                <w:sz w:val="12"/>
              </w:rPr>
              <w:t>Belt/Direct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drive</w:t>
            </w:r>
          </w:p>
        </w:tc>
      </w:tr>
      <w:tr>
        <w:trPr>
          <w:trHeight w:val="261" w:hRule="atLeast"/>
        </w:trPr>
        <w:tc>
          <w:tcPr>
            <w:tcW w:w="3412" w:type="dxa"/>
          </w:tcPr>
          <w:p>
            <w:pPr>
              <w:pStyle w:val="TableParagraph"/>
              <w:spacing w:before="5"/>
              <w:ind w:left="145" w:right="137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Скорость</w:t>
            </w:r>
            <w:r>
              <w:rPr>
                <w:rFonts w:ascii="Calibri" w:hAnsi="Calibri"/>
                <w:spacing w:val="-4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подачи</w:t>
            </w:r>
            <w:r>
              <w:rPr>
                <w:rFonts w:ascii="Calibri" w:hAnsi="Calibri"/>
                <w:spacing w:val="-3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(X/Y/Z)</w:t>
            </w:r>
          </w:p>
        </w:tc>
        <w:tc>
          <w:tcPr>
            <w:tcW w:w="1411" w:type="dxa"/>
          </w:tcPr>
          <w:p>
            <w:pPr>
              <w:pStyle w:val="TableParagraph"/>
              <w:spacing w:line="122" w:lineRule="exact"/>
              <w:ind w:left="4"/>
              <w:rPr>
                <w:sz w:val="12"/>
              </w:rPr>
            </w:pPr>
            <w:r>
              <w:rPr>
                <w:sz w:val="12"/>
              </w:rPr>
              <w:t>X/Y/Z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Rapid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feeding</w:t>
            </w:r>
          </w:p>
        </w:tc>
        <w:tc>
          <w:tcPr>
            <w:tcW w:w="726" w:type="dxa"/>
          </w:tcPr>
          <w:p>
            <w:pPr>
              <w:pStyle w:val="TableParagraph"/>
              <w:spacing w:line="122" w:lineRule="exact"/>
              <w:ind w:left="148" w:right="144"/>
              <w:rPr>
                <w:sz w:val="12"/>
              </w:rPr>
            </w:pPr>
            <w:r>
              <w:rPr>
                <w:sz w:val="12"/>
              </w:rPr>
              <w:t>m/min</w:t>
            </w:r>
          </w:p>
        </w:tc>
        <w:tc>
          <w:tcPr>
            <w:tcW w:w="2469" w:type="dxa"/>
          </w:tcPr>
          <w:p>
            <w:pPr>
              <w:pStyle w:val="TableParagraph"/>
              <w:spacing w:line="122" w:lineRule="exact"/>
              <w:ind w:left="456" w:right="457"/>
              <w:rPr>
                <w:sz w:val="12"/>
              </w:rPr>
            </w:pPr>
            <w:r>
              <w:rPr>
                <w:sz w:val="12"/>
              </w:rPr>
              <w:t>32 x 32 x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32</w:t>
            </w:r>
          </w:p>
        </w:tc>
        <w:tc>
          <w:tcPr>
            <w:tcW w:w="2473" w:type="dxa"/>
          </w:tcPr>
          <w:p>
            <w:pPr>
              <w:pStyle w:val="TableParagraph"/>
              <w:spacing w:line="122" w:lineRule="exact"/>
              <w:ind w:left="462" w:right="460"/>
              <w:rPr>
                <w:sz w:val="12"/>
              </w:rPr>
            </w:pPr>
            <w:r>
              <w:rPr>
                <w:sz w:val="12"/>
              </w:rPr>
              <w:t>32x32x32</w:t>
            </w:r>
          </w:p>
        </w:tc>
      </w:tr>
      <w:tr>
        <w:trPr>
          <w:trHeight w:val="261" w:hRule="atLeast"/>
        </w:trPr>
        <w:tc>
          <w:tcPr>
            <w:tcW w:w="3412" w:type="dxa"/>
          </w:tcPr>
          <w:p>
            <w:pPr>
              <w:pStyle w:val="TableParagraph"/>
              <w:spacing w:before="4"/>
              <w:ind w:left="145" w:right="13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Скорость</w:t>
            </w:r>
            <w:r>
              <w:rPr>
                <w:rFonts w:ascii="Calibri" w:hAnsi="Calibri"/>
                <w:spacing w:val="-5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подачи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резания</w:t>
            </w:r>
            <w:r>
              <w:rPr>
                <w:rFonts w:ascii="Calibri" w:hAnsi="Calibri"/>
                <w:spacing w:val="-3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(X/Y/Z)</w:t>
            </w:r>
          </w:p>
        </w:tc>
        <w:tc>
          <w:tcPr>
            <w:tcW w:w="1411" w:type="dxa"/>
          </w:tcPr>
          <w:p>
            <w:pPr>
              <w:pStyle w:val="TableParagraph"/>
              <w:spacing w:line="123" w:lineRule="exact"/>
              <w:ind w:left="6"/>
              <w:rPr>
                <w:sz w:val="12"/>
              </w:rPr>
            </w:pPr>
            <w:r>
              <w:rPr>
                <w:sz w:val="12"/>
              </w:rPr>
              <w:t>X/Y/Z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cutting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feed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rate</w:t>
            </w:r>
          </w:p>
        </w:tc>
        <w:tc>
          <w:tcPr>
            <w:tcW w:w="726" w:type="dxa"/>
          </w:tcPr>
          <w:p>
            <w:pPr>
              <w:pStyle w:val="TableParagraph"/>
              <w:spacing w:line="123" w:lineRule="exact"/>
              <w:ind w:left="148" w:right="144"/>
              <w:rPr>
                <w:sz w:val="12"/>
              </w:rPr>
            </w:pPr>
            <w:r>
              <w:rPr>
                <w:sz w:val="12"/>
              </w:rPr>
              <w:t>m/min</w:t>
            </w:r>
          </w:p>
        </w:tc>
        <w:tc>
          <w:tcPr>
            <w:tcW w:w="2469" w:type="dxa"/>
          </w:tcPr>
          <w:p>
            <w:pPr>
              <w:pStyle w:val="TableParagraph"/>
              <w:spacing w:line="123" w:lineRule="exact"/>
              <w:ind w:left="459" w:right="457"/>
              <w:rPr>
                <w:sz w:val="12"/>
              </w:rPr>
            </w:pPr>
            <w:r>
              <w:rPr>
                <w:sz w:val="12"/>
              </w:rPr>
              <w:t>10x10x10</w:t>
            </w:r>
          </w:p>
        </w:tc>
        <w:tc>
          <w:tcPr>
            <w:tcW w:w="2473" w:type="dxa"/>
          </w:tcPr>
          <w:p>
            <w:pPr>
              <w:pStyle w:val="TableParagraph"/>
              <w:spacing w:line="123" w:lineRule="exact"/>
              <w:ind w:left="462" w:right="460"/>
              <w:rPr>
                <w:sz w:val="12"/>
              </w:rPr>
            </w:pPr>
            <w:r>
              <w:rPr>
                <w:sz w:val="12"/>
              </w:rPr>
              <w:t>10x10x10</w:t>
            </w:r>
          </w:p>
        </w:tc>
      </w:tr>
      <w:tr>
        <w:trPr>
          <w:trHeight w:val="359" w:hRule="atLeast"/>
        </w:trPr>
        <w:tc>
          <w:tcPr>
            <w:tcW w:w="3412" w:type="dxa"/>
          </w:tcPr>
          <w:p>
            <w:pPr>
              <w:pStyle w:val="TableParagraph"/>
              <w:spacing w:before="4"/>
              <w:ind w:left="145" w:right="140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Крутящий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момент двигателя</w:t>
            </w:r>
            <w:r>
              <w:rPr>
                <w:rFonts w:ascii="Calibri" w:hAnsi="Calibri"/>
                <w:spacing w:val="-4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подачи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X/Y/Z</w:t>
            </w:r>
          </w:p>
        </w:tc>
        <w:tc>
          <w:tcPr>
            <w:tcW w:w="1411" w:type="dxa"/>
          </w:tcPr>
          <w:p>
            <w:pPr>
              <w:pStyle w:val="TableParagraph"/>
              <w:spacing w:before="33"/>
              <w:ind w:left="6"/>
              <w:rPr>
                <w:sz w:val="12"/>
              </w:rPr>
            </w:pPr>
            <w:r>
              <w:rPr>
                <w:sz w:val="12"/>
              </w:rPr>
              <w:t>X/Y/Z feed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motor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torque</w:t>
            </w:r>
          </w:p>
        </w:tc>
        <w:tc>
          <w:tcPr>
            <w:tcW w:w="726" w:type="dxa"/>
          </w:tcPr>
          <w:p>
            <w:pPr>
              <w:pStyle w:val="TableParagraph"/>
              <w:spacing w:before="33"/>
              <w:ind w:left="149" w:right="144"/>
              <w:rPr>
                <w:sz w:val="12"/>
              </w:rPr>
            </w:pPr>
            <w:r>
              <w:rPr>
                <w:sz w:val="12"/>
              </w:rPr>
              <w:t>NM</w:t>
            </w:r>
          </w:p>
        </w:tc>
        <w:tc>
          <w:tcPr>
            <w:tcW w:w="2469" w:type="dxa"/>
          </w:tcPr>
          <w:p>
            <w:pPr>
              <w:pStyle w:val="TableParagraph"/>
              <w:spacing w:before="33"/>
              <w:ind w:left="461" w:right="457"/>
              <w:rPr>
                <w:sz w:val="12"/>
              </w:rPr>
            </w:pPr>
            <w:r>
              <w:rPr>
                <w:sz w:val="12"/>
              </w:rPr>
              <w:t>30/30/30</w:t>
            </w:r>
          </w:p>
        </w:tc>
        <w:tc>
          <w:tcPr>
            <w:tcW w:w="2473" w:type="dxa"/>
          </w:tcPr>
          <w:p>
            <w:pPr>
              <w:pStyle w:val="TableParagraph"/>
              <w:spacing w:before="33"/>
              <w:ind w:left="461" w:right="460"/>
              <w:rPr>
                <w:sz w:val="12"/>
              </w:rPr>
            </w:pPr>
            <w:r>
              <w:rPr>
                <w:sz w:val="12"/>
              </w:rPr>
              <w:t>26/26/26</w:t>
            </w:r>
          </w:p>
        </w:tc>
      </w:tr>
      <w:tr>
        <w:trPr>
          <w:trHeight w:val="267" w:hRule="atLeast"/>
        </w:trPr>
        <w:tc>
          <w:tcPr>
            <w:tcW w:w="3412" w:type="dxa"/>
          </w:tcPr>
          <w:p>
            <w:pPr>
              <w:pStyle w:val="TableParagraph"/>
              <w:spacing w:before="4"/>
              <w:ind w:left="145" w:right="13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Ёмкость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магазина</w:t>
            </w:r>
            <w:r>
              <w:rPr>
                <w:rFonts w:ascii="Calibri" w:hAnsi="Calibri"/>
                <w:spacing w:val="-2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(кол-во</w:t>
            </w:r>
            <w:r>
              <w:rPr>
                <w:rFonts w:ascii="Calibri" w:hAnsi="Calibri"/>
                <w:spacing w:val="-5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инстр.)</w:t>
            </w:r>
          </w:p>
        </w:tc>
        <w:tc>
          <w:tcPr>
            <w:tcW w:w="1411" w:type="dxa"/>
          </w:tcPr>
          <w:p>
            <w:pPr>
              <w:pStyle w:val="TableParagraph"/>
              <w:spacing w:line="126" w:lineRule="exact"/>
              <w:ind w:left="5"/>
              <w:rPr>
                <w:sz w:val="12"/>
              </w:rPr>
            </w:pPr>
            <w:r>
              <w:rPr>
                <w:sz w:val="12"/>
              </w:rPr>
              <w:t>Magazine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capacity</w:t>
            </w:r>
          </w:p>
        </w:tc>
        <w:tc>
          <w:tcPr>
            <w:tcW w:w="726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469" w:type="dxa"/>
          </w:tcPr>
          <w:p>
            <w:pPr>
              <w:pStyle w:val="TableParagraph"/>
              <w:spacing w:line="126" w:lineRule="exact"/>
              <w:ind w:left="462" w:right="457"/>
              <w:rPr>
                <w:sz w:val="12"/>
              </w:rPr>
            </w:pPr>
            <w:r>
              <w:rPr>
                <w:sz w:val="12"/>
              </w:rPr>
              <w:t>24-х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инстр.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/ 24T</w:t>
            </w:r>
          </w:p>
        </w:tc>
        <w:tc>
          <w:tcPr>
            <w:tcW w:w="2473" w:type="dxa"/>
          </w:tcPr>
          <w:p>
            <w:pPr>
              <w:pStyle w:val="TableParagraph"/>
              <w:spacing w:line="126" w:lineRule="exact"/>
              <w:ind w:left="462" w:right="460"/>
              <w:rPr>
                <w:sz w:val="12"/>
              </w:rPr>
            </w:pPr>
            <w:r>
              <w:rPr>
                <w:sz w:val="12"/>
              </w:rPr>
              <w:t>24-х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инстр.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/ 24T</w:t>
            </w:r>
          </w:p>
        </w:tc>
      </w:tr>
      <w:tr>
        <w:trPr>
          <w:trHeight w:val="261" w:hRule="atLeast"/>
        </w:trPr>
        <w:tc>
          <w:tcPr>
            <w:tcW w:w="3412" w:type="dxa"/>
          </w:tcPr>
          <w:p>
            <w:pPr>
              <w:pStyle w:val="TableParagraph"/>
              <w:spacing w:before="4"/>
              <w:ind w:left="145" w:right="139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1"/>
                <w:w w:val="105"/>
                <w:sz w:val="14"/>
              </w:rPr>
              <w:t>Точность</w:t>
            </w:r>
            <w:r>
              <w:rPr>
                <w:rFonts w:ascii="Calibri" w:hAnsi="Calibri"/>
                <w:spacing w:val="-7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позиционирования</w:t>
            </w:r>
          </w:p>
        </w:tc>
        <w:tc>
          <w:tcPr>
            <w:tcW w:w="1411" w:type="dxa"/>
          </w:tcPr>
          <w:p>
            <w:pPr>
              <w:pStyle w:val="TableParagraph"/>
              <w:spacing w:line="123" w:lineRule="exact"/>
              <w:ind w:left="5"/>
              <w:rPr>
                <w:sz w:val="12"/>
              </w:rPr>
            </w:pPr>
            <w:r>
              <w:rPr>
                <w:sz w:val="12"/>
              </w:rPr>
              <w:t>Positioning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accuracy</w:t>
            </w:r>
          </w:p>
        </w:tc>
        <w:tc>
          <w:tcPr>
            <w:tcW w:w="726" w:type="dxa"/>
          </w:tcPr>
          <w:p>
            <w:pPr>
              <w:pStyle w:val="TableParagraph"/>
              <w:spacing w:line="123" w:lineRule="exact"/>
              <w:ind w:left="148" w:right="144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2469" w:type="dxa"/>
          </w:tcPr>
          <w:p>
            <w:pPr>
              <w:pStyle w:val="TableParagraph"/>
              <w:spacing w:line="123" w:lineRule="exact"/>
              <w:ind w:left="460" w:right="457"/>
              <w:rPr>
                <w:sz w:val="12"/>
              </w:rPr>
            </w:pPr>
            <w:r>
              <w:rPr>
                <w:sz w:val="12"/>
              </w:rPr>
              <w:t>±0.005/300</w:t>
            </w:r>
          </w:p>
        </w:tc>
        <w:tc>
          <w:tcPr>
            <w:tcW w:w="2473" w:type="dxa"/>
          </w:tcPr>
          <w:p>
            <w:pPr>
              <w:pStyle w:val="TableParagraph"/>
              <w:spacing w:line="123" w:lineRule="exact"/>
              <w:ind w:left="463" w:right="460"/>
              <w:rPr>
                <w:sz w:val="12"/>
              </w:rPr>
            </w:pPr>
            <w:r>
              <w:rPr>
                <w:sz w:val="12"/>
              </w:rPr>
              <w:t>±0.005/300</w:t>
            </w:r>
          </w:p>
        </w:tc>
      </w:tr>
      <w:tr>
        <w:trPr>
          <w:trHeight w:val="261" w:hRule="atLeast"/>
        </w:trPr>
        <w:tc>
          <w:tcPr>
            <w:tcW w:w="3412" w:type="dxa"/>
          </w:tcPr>
          <w:p>
            <w:pPr>
              <w:pStyle w:val="TableParagraph"/>
              <w:spacing w:before="4"/>
              <w:ind w:left="145" w:right="140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Точность</w:t>
            </w:r>
            <w:r>
              <w:rPr>
                <w:rFonts w:ascii="Calibri" w:hAnsi="Calibri"/>
                <w:spacing w:val="-7"/>
                <w:w w:val="105"/>
                <w:sz w:val="14"/>
              </w:rPr>
              <w:t> </w:t>
            </w:r>
            <w:r>
              <w:rPr>
                <w:rFonts w:ascii="Calibri" w:hAnsi="Calibri"/>
                <w:w w:val="105"/>
                <w:sz w:val="14"/>
              </w:rPr>
              <w:t>перемещения</w:t>
            </w:r>
          </w:p>
        </w:tc>
        <w:tc>
          <w:tcPr>
            <w:tcW w:w="1411" w:type="dxa"/>
          </w:tcPr>
          <w:p>
            <w:pPr>
              <w:pStyle w:val="TableParagraph"/>
              <w:spacing w:line="123" w:lineRule="exact"/>
              <w:ind w:left="4"/>
              <w:rPr>
                <w:sz w:val="12"/>
              </w:rPr>
            </w:pPr>
            <w:r>
              <w:rPr>
                <w:sz w:val="12"/>
              </w:rPr>
              <w:t>Repositioning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accuracy</w:t>
            </w:r>
          </w:p>
        </w:tc>
        <w:tc>
          <w:tcPr>
            <w:tcW w:w="726" w:type="dxa"/>
          </w:tcPr>
          <w:p>
            <w:pPr>
              <w:pStyle w:val="TableParagraph"/>
              <w:spacing w:line="123" w:lineRule="exact"/>
              <w:ind w:left="148" w:right="144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2469" w:type="dxa"/>
          </w:tcPr>
          <w:p>
            <w:pPr>
              <w:pStyle w:val="TableParagraph"/>
              <w:spacing w:line="123" w:lineRule="exact"/>
              <w:ind w:left="460" w:right="457"/>
              <w:rPr>
                <w:sz w:val="12"/>
              </w:rPr>
            </w:pPr>
            <w:r>
              <w:rPr>
                <w:sz w:val="12"/>
              </w:rPr>
              <w:t>±0.003/300</w:t>
            </w:r>
          </w:p>
        </w:tc>
        <w:tc>
          <w:tcPr>
            <w:tcW w:w="2473" w:type="dxa"/>
          </w:tcPr>
          <w:p>
            <w:pPr>
              <w:pStyle w:val="TableParagraph"/>
              <w:spacing w:line="123" w:lineRule="exact"/>
              <w:ind w:left="463" w:right="460"/>
              <w:rPr>
                <w:sz w:val="12"/>
              </w:rPr>
            </w:pPr>
            <w:r>
              <w:rPr>
                <w:sz w:val="12"/>
              </w:rPr>
              <w:t>±0.003/300</w:t>
            </w:r>
          </w:p>
        </w:tc>
      </w:tr>
      <w:tr>
        <w:trPr>
          <w:trHeight w:val="261" w:hRule="atLeast"/>
        </w:trPr>
        <w:tc>
          <w:tcPr>
            <w:tcW w:w="3412" w:type="dxa"/>
          </w:tcPr>
          <w:p>
            <w:pPr>
              <w:pStyle w:val="TableParagraph"/>
              <w:spacing w:before="4"/>
              <w:ind w:left="145" w:right="136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Габариты</w:t>
            </w:r>
          </w:p>
        </w:tc>
        <w:tc>
          <w:tcPr>
            <w:tcW w:w="1411" w:type="dxa"/>
          </w:tcPr>
          <w:p>
            <w:pPr>
              <w:pStyle w:val="TableParagraph"/>
              <w:spacing w:line="123" w:lineRule="exact"/>
              <w:ind w:left="5"/>
              <w:rPr>
                <w:sz w:val="12"/>
              </w:rPr>
            </w:pPr>
            <w:r>
              <w:rPr>
                <w:sz w:val="12"/>
              </w:rPr>
              <w:t>Machine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size</w:t>
            </w:r>
          </w:p>
        </w:tc>
        <w:tc>
          <w:tcPr>
            <w:tcW w:w="726" w:type="dxa"/>
          </w:tcPr>
          <w:p>
            <w:pPr>
              <w:pStyle w:val="TableParagraph"/>
              <w:spacing w:line="123" w:lineRule="exact"/>
              <w:ind w:left="148" w:right="144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2469" w:type="dxa"/>
          </w:tcPr>
          <w:p>
            <w:pPr>
              <w:pStyle w:val="TableParagraph"/>
              <w:spacing w:line="123" w:lineRule="exact"/>
              <w:ind w:left="460" w:right="457"/>
              <w:rPr>
                <w:sz w:val="12"/>
              </w:rPr>
            </w:pPr>
            <w:r>
              <w:rPr>
                <w:sz w:val="12"/>
              </w:rPr>
              <w:t>4520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x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3550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x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3810</w:t>
            </w:r>
          </w:p>
        </w:tc>
        <w:tc>
          <w:tcPr>
            <w:tcW w:w="2473" w:type="dxa"/>
          </w:tcPr>
          <w:p>
            <w:pPr>
              <w:pStyle w:val="TableParagraph"/>
              <w:spacing w:line="123" w:lineRule="exact"/>
              <w:ind w:left="463" w:right="460"/>
              <w:rPr>
                <w:sz w:val="12"/>
              </w:rPr>
            </w:pPr>
            <w:r>
              <w:rPr>
                <w:sz w:val="12"/>
              </w:rPr>
              <w:t>5520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x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3600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x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3810</w:t>
            </w:r>
          </w:p>
        </w:tc>
      </w:tr>
      <w:tr>
        <w:trPr>
          <w:trHeight w:val="277" w:hRule="atLeast"/>
        </w:trPr>
        <w:tc>
          <w:tcPr>
            <w:tcW w:w="3412" w:type="dxa"/>
          </w:tcPr>
          <w:p>
            <w:pPr>
              <w:pStyle w:val="TableParagraph"/>
              <w:spacing w:before="6"/>
              <w:ind w:left="145" w:right="138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w w:val="105"/>
                <w:sz w:val="14"/>
              </w:rPr>
              <w:t>Вес</w:t>
            </w:r>
          </w:p>
        </w:tc>
        <w:tc>
          <w:tcPr>
            <w:tcW w:w="1411" w:type="dxa"/>
          </w:tcPr>
          <w:p>
            <w:pPr>
              <w:pStyle w:val="TableParagraph"/>
              <w:spacing w:line="131" w:lineRule="exact"/>
              <w:ind w:left="1"/>
              <w:rPr>
                <w:sz w:val="12"/>
              </w:rPr>
            </w:pPr>
            <w:r>
              <w:rPr>
                <w:sz w:val="12"/>
              </w:rPr>
              <w:t>Weight</w:t>
            </w:r>
          </w:p>
        </w:tc>
        <w:tc>
          <w:tcPr>
            <w:tcW w:w="726" w:type="dxa"/>
          </w:tcPr>
          <w:p>
            <w:pPr>
              <w:pStyle w:val="TableParagraph"/>
              <w:spacing w:line="131" w:lineRule="exact"/>
              <w:ind w:left="2"/>
              <w:rPr>
                <w:sz w:val="12"/>
              </w:rPr>
            </w:pPr>
            <w:r>
              <w:rPr>
                <w:w w:val="100"/>
                <w:sz w:val="12"/>
              </w:rPr>
              <w:t>t</w:t>
            </w:r>
          </w:p>
        </w:tc>
        <w:tc>
          <w:tcPr>
            <w:tcW w:w="2469" w:type="dxa"/>
          </w:tcPr>
          <w:p>
            <w:pPr>
              <w:pStyle w:val="TableParagraph"/>
              <w:spacing w:line="131" w:lineRule="exact"/>
              <w:ind w:left="461" w:right="457"/>
              <w:rPr>
                <w:sz w:val="12"/>
              </w:rPr>
            </w:pPr>
            <w:r>
              <w:rPr>
                <w:sz w:val="12"/>
              </w:rPr>
              <w:t>14.2</w:t>
            </w:r>
          </w:p>
        </w:tc>
        <w:tc>
          <w:tcPr>
            <w:tcW w:w="2473" w:type="dxa"/>
          </w:tcPr>
          <w:p>
            <w:pPr>
              <w:pStyle w:val="TableParagraph"/>
              <w:spacing w:line="131" w:lineRule="exact"/>
              <w:ind w:left="462" w:right="460"/>
              <w:rPr>
                <w:sz w:val="12"/>
              </w:rPr>
            </w:pPr>
            <w:r>
              <w:rPr>
                <w:sz w:val="12"/>
              </w:rPr>
              <w:t>15.5</w:t>
            </w:r>
          </w:p>
        </w:tc>
      </w:tr>
    </w:tbl>
    <w:p>
      <w:pPr>
        <w:spacing w:after="0" w:line="131" w:lineRule="exact"/>
        <w:rPr>
          <w:sz w:val="12"/>
        </w:rPr>
        <w:sectPr>
          <w:pgSz w:w="11910" w:h="16850"/>
          <w:pgMar w:top="0" w:bottom="280" w:left="0" w:right="0"/>
        </w:sectPr>
      </w:pPr>
    </w:p>
    <w:p>
      <w:pPr>
        <w:pStyle w:val="Heading1"/>
        <w:spacing w:before="75"/>
        <w:ind w:left="1073" w:right="0"/>
        <w:jc w:val="left"/>
      </w:pPr>
      <w:r>
        <w:rPr>
          <w:color w:val="C00000"/>
        </w:rPr>
        <w:t>Вертикальный</w:t>
      </w:r>
      <w:r>
        <w:rPr>
          <w:color w:val="C00000"/>
          <w:spacing w:val="-3"/>
        </w:rPr>
        <w:t> </w:t>
      </w:r>
      <w:r>
        <w:rPr>
          <w:color w:val="C00000"/>
        </w:rPr>
        <w:t>фрезерный</w:t>
      </w:r>
      <w:r>
        <w:rPr>
          <w:color w:val="C00000"/>
          <w:spacing w:val="-8"/>
        </w:rPr>
        <w:t> </w:t>
      </w:r>
      <w:r>
        <w:rPr>
          <w:color w:val="C00000"/>
        </w:rPr>
        <w:t>станок с</w:t>
      </w:r>
      <w:r>
        <w:rPr>
          <w:color w:val="C00000"/>
          <w:spacing w:val="-4"/>
        </w:rPr>
        <w:t> </w:t>
      </w:r>
      <w:r>
        <w:rPr>
          <w:color w:val="C00000"/>
        </w:rPr>
        <w:t>ЧПУ</w:t>
      </w:r>
      <w:r>
        <w:rPr>
          <w:color w:val="C00000"/>
          <w:spacing w:val="-5"/>
        </w:rPr>
        <w:t> </w:t>
      </w:r>
      <w:r>
        <w:rPr>
          <w:color w:val="C00000"/>
        </w:rPr>
        <w:t>ХK7136</w:t>
      </w:r>
    </w:p>
    <w:p>
      <w:pPr>
        <w:pStyle w:val="Heading4"/>
        <w:spacing w:before="205"/>
        <w:ind w:right="1103"/>
      </w:pPr>
      <w:r>
        <w:rPr>
          <w:color w:val="7F7F7F"/>
        </w:rPr>
        <w:t>ХК7136</w:t>
      </w:r>
      <w:r>
        <w:rPr>
          <w:color w:val="7F7F7F"/>
          <w:spacing w:val="-5"/>
        </w:rPr>
        <w:t> </w:t>
      </w:r>
      <w:r>
        <w:rPr>
          <w:color w:val="7F7F7F"/>
        </w:rPr>
        <w:t>Vertical</w:t>
      </w:r>
      <w:r>
        <w:rPr>
          <w:color w:val="7F7F7F"/>
          <w:spacing w:val="-4"/>
        </w:rPr>
        <w:t> </w:t>
      </w:r>
      <w:r>
        <w:rPr>
          <w:color w:val="7F7F7F"/>
        </w:rPr>
        <w:t>CNC</w:t>
      </w:r>
      <w:r>
        <w:rPr>
          <w:color w:val="7F7F7F"/>
          <w:spacing w:val="-3"/>
        </w:rPr>
        <w:t> </w:t>
      </w:r>
      <w:r>
        <w:rPr>
          <w:color w:val="7F7F7F"/>
        </w:rPr>
        <w:t>Milling</w:t>
      </w:r>
      <w:r>
        <w:rPr>
          <w:color w:val="7F7F7F"/>
          <w:spacing w:val="-4"/>
        </w:rPr>
        <w:t> </w:t>
      </w:r>
      <w:r>
        <w:rPr>
          <w:color w:val="7F7F7F"/>
        </w:rPr>
        <w:t>Machine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BodyText"/>
        <w:spacing w:line="285" w:lineRule="auto"/>
        <w:ind w:left="787" w:right="789" w:firstLine="566"/>
        <w:jc w:val="both"/>
      </w:pPr>
      <w:r>
        <w:rPr/>
        <w:t>Этот станок представляет собой полузакрытый фрезерный станок с ЧПУ с 3-осевым сервоуправлени-</w:t>
      </w:r>
      <w:r>
        <w:rPr>
          <w:spacing w:val="1"/>
        </w:rPr>
        <w:t> </w:t>
      </w:r>
      <w:r>
        <w:rPr/>
        <w:t>ем X/Y/Z, конструкция и размеры которого компактны и разумны, а шпиндель приводится в движение серво-</w:t>
      </w:r>
      <w:r>
        <w:rPr>
          <w:spacing w:val="1"/>
        </w:rPr>
        <w:t> </w:t>
      </w:r>
      <w:r>
        <w:rPr/>
        <w:t>двигателем. Он может выполнять различные процессы, такие как сверление, фрезерование, растачивание,</w:t>
      </w:r>
      <w:r>
        <w:rPr>
          <w:spacing w:val="1"/>
        </w:rPr>
        <w:t> </w:t>
      </w:r>
      <w:r>
        <w:rPr/>
        <w:t>расширение, развёртка, нарезание резьбы и т.д. За один зажим для сложных деталей, таких как различные</w:t>
      </w:r>
      <w:r>
        <w:rPr>
          <w:spacing w:val="1"/>
        </w:rPr>
        <w:t> </w:t>
      </w:r>
      <w:r>
        <w:rPr/>
        <w:t>диски, пластины, обечайки и пресс-формы. Он подходит для автозапчастей, электроинструментов и т.д., мо-</w:t>
      </w:r>
      <w:r>
        <w:rPr>
          <w:spacing w:val="1"/>
        </w:rPr>
        <w:t> </w:t>
      </w:r>
      <w:r>
        <w:rPr/>
        <w:t>тоциклов, инструментов, скобяных изделий, двигателей и других отраслей промышленности, его можно ис-</w:t>
      </w:r>
      <w:r>
        <w:rPr>
          <w:spacing w:val="1"/>
        </w:rPr>
        <w:t> </w:t>
      </w:r>
      <w:r>
        <w:rPr/>
        <w:t>пользовать для высокоэффективной обработки и изготовления небольших и средних партий деталей, а его</w:t>
      </w:r>
      <w:r>
        <w:rPr>
          <w:spacing w:val="1"/>
        </w:rPr>
        <w:t> </w:t>
      </w:r>
      <w:r>
        <w:rPr/>
        <w:t>преимущества еще более очевидны при обработке сложных и высокопроизводительных деталей. Всё это</w:t>
      </w:r>
      <w:r>
        <w:rPr>
          <w:spacing w:val="1"/>
        </w:rPr>
        <w:t> </w:t>
      </w:r>
      <w:r>
        <w:rPr/>
        <w:t>обеспечивает</w:t>
      </w:r>
      <w:r>
        <w:rPr>
          <w:spacing w:val="-1"/>
        </w:rPr>
        <w:t> </w:t>
      </w:r>
      <w:r>
        <w:rPr/>
        <w:t>качество</w:t>
      </w:r>
      <w:r>
        <w:rPr>
          <w:spacing w:val="-3"/>
        </w:rPr>
        <w:t> </w:t>
      </w:r>
      <w:r>
        <w:rPr/>
        <w:t>продукции</w:t>
      </w:r>
      <w:r>
        <w:rPr>
          <w:spacing w:val="3"/>
        </w:rPr>
        <w:t> </w:t>
      </w:r>
      <w:r>
        <w:rPr/>
        <w:t>и</w:t>
      </w:r>
      <w:r>
        <w:rPr>
          <w:spacing w:val="-3"/>
        </w:rPr>
        <w:t> </w:t>
      </w:r>
      <w:r>
        <w:rPr/>
        <w:t>эффективное</w:t>
      </w:r>
      <w:r>
        <w:rPr>
          <w:spacing w:val="2"/>
        </w:rPr>
        <w:t> </w:t>
      </w:r>
      <w:r>
        <w:rPr/>
        <w:t>производство</w:t>
      </w:r>
      <w:r>
        <w:rPr>
          <w:spacing w:val="1"/>
        </w:rPr>
        <w:t> </w:t>
      </w:r>
      <w:r>
        <w:rPr/>
        <w:t>деталей.</w:t>
      </w:r>
    </w:p>
    <w:p>
      <w:pPr>
        <w:pStyle w:val="BodyText"/>
        <w:spacing w:before="8"/>
        <w:rPr>
          <w:sz w:val="18"/>
        </w:rPr>
      </w:pPr>
    </w:p>
    <w:p>
      <w:pPr>
        <w:spacing w:line="285" w:lineRule="auto" w:before="0"/>
        <w:ind w:left="791" w:right="833" w:firstLine="566"/>
        <w:jc w:val="left"/>
        <w:rPr>
          <w:sz w:val="18"/>
        </w:rPr>
      </w:pPr>
      <w:r>
        <w:rPr>
          <w:sz w:val="18"/>
        </w:rPr>
        <w:t>This machine is a semi-closed CNC milling machine with 3-axis X/Y/Z servo control, the design and dimensions of which</w:t>
      </w:r>
      <w:r>
        <w:rPr>
          <w:spacing w:val="1"/>
          <w:sz w:val="18"/>
        </w:rPr>
        <w:t> </w:t>
      </w:r>
      <w:r>
        <w:rPr>
          <w:sz w:val="18"/>
        </w:rPr>
        <w:t>are compact and reasonable, and the spindle is driven by a servo motor. It can perform various processes such as drilling, mill-</w:t>
      </w:r>
      <w:r>
        <w:rPr>
          <w:spacing w:val="1"/>
          <w:sz w:val="18"/>
        </w:rPr>
        <w:t> </w:t>
      </w:r>
      <w:r>
        <w:rPr>
          <w:sz w:val="18"/>
        </w:rPr>
        <w:t>ing, boring, expanding, reaming, threading, etc., in one clip for complex parts such as various discs, plates, shells and molds. It is</w:t>
      </w:r>
      <w:r>
        <w:rPr>
          <w:spacing w:val="-47"/>
          <w:sz w:val="18"/>
        </w:rPr>
        <w:t> </w:t>
      </w:r>
      <w:r>
        <w:rPr>
          <w:sz w:val="18"/>
        </w:rPr>
        <w:t>suitable for auto parts, power tools, etc., motorcycles, tools, hardware, engines and other industries, it can be used for high-</w:t>
      </w:r>
      <w:r>
        <w:rPr>
          <w:spacing w:val="1"/>
          <w:sz w:val="18"/>
        </w:rPr>
        <w:t> </w:t>
      </w:r>
      <w:r>
        <w:rPr>
          <w:sz w:val="18"/>
        </w:rPr>
        <w:t>efficiency processing and manufacturing of small and medium-sized batches of parts, and</w:t>
      </w:r>
      <w:r>
        <w:rPr>
          <w:spacing w:val="1"/>
          <w:sz w:val="18"/>
        </w:rPr>
        <w:t> </w:t>
      </w:r>
      <w:r>
        <w:rPr>
          <w:sz w:val="18"/>
        </w:rPr>
        <w:t>its advantages are even more</w:t>
      </w:r>
      <w:r>
        <w:rPr>
          <w:spacing w:val="-4"/>
          <w:sz w:val="18"/>
        </w:rPr>
        <w:t> </w:t>
      </w:r>
      <w:r>
        <w:rPr>
          <w:sz w:val="18"/>
        </w:rPr>
        <w:t>obvious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0"/>
          <w:numId w:val="15"/>
        </w:numPr>
        <w:tabs>
          <w:tab w:pos="1004" w:val="left" w:leader="none"/>
        </w:tabs>
        <w:spacing w:line="280" w:lineRule="auto" w:before="1" w:after="0"/>
        <w:ind w:left="791" w:right="1264" w:firstLine="0"/>
        <w:jc w:val="left"/>
        <w:rPr>
          <w:rFonts w:ascii="Calibri" w:hAnsi="Calibri"/>
          <w:sz w:val="20"/>
        </w:rPr>
      </w:pPr>
      <w:r>
        <w:rPr>
          <w:sz w:val="20"/>
        </w:rPr>
        <w:t>Основные</w:t>
      </w:r>
      <w:r>
        <w:rPr>
          <w:spacing w:val="-3"/>
          <w:sz w:val="20"/>
        </w:rPr>
        <w:t> </w:t>
      </w:r>
      <w:r>
        <w:rPr>
          <w:sz w:val="20"/>
        </w:rPr>
        <w:t>детали</w:t>
      </w:r>
      <w:r>
        <w:rPr>
          <w:spacing w:val="-1"/>
          <w:sz w:val="20"/>
        </w:rPr>
        <w:t> </w:t>
      </w:r>
      <w:r>
        <w:rPr>
          <w:sz w:val="20"/>
        </w:rPr>
        <w:t>изготовлены</w:t>
      </w:r>
      <w:r>
        <w:rPr>
          <w:spacing w:val="-5"/>
          <w:sz w:val="20"/>
        </w:rPr>
        <w:t> </w:t>
      </w:r>
      <w:r>
        <w:rPr>
          <w:sz w:val="20"/>
        </w:rPr>
        <w:t>из</w:t>
      </w:r>
      <w:r>
        <w:rPr>
          <w:spacing w:val="-2"/>
          <w:sz w:val="20"/>
        </w:rPr>
        <w:t> </w:t>
      </w:r>
      <w:r>
        <w:rPr>
          <w:sz w:val="20"/>
        </w:rPr>
        <w:t>чугунной</w:t>
      </w:r>
      <w:r>
        <w:rPr>
          <w:spacing w:val="-6"/>
          <w:sz w:val="20"/>
        </w:rPr>
        <w:t> </w:t>
      </w:r>
      <w:r>
        <w:rPr>
          <w:sz w:val="20"/>
        </w:rPr>
        <w:t>конструкции</w:t>
      </w:r>
      <w:r>
        <w:rPr>
          <w:spacing w:val="-2"/>
          <w:sz w:val="20"/>
        </w:rPr>
        <w:t> </w:t>
      </w:r>
      <w:r>
        <w:rPr>
          <w:sz w:val="20"/>
        </w:rPr>
        <w:t>высокой</w:t>
      </w:r>
      <w:r>
        <w:rPr>
          <w:spacing w:val="-5"/>
          <w:sz w:val="20"/>
        </w:rPr>
        <w:t> </w:t>
      </w:r>
      <w:r>
        <w:rPr>
          <w:sz w:val="20"/>
        </w:rPr>
        <w:t>жесткости,</w:t>
      </w:r>
      <w:r>
        <w:rPr>
          <w:spacing w:val="-5"/>
          <w:sz w:val="20"/>
        </w:rPr>
        <w:t> </w:t>
      </w:r>
      <w:r>
        <w:rPr>
          <w:sz w:val="20"/>
        </w:rPr>
        <w:t>обеспечивающей</w:t>
      </w:r>
      <w:r>
        <w:rPr>
          <w:spacing w:val="-6"/>
          <w:sz w:val="20"/>
        </w:rPr>
        <w:t> </w:t>
      </w:r>
      <w:r>
        <w:rPr>
          <w:sz w:val="20"/>
        </w:rPr>
        <w:t>высокую</w:t>
      </w:r>
      <w:r>
        <w:rPr>
          <w:spacing w:val="-53"/>
          <w:sz w:val="20"/>
        </w:rPr>
        <w:t> </w:t>
      </w:r>
      <w:r>
        <w:rPr>
          <w:sz w:val="20"/>
        </w:rPr>
        <w:t>жёсткость</w:t>
      </w:r>
      <w:r>
        <w:rPr>
          <w:spacing w:val="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стабильность.</w:t>
      </w:r>
    </w:p>
    <w:p>
      <w:pPr>
        <w:pStyle w:val="ListParagraph"/>
        <w:numPr>
          <w:ilvl w:val="0"/>
          <w:numId w:val="15"/>
        </w:numPr>
        <w:tabs>
          <w:tab w:pos="1013" w:val="left" w:leader="none"/>
        </w:tabs>
        <w:spacing w:line="285" w:lineRule="auto" w:before="5" w:after="0"/>
        <w:ind w:left="791" w:right="1132" w:firstLine="0"/>
        <w:jc w:val="left"/>
        <w:rPr>
          <w:sz w:val="20"/>
        </w:rPr>
      </w:pPr>
      <w:r>
        <w:rPr>
          <w:sz w:val="20"/>
        </w:rPr>
        <w:t>Износостойкий пластиковый ремень, прикреплённый к направляющей X/Y/Z, обладает хорошей износо-</w:t>
      </w:r>
      <w:r>
        <w:rPr>
          <w:spacing w:val="-53"/>
          <w:sz w:val="20"/>
        </w:rPr>
        <w:t> </w:t>
      </w:r>
      <w:r>
        <w:rPr>
          <w:sz w:val="20"/>
        </w:rPr>
        <w:t>стойкостью</w:t>
      </w:r>
    </w:p>
    <w:p>
      <w:pPr>
        <w:pStyle w:val="ListParagraph"/>
        <w:numPr>
          <w:ilvl w:val="0"/>
          <w:numId w:val="15"/>
        </w:numPr>
        <w:tabs>
          <w:tab w:pos="1013" w:val="left" w:leader="none"/>
        </w:tabs>
        <w:spacing w:line="285" w:lineRule="auto" w:before="0" w:after="0"/>
        <w:ind w:left="791" w:right="1097" w:firstLine="0"/>
        <w:jc w:val="left"/>
        <w:rPr>
          <w:sz w:val="20"/>
        </w:rPr>
      </w:pPr>
      <w:r>
        <w:rPr>
          <w:sz w:val="20"/>
        </w:rPr>
        <w:t>Подача по оси X/Y/Z осуществляется с помощью высокоточных и высокопрочных шариковых винтов без</w:t>
      </w:r>
      <w:r>
        <w:rPr>
          <w:spacing w:val="-53"/>
          <w:sz w:val="20"/>
        </w:rPr>
        <w:t> </w:t>
      </w:r>
      <w:r>
        <w:rPr>
          <w:sz w:val="20"/>
        </w:rPr>
        <w:t>люфта,</w:t>
      </w:r>
      <w:r>
        <w:rPr>
          <w:spacing w:val="-2"/>
          <w:sz w:val="20"/>
        </w:rPr>
        <w:t> </w:t>
      </w:r>
      <w:r>
        <w:rPr>
          <w:sz w:val="20"/>
        </w:rPr>
        <w:t>лазерного</w:t>
      </w:r>
      <w:r>
        <w:rPr>
          <w:spacing w:val="-2"/>
          <w:sz w:val="20"/>
        </w:rPr>
        <w:t> </w:t>
      </w:r>
      <w:r>
        <w:rPr>
          <w:sz w:val="20"/>
        </w:rPr>
        <w:t>интерферометра</w:t>
      </w:r>
      <w:r>
        <w:rPr>
          <w:spacing w:val="-4"/>
          <w:sz w:val="20"/>
        </w:rPr>
        <w:t> </w:t>
      </w:r>
      <w:r>
        <w:rPr>
          <w:sz w:val="20"/>
        </w:rPr>
        <w:t>для обнаружения</w:t>
      </w:r>
      <w:r>
        <w:rPr>
          <w:spacing w:val="-1"/>
          <w:sz w:val="20"/>
        </w:rPr>
        <w:t> </w:t>
      </w:r>
      <w:r>
        <w:rPr>
          <w:sz w:val="20"/>
        </w:rPr>
        <w:t>для обеспечения</w:t>
      </w:r>
      <w:r>
        <w:rPr>
          <w:spacing w:val="-2"/>
          <w:sz w:val="20"/>
        </w:rPr>
        <w:t> </w:t>
      </w:r>
      <w:r>
        <w:rPr>
          <w:sz w:val="20"/>
        </w:rPr>
        <w:t>точности</w:t>
      </w:r>
      <w:r>
        <w:rPr>
          <w:spacing w:val="-6"/>
          <w:sz w:val="20"/>
        </w:rPr>
        <w:t> </w:t>
      </w:r>
      <w:r>
        <w:rPr>
          <w:sz w:val="20"/>
        </w:rPr>
        <w:t>позиционирования</w:t>
      </w:r>
    </w:p>
    <w:p>
      <w:pPr>
        <w:pStyle w:val="ListParagraph"/>
        <w:numPr>
          <w:ilvl w:val="0"/>
          <w:numId w:val="15"/>
        </w:numPr>
        <w:tabs>
          <w:tab w:pos="1013" w:val="left" w:leader="none"/>
        </w:tabs>
        <w:spacing w:line="285" w:lineRule="auto" w:before="0" w:after="0"/>
        <w:ind w:left="791" w:right="1004" w:hanging="1"/>
        <w:jc w:val="left"/>
        <w:rPr>
          <w:sz w:val="20"/>
        </w:rPr>
      </w:pPr>
      <w:r>
        <w:rPr>
          <w:sz w:val="20"/>
        </w:rPr>
        <w:t>Снабжён Тайваньским высокоскоростным, высокоточным шпиндельным узлом высокой жёсткости, имеет</w:t>
      </w:r>
      <w:r>
        <w:rPr>
          <w:spacing w:val="-54"/>
          <w:sz w:val="20"/>
        </w:rPr>
        <w:t> </w:t>
      </w:r>
      <w:r>
        <w:rPr>
          <w:sz w:val="20"/>
        </w:rPr>
        <w:t>сильную осевую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радиальную</w:t>
      </w:r>
      <w:r>
        <w:rPr>
          <w:spacing w:val="-1"/>
          <w:sz w:val="20"/>
        </w:rPr>
        <w:t> </w:t>
      </w:r>
      <w:r>
        <w:rPr>
          <w:sz w:val="20"/>
        </w:rPr>
        <w:t>несущую</w:t>
      </w:r>
      <w:r>
        <w:rPr>
          <w:spacing w:val="1"/>
          <w:sz w:val="20"/>
        </w:rPr>
        <w:t> </w:t>
      </w:r>
      <w:r>
        <w:rPr>
          <w:sz w:val="20"/>
        </w:rPr>
        <w:t>способность.</w:t>
      </w:r>
    </w:p>
    <w:p>
      <w:pPr>
        <w:pStyle w:val="ListParagraph"/>
        <w:numPr>
          <w:ilvl w:val="0"/>
          <w:numId w:val="15"/>
        </w:numPr>
        <w:tabs>
          <w:tab w:pos="1013" w:val="left" w:leader="none"/>
        </w:tabs>
        <w:spacing w:line="240" w:lineRule="auto" w:before="0" w:after="0"/>
        <w:ind w:left="1012" w:right="0" w:hanging="222"/>
        <w:jc w:val="left"/>
        <w:rPr>
          <w:sz w:val="20"/>
        </w:rPr>
      </w:pPr>
      <w:r>
        <w:rPr>
          <w:sz w:val="20"/>
        </w:rPr>
        <w:t>Крышка</w:t>
      </w:r>
      <w:r>
        <w:rPr>
          <w:spacing w:val="-1"/>
          <w:sz w:val="20"/>
        </w:rPr>
        <w:t> </w:t>
      </w:r>
      <w:r>
        <w:rPr>
          <w:sz w:val="20"/>
        </w:rPr>
        <w:t>имеет</w:t>
      </w:r>
      <w:r>
        <w:rPr>
          <w:spacing w:val="-5"/>
          <w:sz w:val="20"/>
        </w:rPr>
        <w:t> </w:t>
      </w:r>
      <w:r>
        <w:rPr>
          <w:sz w:val="20"/>
        </w:rPr>
        <w:t>полузакрытую</w:t>
      </w:r>
      <w:r>
        <w:rPr>
          <w:spacing w:val="-4"/>
          <w:sz w:val="20"/>
        </w:rPr>
        <w:t> </w:t>
      </w:r>
      <w:r>
        <w:rPr>
          <w:sz w:val="20"/>
        </w:rPr>
        <w:t>конструкцию,</w:t>
      </w:r>
      <w:r>
        <w:rPr>
          <w:spacing w:val="-4"/>
          <w:sz w:val="20"/>
        </w:rPr>
        <w:t> </w:t>
      </w:r>
      <w:r>
        <w:rPr>
          <w:sz w:val="20"/>
        </w:rPr>
        <w:t>которая</w:t>
      </w:r>
      <w:r>
        <w:rPr>
          <w:spacing w:val="-6"/>
          <w:sz w:val="20"/>
        </w:rPr>
        <w:t> </w:t>
      </w:r>
      <w:r>
        <w:rPr>
          <w:sz w:val="20"/>
        </w:rPr>
        <w:t>является</w:t>
      </w:r>
      <w:r>
        <w:rPr>
          <w:spacing w:val="-1"/>
          <w:sz w:val="20"/>
        </w:rPr>
        <w:t> </w:t>
      </w:r>
      <w:r>
        <w:rPr>
          <w:sz w:val="20"/>
        </w:rPr>
        <w:t>экономичной,</w:t>
      </w:r>
      <w:r>
        <w:rPr>
          <w:spacing w:val="-2"/>
          <w:sz w:val="20"/>
        </w:rPr>
        <w:t> </w:t>
      </w:r>
      <w:r>
        <w:rPr>
          <w:sz w:val="20"/>
        </w:rPr>
        <w:t>безопасной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надёжной.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tabs>
          <w:tab w:pos="2564" w:val="left" w:leader="none"/>
        </w:tabs>
        <w:spacing w:line="290" w:lineRule="auto" w:before="1"/>
        <w:ind w:left="866" w:right="2218"/>
      </w:pPr>
      <w:r>
        <w:rPr/>
        <w:t>1</w:t>
      </w:r>
      <w:r>
        <w:rPr>
          <w:spacing w:val="-2"/>
        </w:rPr>
        <w:t> </w:t>
      </w:r>
      <w:r>
        <w:rPr/>
        <w:t>.The</w:t>
      </w:r>
      <w:r>
        <w:rPr>
          <w:spacing w:val="-1"/>
        </w:rPr>
        <w:t> </w:t>
      </w:r>
      <w:r>
        <w:rPr/>
        <w:t>basic</w:t>
      </w:r>
      <w:r>
        <w:rPr>
          <w:spacing w:val="-2"/>
        </w:rPr>
        <w:t> </w:t>
      </w:r>
      <w:r>
        <w:rPr/>
        <w:t>parts</w:t>
      </w:r>
      <w:r>
        <w:rPr>
          <w:spacing w:val="3"/>
        </w:rPr>
        <w:t> </w:t>
      </w:r>
      <w:r>
        <w:rPr/>
        <w:t>are</w:t>
      </w:r>
      <w:r>
        <w:rPr>
          <w:spacing w:val="-2"/>
        </w:rPr>
        <w:t> </w:t>
      </w:r>
      <w:r>
        <w:rPr/>
        <w:t>made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high-rigidity</w:t>
      </w:r>
      <w:r>
        <w:rPr>
          <w:spacing w:val="-4"/>
        </w:rPr>
        <w:t> </w:t>
      </w:r>
      <w:r>
        <w:rPr/>
        <w:t>cast</w:t>
      </w:r>
      <w:r>
        <w:rPr>
          <w:spacing w:val="2"/>
        </w:rPr>
        <w:t> </w:t>
      </w:r>
      <w:r>
        <w:rPr/>
        <w:t>iron</w:t>
      </w:r>
      <w:r>
        <w:rPr>
          <w:spacing w:val="-1"/>
        </w:rPr>
        <w:t> </w:t>
      </w:r>
      <w:r>
        <w:rPr/>
        <w:t>structure,</w:t>
      </w:r>
      <w:r>
        <w:rPr>
          <w:spacing w:val="-2"/>
        </w:rPr>
        <w:t> </w:t>
      </w:r>
      <w:r>
        <w:rPr/>
        <w:t>ensures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high</w:t>
      </w:r>
      <w:r>
        <w:rPr>
          <w:spacing w:val="-1"/>
        </w:rPr>
        <w:t> </w:t>
      </w:r>
      <w:r>
        <w:rPr/>
        <w:t>rigidity</w:t>
      </w:r>
      <w:r>
        <w:rPr>
          <w:spacing w:val="-5"/>
        </w:rPr>
        <w:t> </w:t>
      </w:r>
      <w:r>
        <w:rPr/>
        <w:t>and</w:t>
      </w:r>
      <w:r>
        <w:rPr>
          <w:spacing w:val="-1"/>
        </w:rPr>
        <w:t> </w:t>
      </w:r>
      <w:r>
        <w:rPr/>
        <w:t>stability;</w:t>
      </w:r>
      <w:r>
        <w:rPr>
          <w:spacing w:val="-53"/>
        </w:rPr>
        <w:t> </w:t>
      </w:r>
      <w:r>
        <w:rPr/>
        <w:t>2.Wear-resistant</w:t>
        <w:tab/>
        <w:t>plastic</w:t>
      </w:r>
      <w:r>
        <w:rPr>
          <w:spacing w:val="-2"/>
        </w:rPr>
        <w:t> </w:t>
      </w:r>
      <w:r>
        <w:rPr/>
        <w:t>belt</w:t>
      </w:r>
      <w:r>
        <w:rPr>
          <w:spacing w:val="-1"/>
        </w:rPr>
        <w:t> </w:t>
      </w:r>
      <w:r>
        <w:rPr/>
        <w:t>attached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X/Y/Z</w:t>
      </w:r>
      <w:r>
        <w:rPr>
          <w:spacing w:val="-2"/>
        </w:rPr>
        <w:t> </w:t>
      </w:r>
      <w:r>
        <w:rPr/>
        <w:t>guide</w:t>
      </w:r>
      <w:r>
        <w:rPr>
          <w:spacing w:val="-1"/>
        </w:rPr>
        <w:t> </w:t>
      </w:r>
      <w:r>
        <w:rPr/>
        <w:t>way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good</w:t>
      </w:r>
      <w:r>
        <w:rPr>
          <w:spacing w:val="-1"/>
        </w:rPr>
        <w:t> </w:t>
      </w:r>
      <w:r>
        <w:rPr/>
        <w:t>wear</w:t>
      </w:r>
      <w:r>
        <w:rPr>
          <w:spacing w:val="-2"/>
        </w:rPr>
        <w:t> </w:t>
      </w:r>
      <w:r>
        <w:rPr/>
        <w:t>resistance;</w:t>
      </w:r>
    </w:p>
    <w:p>
      <w:pPr>
        <w:pStyle w:val="ListParagraph"/>
        <w:numPr>
          <w:ilvl w:val="0"/>
          <w:numId w:val="16"/>
        </w:numPr>
        <w:tabs>
          <w:tab w:pos="1034" w:val="left" w:leader="none"/>
          <w:tab w:pos="1997" w:val="left" w:leader="none"/>
        </w:tabs>
        <w:spacing w:line="165" w:lineRule="auto" w:before="59" w:after="0"/>
        <w:ind w:left="866" w:right="1050" w:firstLine="0"/>
        <w:jc w:val="left"/>
        <w:rPr>
          <w:sz w:val="20"/>
        </w:rPr>
      </w:pPr>
      <w:r>
        <w:rPr>
          <w:sz w:val="20"/>
        </w:rPr>
        <w:t>X/Y/Z</w:t>
        <w:tab/>
        <w:t>axis feed adopts high-precision and high-strength ball screws without backlash, Laser interferometer</w:t>
      </w:r>
      <w:r>
        <w:rPr>
          <w:spacing w:val="-54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detection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ensure</w:t>
      </w:r>
      <w:r>
        <w:rPr>
          <w:spacing w:val="4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positioning</w:t>
      </w:r>
      <w:r>
        <w:rPr>
          <w:spacing w:val="-1"/>
          <w:sz w:val="20"/>
        </w:rPr>
        <w:t> </w:t>
      </w:r>
      <w:r>
        <w:rPr>
          <w:sz w:val="20"/>
        </w:rPr>
        <w:t>accuracy;</w:t>
      </w:r>
    </w:p>
    <w:p>
      <w:pPr>
        <w:pStyle w:val="ListParagraph"/>
        <w:numPr>
          <w:ilvl w:val="0"/>
          <w:numId w:val="16"/>
        </w:numPr>
        <w:tabs>
          <w:tab w:pos="1034" w:val="left" w:leader="none"/>
          <w:tab w:pos="1997" w:val="left" w:leader="none"/>
        </w:tabs>
        <w:spacing w:line="292" w:lineRule="auto" w:before="61" w:after="0"/>
        <w:ind w:left="866" w:right="1029" w:firstLine="0"/>
        <w:jc w:val="left"/>
        <w:rPr>
          <w:sz w:val="20"/>
        </w:rPr>
      </w:pPr>
      <w:r>
        <w:rPr>
          <w:sz w:val="20"/>
        </w:rPr>
        <w:t>Adopt</w:t>
        <w:tab/>
        <w:t>Taiwan</w:t>
      </w:r>
      <w:r>
        <w:rPr>
          <w:spacing w:val="-3"/>
          <w:sz w:val="20"/>
        </w:rPr>
        <w:t> </w:t>
      </w:r>
      <w:r>
        <w:rPr>
          <w:sz w:val="20"/>
        </w:rPr>
        <w:t>high-speed,</w:t>
      </w:r>
      <w:r>
        <w:rPr>
          <w:spacing w:val="-2"/>
          <w:sz w:val="20"/>
        </w:rPr>
        <w:t> </w:t>
      </w:r>
      <w:r>
        <w:rPr>
          <w:sz w:val="20"/>
        </w:rPr>
        <w:t>high-precision,</w:t>
      </w:r>
      <w:r>
        <w:rPr>
          <w:spacing w:val="-2"/>
          <w:sz w:val="20"/>
        </w:rPr>
        <w:t> </w:t>
      </w:r>
      <w:r>
        <w:rPr>
          <w:sz w:val="20"/>
        </w:rPr>
        <w:t>high-rigidity</w:t>
      </w:r>
      <w:r>
        <w:rPr>
          <w:spacing w:val="-5"/>
          <w:sz w:val="20"/>
        </w:rPr>
        <w:t> </w:t>
      </w:r>
      <w:r>
        <w:rPr>
          <w:sz w:val="20"/>
        </w:rPr>
        <w:t>spindle</w:t>
      </w:r>
      <w:r>
        <w:rPr>
          <w:spacing w:val="-2"/>
          <w:sz w:val="20"/>
        </w:rPr>
        <w:t> </w:t>
      </w:r>
      <w:r>
        <w:rPr>
          <w:sz w:val="20"/>
        </w:rPr>
        <w:t>unit,</w:t>
      </w:r>
      <w:r>
        <w:rPr>
          <w:spacing w:val="-2"/>
          <w:sz w:val="20"/>
        </w:rPr>
        <w:t> </w:t>
      </w:r>
      <w:r>
        <w:rPr>
          <w:sz w:val="20"/>
        </w:rPr>
        <w:t>strong</w:t>
      </w:r>
      <w:r>
        <w:rPr>
          <w:spacing w:val="-2"/>
          <w:sz w:val="20"/>
        </w:rPr>
        <w:t> </w:t>
      </w:r>
      <w:r>
        <w:rPr>
          <w:sz w:val="20"/>
        </w:rPr>
        <w:t>axial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radial</w:t>
      </w:r>
      <w:r>
        <w:rPr>
          <w:spacing w:val="-2"/>
          <w:sz w:val="20"/>
        </w:rPr>
        <w:t> </w:t>
      </w:r>
      <w:r>
        <w:rPr>
          <w:sz w:val="20"/>
        </w:rPr>
        <w:t>bearing</w:t>
      </w:r>
      <w:r>
        <w:rPr>
          <w:spacing w:val="-2"/>
          <w:sz w:val="20"/>
        </w:rPr>
        <w:t> </w:t>
      </w:r>
      <w:r>
        <w:rPr>
          <w:sz w:val="20"/>
        </w:rPr>
        <w:t>capacity;</w:t>
      </w:r>
      <w:r>
        <w:rPr>
          <w:spacing w:val="-52"/>
          <w:sz w:val="20"/>
        </w:rPr>
        <w:t> </w:t>
      </w:r>
      <w:r>
        <w:rPr>
          <w:sz w:val="20"/>
        </w:rPr>
        <w:t>5.The Cover</w:t>
      </w:r>
      <w:r>
        <w:rPr>
          <w:spacing w:val="-1"/>
          <w:sz w:val="20"/>
        </w:rPr>
        <w:t> </w:t>
      </w:r>
      <w:r>
        <w:rPr>
          <w:sz w:val="20"/>
        </w:rPr>
        <w:t>adopts</w:t>
      </w:r>
      <w:r>
        <w:rPr>
          <w:spacing w:val="-1"/>
          <w:sz w:val="20"/>
        </w:rPr>
        <w:t> </w:t>
      </w:r>
      <w:r>
        <w:rPr>
          <w:sz w:val="20"/>
        </w:rPr>
        <w:t>semi-closed</w:t>
      </w:r>
      <w:r>
        <w:rPr>
          <w:spacing w:val="-1"/>
          <w:sz w:val="20"/>
        </w:rPr>
        <w:t> </w:t>
      </w:r>
      <w:r>
        <w:rPr>
          <w:sz w:val="20"/>
        </w:rPr>
        <w:t>design,</w:t>
      </w:r>
      <w:r>
        <w:rPr>
          <w:spacing w:val="-1"/>
          <w:sz w:val="20"/>
        </w:rPr>
        <w:t> </w:t>
      </w:r>
      <w:r>
        <w:rPr>
          <w:sz w:val="20"/>
        </w:rPr>
        <w:t>which</w:t>
      </w:r>
      <w:r>
        <w:rPr>
          <w:spacing w:val="3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economical,</w:t>
      </w:r>
      <w:r>
        <w:rPr>
          <w:spacing w:val="-1"/>
          <w:sz w:val="20"/>
        </w:rPr>
        <w:t> </w:t>
      </w:r>
      <w:r>
        <w:rPr>
          <w:sz w:val="20"/>
        </w:rPr>
        <w:t>safe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reliable.</w:t>
      </w:r>
    </w:p>
    <w:p>
      <w:pPr>
        <w:pStyle w:val="BodyText"/>
        <w:spacing w:before="10"/>
        <w:rPr>
          <w:sz w:val="14"/>
        </w:rPr>
      </w:pPr>
    </w:p>
    <w:p>
      <w:pPr>
        <w:spacing w:after="0"/>
        <w:rPr>
          <w:sz w:val="14"/>
        </w:rPr>
        <w:sectPr>
          <w:pgSz w:w="11910" w:h="16850"/>
          <w:pgMar w:top="740" w:bottom="280" w:left="0" w:right="0"/>
        </w:sectPr>
      </w:pPr>
    </w:p>
    <w:p>
      <w:pPr>
        <w:pStyle w:val="Heading7"/>
        <w:spacing w:before="94"/>
        <w:ind w:left="794"/>
      </w:pPr>
      <w:r>
        <w:rPr>
          <w:color w:val="00B050"/>
        </w:rPr>
        <w:t>Стандартная</w:t>
      </w:r>
      <w:r>
        <w:rPr>
          <w:color w:val="00B050"/>
          <w:spacing w:val="-6"/>
        </w:rPr>
        <w:t> </w:t>
      </w:r>
      <w:r>
        <w:rPr>
          <w:color w:val="00B050"/>
        </w:rPr>
        <w:t>комплектация:</w:t>
      </w:r>
    </w:p>
    <w:p>
      <w:pPr>
        <w:spacing w:before="156"/>
        <w:ind w:left="794" w:right="0" w:firstLine="0"/>
        <w:jc w:val="left"/>
        <w:rPr>
          <w:sz w:val="18"/>
        </w:rPr>
      </w:pPr>
      <w:r>
        <w:rPr>
          <w:sz w:val="18"/>
        </w:rPr>
        <w:t>Контроллер</w:t>
      </w:r>
      <w:r>
        <w:rPr>
          <w:spacing w:val="-4"/>
          <w:sz w:val="18"/>
        </w:rPr>
        <w:t> </w:t>
      </w:r>
      <w:r>
        <w:rPr>
          <w:sz w:val="18"/>
        </w:rPr>
        <w:t>GSK218M</w:t>
      </w:r>
    </w:p>
    <w:p>
      <w:pPr>
        <w:spacing w:before="2"/>
        <w:ind w:left="794" w:right="925" w:hanging="1"/>
        <w:jc w:val="left"/>
        <w:rPr>
          <w:sz w:val="18"/>
        </w:rPr>
      </w:pPr>
      <w:r>
        <w:rPr>
          <w:sz w:val="18"/>
        </w:rPr>
        <w:t>Магазин инструментов на 24 инструмента</w:t>
      </w:r>
      <w:r>
        <w:rPr>
          <w:spacing w:val="-47"/>
          <w:sz w:val="18"/>
        </w:rPr>
        <w:t> </w:t>
      </w:r>
      <w:r>
        <w:rPr>
          <w:sz w:val="18"/>
        </w:rPr>
        <w:t>Система</w:t>
      </w:r>
      <w:r>
        <w:rPr>
          <w:spacing w:val="-1"/>
          <w:sz w:val="18"/>
        </w:rPr>
        <w:t> </w:t>
      </w:r>
      <w:r>
        <w:rPr>
          <w:sz w:val="18"/>
        </w:rPr>
        <w:t>продувки</w:t>
      </w:r>
      <w:r>
        <w:rPr>
          <w:spacing w:val="-2"/>
          <w:sz w:val="18"/>
        </w:rPr>
        <w:t> </w:t>
      </w:r>
      <w:r>
        <w:rPr>
          <w:sz w:val="18"/>
        </w:rPr>
        <w:t>воздухом</w:t>
      </w:r>
    </w:p>
    <w:p>
      <w:pPr>
        <w:spacing w:before="0"/>
        <w:ind w:left="794" w:right="1285" w:hanging="1"/>
        <w:jc w:val="left"/>
        <w:rPr>
          <w:sz w:val="18"/>
        </w:rPr>
      </w:pPr>
      <w:r>
        <w:rPr>
          <w:sz w:val="18"/>
        </w:rPr>
        <w:t>Автоматическая система охлаждения</w:t>
      </w:r>
      <w:r>
        <w:rPr>
          <w:spacing w:val="-47"/>
          <w:sz w:val="18"/>
        </w:rPr>
        <w:t> </w:t>
      </w:r>
      <w:r>
        <w:rPr>
          <w:sz w:val="18"/>
        </w:rPr>
        <w:t>Автоматическая</w:t>
      </w:r>
      <w:r>
        <w:rPr>
          <w:spacing w:val="-3"/>
          <w:sz w:val="18"/>
        </w:rPr>
        <w:t> </w:t>
      </w:r>
      <w:r>
        <w:rPr>
          <w:sz w:val="18"/>
        </w:rPr>
        <w:t>система</w:t>
      </w:r>
      <w:r>
        <w:rPr>
          <w:spacing w:val="-1"/>
          <w:sz w:val="18"/>
        </w:rPr>
        <w:t> </w:t>
      </w:r>
      <w:r>
        <w:rPr>
          <w:sz w:val="18"/>
        </w:rPr>
        <w:t>смазки</w:t>
      </w:r>
    </w:p>
    <w:p>
      <w:pPr>
        <w:spacing w:before="1"/>
        <w:ind w:left="794" w:right="2327" w:hanging="1"/>
        <w:jc w:val="left"/>
        <w:rPr>
          <w:sz w:val="18"/>
        </w:rPr>
      </w:pPr>
      <w:r>
        <w:rPr>
          <w:sz w:val="18"/>
        </w:rPr>
        <w:t>Пневматическая система</w:t>
      </w:r>
      <w:r>
        <w:rPr>
          <w:spacing w:val="-47"/>
          <w:sz w:val="18"/>
        </w:rPr>
        <w:t> </w:t>
      </w:r>
      <w:r>
        <w:rPr>
          <w:sz w:val="18"/>
        </w:rPr>
        <w:t>Рабочий</w:t>
      </w:r>
      <w:r>
        <w:rPr>
          <w:spacing w:val="-2"/>
          <w:sz w:val="18"/>
        </w:rPr>
        <w:t> </w:t>
      </w:r>
      <w:r>
        <w:rPr>
          <w:sz w:val="18"/>
        </w:rPr>
        <w:t>свет</w:t>
      </w:r>
    </w:p>
    <w:p>
      <w:pPr>
        <w:spacing w:line="206" w:lineRule="exact" w:before="0"/>
        <w:ind w:left="794" w:right="0" w:firstLine="0"/>
        <w:jc w:val="left"/>
        <w:rPr>
          <w:sz w:val="18"/>
        </w:rPr>
      </w:pPr>
      <w:r>
        <w:rPr>
          <w:sz w:val="18"/>
        </w:rPr>
        <w:t>Трехцветная</w:t>
      </w:r>
      <w:r>
        <w:rPr>
          <w:spacing w:val="-3"/>
          <w:sz w:val="18"/>
        </w:rPr>
        <w:t> </w:t>
      </w:r>
      <w:r>
        <w:rPr>
          <w:sz w:val="18"/>
        </w:rPr>
        <w:t>сигнальная</w:t>
      </w:r>
      <w:r>
        <w:rPr>
          <w:spacing w:val="-1"/>
          <w:sz w:val="18"/>
        </w:rPr>
        <w:t> </w:t>
      </w:r>
      <w:r>
        <w:rPr>
          <w:sz w:val="18"/>
        </w:rPr>
        <w:t>лампа</w:t>
      </w:r>
    </w:p>
    <w:p>
      <w:pPr>
        <w:spacing w:before="0"/>
        <w:ind w:left="794" w:right="1290" w:firstLine="0"/>
        <w:jc w:val="left"/>
        <w:rPr>
          <w:sz w:val="18"/>
        </w:rPr>
      </w:pPr>
      <w:r>
        <w:rPr>
          <w:sz w:val="18"/>
        </w:rPr>
        <w:t>Подключаемый джойстик управления</w:t>
      </w:r>
      <w:r>
        <w:rPr>
          <w:spacing w:val="-47"/>
          <w:sz w:val="18"/>
        </w:rPr>
        <w:t> </w:t>
      </w:r>
      <w:r>
        <w:rPr>
          <w:sz w:val="18"/>
        </w:rPr>
        <w:t>Установочные блоки</w:t>
      </w:r>
    </w:p>
    <w:p>
      <w:pPr>
        <w:spacing w:before="1"/>
        <w:ind w:left="794" w:right="0" w:firstLine="0"/>
        <w:jc w:val="left"/>
        <w:rPr>
          <w:sz w:val="18"/>
        </w:rPr>
      </w:pPr>
      <w:r>
        <w:rPr>
          <w:sz w:val="18"/>
        </w:rPr>
        <w:t>Кабинетная</w:t>
      </w:r>
      <w:r>
        <w:rPr>
          <w:spacing w:val="-2"/>
          <w:sz w:val="18"/>
        </w:rPr>
        <w:t> </w:t>
      </w:r>
      <w:r>
        <w:rPr>
          <w:sz w:val="18"/>
        </w:rPr>
        <w:t>защита</w:t>
      </w:r>
      <w:r>
        <w:rPr>
          <w:spacing w:val="-1"/>
          <w:sz w:val="18"/>
        </w:rPr>
        <w:t> </w:t>
      </w:r>
      <w:r>
        <w:rPr>
          <w:sz w:val="18"/>
        </w:rPr>
        <w:t>от</w:t>
      </w:r>
      <w:r>
        <w:rPr>
          <w:spacing w:val="-3"/>
          <w:sz w:val="18"/>
        </w:rPr>
        <w:t> </w:t>
      </w:r>
      <w:r>
        <w:rPr>
          <w:sz w:val="18"/>
        </w:rPr>
        <w:t>брызг</w:t>
      </w:r>
    </w:p>
    <w:p>
      <w:pPr>
        <w:pStyle w:val="Heading7"/>
        <w:spacing w:before="129"/>
        <w:ind w:left="794"/>
      </w:pPr>
      <w:r>
        <w:rPr>
          <w:color w:val="00B050"/>
        </w:rPr>
        <w:t>Дополнительная</w:t>
      </w:r>
      <w:r>
        <w:rPr>
          <w:color w:val="00B050"/>
          <w:spacing w:val="-13"/>
        </w:rPr>
        <w:t> </w:t>
      </w:r>
      <w:r>
        <w:rPr>
          <w:color w:val="00B050"/>
        </w:rPr>
        <w:t>комплектация:</w:t>
      </w:r>
    </w:p>
    <w:p>
      <w:pPr>
        <w:spacing w:before="111"/>
        <w:ind w:left="794" w:right="1139" w:firstLine="0"/>
        <w:jc w:val="left"/>
        <w:rPr>
          <w:sz w:val="18"/>
        </w:rPr>
      </w:pPr>
      <w:r>
        <w:rPr>
          <w:color w:val="262626"/>
          <w:sz w:val="18"/>
        </w:rPr>
        <w:t>Контроллер Fanuc, Siemens или другой</w:t>
      </w:r>
      <w:r>
        <w:rPr>
          <w:color w:val="262626"/>
          <w:spacing w:val="-47"/>
          <w:sz w:val="18"/>
        </w:rPr>
        <w:t> </w:t>
      </w:r>
      <w:r>
        <w:rPr>
          <w:color w:val="262626"/>
          <w:sz w:val="18"/>
        </w:rPr>
        <w:t>Поворотный</w:t>
      </w:r>
      <w:r>
        <w:rPr>
          <w:color w:val="262626"/>
          <w:spacing w:val="-2"/>
          <w:sz w:val="18"/>
        </w:rPr>
        <w:t> </w:t>
      </w:r>
      <w:r>
        <w:rPr>
          <w:color w:val="262626"/>
          <w:sz w:val="18"/>
        </w:rPr>
        <w:t>стол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с</w:t>
      </w:r>
      <w:r>
        <w:rPr>
          <w:color w:val="262626"/>
          <w:spacing w:val="1"/>
          <w:sz w:val="18"/>
        </w:rPr>
        <w:t> </w:t>
      </w:r>
      <w:r>
        <w:rPr>
          <w:color w:val="262626"/>
          <w:sz w:val="18"/>
        </w:rPr>
        <w:t>4-й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осью</w:t>
      </w:r>
    </w:p>
    <w:p>
      <w:pPr>
        <w:spacing w:line="206" w:lineRule="exact" w:before="0"/>
        <w:ind w:left="794" w:right="0" w:firstLine="0"/>
        <w:jc w:val="left"/>
        <w:rPr>
          <w:sz w:val="18"/>
        </w:rPr>
      </w:pPr>
      <w:r>
        <w:rPr>
          <w:color w:val="262626"/>
          <w:sz w:val="18"/>
        </w:rPr>
        <w:t>Шпиндель</w:t>
      </w:r>
      <w:r>
        <w:rPr>
          <w:color w:val="262626"/>
          <w:spacing w:val="-8"/>
          <w:sz w:val="18"/>
        </w:rPr>
        <w:t> </w:t>
      </w:r>
      <w:r>
        <w:rPr>
          <w:color w:val="262626"/>
          <w:sz w:val="18"/>
        </w:rPr>
        <w:t>с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прямым приводом</w:t>
      </w:r>
      <w:r>
        <w:rPr>
          <w:color w:val="262626"/>
          <w:spacing w:val="-2"/>
          <w:sz w:val="18"/>
        </w:rPr>
        <w:t> </w:t>
      </w:r>
      <w:r>
        <w:rPr>
          <w:color w:val="262626"/>
          <w:sz w:val="18"/>
        </w:rPr>
        <w:t>с</w:t>
      </w:r>
      <w:r>
        <w:rPr>
          <w:color w:val="262626"/>
          <w:spacing w:val="-3"/>
          <w:sz w:val="18"/>
        </w:rPr>
        <w:t> </w:t>
      </w:r>
      <w:r>
        <w:rPr>
          <w:color w:val="262626"/>
          <w:sz w:val="18"/>
        </w:rPr>
        <w:t>частотой</w:t>
      </w:r>
      <w:r>
        <w:rPr>
          <w:color w:val="262626"/>
          <w:spacing w:val="-2"/>
          <w:sz w:val="18"/>
        </w:rPr>
        <w:t> </w:t>
      </w:r>
      <w:r>
        <w:rPr>
          <w:color w:val="262626"/>
          <w:sz w:val="18"/>
        </w:rPr>
        <w:t>вращения</w:t>
      </w:r>
    </w:p>
    <w:p>
      <w:pPr>
        <w:spacing w:before="0"/>
        <w:ind w:left="794" w:right="351" w:hanging="1"/>
        <w:jc w:val="left"/>
        <w:rPr>
          <w:sz w:val="18"/>
        </w:rPr>
      </w:pPr>
      <w:r>
        <w:rPr>
          <w:color w:val="262626"/>
          <w:sz w:val="18"/>
        </w:rPr>
        <w:t>12000 об/мин с системой масляного охлаждения</w:t>
      </w:r>
      <w:r>
        <w:rPr>
          <w:color w:val="262626"/>
          <w:spacing w:val="-47"/>
          <w:sz w:val="18"/>
        </w:rPr>
        <w:t> </w:t>
      </w:r>
      <w:r>
        <w:rPr>
          <w:color w:val="262626"/>
          <w:sz w:val="18"/>
        </w:rPr>
        <w:t>Цепной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конвейер</w:t>
      </w:r>
      <w:r>
        <w:rPr>
          <w:color w:val="262626"/>
          <w:spacing w:val="-4"/>
          <w:sz w:val="18"/>
        </w:rPr>
        <w:t> </w:t>
      </w:r>
      <w:r>
        <w:rPr>
          <w:color w:val="262626"/>
          <w:sz w:val="18"/>
        </w:rPr>
        <w:t>для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стружки</w:t>
      </w:r>
    </w:p>
    <w:p>
      <w:pPr>
        <w:spacing w:line="379" w:lineRule="auto" w:before="2"/>
        <w:ind w:left="794" w:right="322" w:hanging="1"/>
        <w:jc w:val="left"/>
        <w:rPr>
          <w:sz w:val="18"/>
        </w:rPr>
      </w:pPr>
      <w:r>
        <w:rPr>
          <w:color w:val="262626"/>
          <w:sz w:val="18"/>
        </w:rPr>
        <w:t>Подача охлаждающей жидкости через шпиндель</w:t>
      </w:r>
      <w:r>
        <w:rPr>
          <w:color w:val="262626"/>
          <w:spacing w:val="-47"/>
          <w:sz w:val="18"/>
        </w:rPr>
        <w:t> </w:t>
      </w:r>
      <w:r>
        <w:rPr>
          <w:color w:val="262626"/>
          <w:sz w:val="18"/>
        </w:rPr>
        <w:t>Система</w:t>
      </w:r>
      <w:r>
        <w:rPr>
          <w:color w:val="262626"/>
          <w:spacing w:val="-3"/>
          <w:sz w:val="18"/>
        </w:rPr>
        <w:t> </w:t>
      </w:r>
      <w:r>
        <w:rPr>
          <w:color w:val="262626"/>
          <w:sz w:val="18"/>
        </w:rPr>
        <w:t>измерения</w:t>
      </w:r>
      <w:r>
        <w:rPr>
          <w:color w:val="262626"/>
          <w:spacing w:val="-5"/>
          <w:sz w:val="18"/>
        </w:rPr>
        <w:t> </w:t>
      </w:r>
      <w:r>
        <w:rPr>
          <w:color w:val="262626"/>
          <w:sz w:val="18"/>
        </w:rPr>
        <w:t>инструментов</w:t>
      </w:r>
      <w:r>
        <w:rPr>
          <w:color w:val="262626"/>
          <w:spacing w:val="-2"/>
          <w:sz w:val="18"/>
        </w:rPr>
        <w:t> </w:t>
      </w:r>
      <w:r>
        <w:rPr>
          <w:color w:val="262626"/>
          <w:sz w:val="18"/>
        </w:rPr>
        <w:t>RENISHАW</w:t>
      </w:r>
    </w:p>
    <w:p>
      <w:pPr>
        <w:spacing w:line="206" w:lineRule="exact" w:before="0"/>
        <w:ind w:left="794" w:right="0" w:firstLine="0"/>
        <w:jc w:val="left"/>
        <w:rPr>
          <w:sz w:val="18"/>
        </w:rPr>
      </w:pPr>
      <w:r>
        <w:rPr>
          <w:color w:val="262626"/>
          <w:sz w:val="18"/>
        </w:rPr>
        <w:t>Кондиционер</w:t>
      </w:r>
      <w:r>
        <w:rPr>
          <w:color w:val="262626"/>
          <w:spacing w:val="-4"/>
          <w:sz w:val="18"/>
        </w:rPr>
        <w:t> </w:t>
      </w:r>
      <w:r>
        <w:rPr>
          <w:color w:val="262626"/>
          <w:sz w:val="18"/>
        </w:rPr>
        <w:t>электрошкафа</w:t>
      </w:r>
    </w:p>
    <w:p>
      <w:pPr>
        <w:spacing w:line="240" w:lineRule="auto" w:before="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Heading7"/>
        <w:ind w:left="794"/>
      </w:pPr>
      <w:r>
        <w:rPr>
          <w:color w:val="00B050"/>
        </w:rPr>
        <w:t>Standard Accessories:</w:t>
      </w:r>
    </w:p>
    <w:p>
      <w:pPr>
        <w:spacing w:before="65"/>
        <w:ind w:left="794" w:right="0" w:firstLine="0"/>
        <w:jc w:val="left"/>
        <w:rPr>
          <w:sz w:val="16"/>
        </w:rPr>
      </w:pPr>
      <w:r>
        <w:rPr>
          <w:sz w:val="16"/>
        </w:rPr>
        <w:t>GSK218M</w:t>
      </w:r>
      <w:r>
        <w:rPr>
          <w:spacing w:val="-1"/>
          <w:sz w:val="16"/>
        </w:rPr>
        <w:t> </w:t>
      </w:r>
      <w:r>
        <w:rPr>
          <w:sz w:val="16"/>
        </w:rPr>
        <w:t>controller</w:t>
      </w:r>
    </w:p>
    <w:p>
      <w:pPr>
        <w:spacing w:line="321" w:lineRule="auto" w:before="63"/>
        <w:ind w:left="794" w:right="3163" w:firstLine="0"/>
        <w:jc w:val="left"/>
        <w:rPr>
          <w:sz w:val="16"/>
        </w:rPr>
      </w:pPr>
      <w:r>
        <w:rPr>
          <w:sz w:val="16"/>
        </w:rPr>
        <w:t>Harmless</w:t>
      </w:r>
      <w:r>
        <w:rPr>
          <w:spacing w:val="-5"/>
          <w:sz w:val="16"/>
        </w:rPr>
        <w:t> </w:t>
      </w:r>
      <w:r>
        <w:rPr>
          <w:sz w:val="16"/>
        </w:rPr>
        <w:t>Tool</w:t>
      </w:r>
      <w:r>
        <w:rPr>
          <w:spacing w:val="-2"/>
          <w:sz w:val="16"/>
        </w:rPr>
        <w:t> </w:t>
      </w:r>
      <w:r>
        <w:rPr>
          <w:sz w:val="16"/>
        </w:rPr>
        <w:t>Magazine</w:t>
      </w:r>
      <w:r>
        <w:rPr>
          <w:spacing w:val="-5"/>
          <w:sz w:val="16"/>
        </w:rPr>
        <w:t> </w:t>
      </w:r>
      <w:r>
        <w:rPr>
          <w:sz w:val="16"/>
        </w:rPr>
        <w:t>(24T)</w:t>
      </w:r>
      <w:r>
        <w:rPr>
          <w:spacing w:val="-41"/>
          <w:sz w:val="16"/>
        </w:rPr>
        <w:t> </w:t>
      </w:r>
      <w:r>
        <w:rPr>
          <w:sz w:val="16"/>
        </w:rPr>
        <w:t>Air blast</w:t>
      </w:r>
      <w:r>
        <w:rPr>
          <w:spacing w:val="-3"/>
          <w:sz w:val="16"/>
        </w:rPr>
        <w:t> </w:t>
      </w:r>
      <w:r>
        <w:rPr>
          <w:sz w:val="16"/>
        </w:rPr>
        <w:t>system</w:t>
      </w:r>
    </w:p>
    <w:p>
      <w:pPr>
        <w:spacing w:line="321" w:lineRule="auto" w:before="2"/>
        <w:ind w:left="794" w:right="3640" w:firstLine="0"/>
        <w:jc w:val="left"/>
        <w:rPr>
          <w:sz w:val="16"/>
        </w:rPr>
      </w:pPr>
      <w:r>
        <w:rPr>
          <w:sz w:val="16"/>
        </w:rPr>
        <w:t>Auto Cooling system</w:t>
      </w:r>
      <w:r>
        <w:rPr>
          <w:spacing w:val="1"/>
          <w:sz w:val="16"/>
        </w:rPr>
        <w:t> </w:t>
      </w:r>
      <w:r>
        <w:rPr>
          <w:sz w:val="16"/>
        </w:rPr>
        <w:t>Auto Lubrication system</w:t>
      </w:r>
      <w:r>
        <w:rPr>
          <w:spacing w:val="-42"/>
          <w:sz w:val="16"/>
        </w:rPr>
        <w:t> </w:t>
      </w:r>
      <w:r>
        <w:rPr>
          <w:sz w:val="16"/>
        </w:rPr>
        <w:t>Pneumatic system</w:t>
      </w:r>
      <w:r>
        <w:rPr>
          <w:spacing w:val="1"/>
          <w:sz w:val="16"/>
        </w:rPr>
        <w:t> </w:t>
      </w:r>
      <w:r>
        <w:rPr>
          <w:sz w:val="16"/>
        </w:rPr>
        <w:t>Working</w:t>
      </w:r>
      <w:r>
        <w:rPr>
          <w:spacing w:val="-2"/>
          <w:sz w:val="16"/>
        </w:rPr>
        <w:t> </w:t>
      </w:r>
      <w:r>
        <w:rPr>
          <w:sz w:val="16"/>
        </w:rPr>
        <w:t>light</w:t>
      </w:r>
    </w:p>
    <w:p>
      <w:pPr>
        <w:spacing w:line="321" w:lineRule="auto" w:before="3"/>
        <w:ind w:left="794" w:right="3926" w:hanging="1"/>
        <w:jc w:val="left"/>
        <w:rPr>
          <w:sz w:val="16"/>
        </w:rPr>
      </w:pPr>
      <w:r>
        <w:rPr>
          <w:sz w:val="16"/>
        </w:rPr>
        <w:t>Tri-color alarm lamp</w:t>
      </w:r>
      <w:r>
        <w:rPr>
          <w:spacing w:val="-42"/>
          <w:sz w:val="16"/>
        </w:rPr>
        <w:t> </w:t>
      </w:r>
      <w:r>
        <w:rPr>
          <w:sz w:val="16"/>
        </w:rPr>
        <w:t>MPG</w:t>
      </w:r>
    </w:p>
    <w:p>
      <w:pPr>
        <w:spacing w:line="321" w:lineRule="auto" w:before="0"/>
        <w:ind w:left="794" w:right="4142" w:firstLine="0"/>
        <w:jc w:val="left"/>
        <w:rPr>
          <w:sz w:val="16"/>
        </w:rPr>
      </w:pPr>
      <w:r>
        <w:rPr>
          <w:sz w:val="16"/>
        </w:rPr>
        <w:t>Sizing</w:t>
      </w:r>
      <w:r>
        <w:rPr>
          <w:spacing w:val="44"/>
          <w:sz w:val="16"/>
        </w:rPr>
        <w:t> </w:t>
      </w:r>
      <w:r>
        <w:rPr>
          <w:sz w:val="16"/>
        </w:rPr>
        <w:t>blocks</w:t>
      </w:r>
      <w:r>
        <w:rPr>
          <w:spacing w:val="1"/>
          <w:sz w:val="16"/>
        </w:rPr>
        <w:t> </w:t>
      </w:r>
      <w:r>
        <w:rPr>
          <w:sz w:val="16"/>
        </w:rPr>
        <w:t>Full</w:t>
      </w:r>
      <w:r>
        <w:rPr>
          <w:spacing w:val="-5"/>
          <w:sz w:val="16"/>
        </w:rPr>
        <w:t> </w:t>
      </w:r>
      <w:r>
        <w:rPr>
          <w:sz w:val="16"/>
        </w:rPr>
        <w:t>splash</w:t>
      </w:r>
      <w:r>
        <w:rPr>
          <w:spacing w:val="-8"/>
          <w:sz w:val="16"/>
        </w:rPr>
        <w:t> </w:t>
      </w:r>
      <w:r>
        <w:rPr>
          <w:sz w:val="16"/>
        </w:rPr>
        <w:t>guard</w:t>
      </w:r>
    </w:p>
    <w:p>
      <w:pPr>
        <w:pStyle w:val="Heading7"/>
        <w:spacing w:line="241" w:lineRule="exact"/>
        <w:ind w:left="794"/>
      </w:pPr>
      <w:r>
        <w:rPr>
          <w:color w:val="00B050"/>
        </w:rPr>
        <w:t>Optional Accessories:</w:t>
      </w:r>
    </w:p>
    <w:p>
      <w:pPr>
        <w:spacing w:line="324" w:lineRule="auto" w:before="54"/>
        <w:ind w:left="794" w:right="2910" w:firstLine="0"/>
        <w:jc w:val="left"/>
        <w:rPr>
          <w:sz w:val="16"/>
        </w:rPr>
      </w:pPr>
      <w:r>
        <w:rPr>
          <w:sz w:val="16"/>
        </w:rPr>
        <w:t>Fanuc, Siemens or other controller</w:t>
      </w:r>
      <w:r>
        <w:rPr>
          <w:spacing w:val="-42"/>
          <w:sz w:val="16"/>
        </w:rPr>
        <w:t> </w:t>
      </w:r>
      <w:r>
        <w:rPr>
          <w:sz w:val="16"/>
        </w:rPr>
        <w:t>4-th axis</w:t>
      </w:r>
      <w:r>
        <w:rPr>
          <w:spacing w:val="2"/>
          <w:sz w:val="16"/>
        </w:rPr>
        <w:t> </w:t>
      </w:r>
      <w:r>
        <w:rPr>
          <w:sz w:val="16"/>
        </w:rPr>
        <w:t>rotary</w:t>
      </w:r>
      <w:r>
        <w:rPr>
          <w:spacing w:val="-3"/>
          <w:sz w:val="16"/>
        </w:rPr>
        <w:t> </w:t>
      </w:r>
      <w:r>
        <w:rPr>
          <w:sz w:val="16"/>
        </w:rPr>
        <w:t>table</w:t>
      </w:r>
    </w:p>
    <w:p>
      <w:pPr>
        <w:spacing w:line="321" w:lineRule="auto" w:before="0"/>
        <w:ind w:left="794" w:right="1870" w:firstLine="0"/>
        <w:jc w:val="left"/>
        <w:rPr>
          <w:sz w:val="16"/>
        </w:rPr>
      </w:pPr>
      <w:r>
        <w:rPr>
          <w:sz w:val="16"/>
        </w:rPr>
        <w:t>12000 rpm Direct Spindle with Oil cooling system</w:t>
      </w:r>
      <w:r>
        <w:rPr>
          <w:spacing w:val="-43"/>
          <w:sz w:val="16"/>
        </w:rPr>
        <w:t> </w:t>
      </w:r>
      <w:r>
        <w:rPr>
          <w:sz w:val="16"/>
        </w:rPr>
        <w:t>Chain</w:t>
      </w:r>
      <w:r>
        <w:rPr>
          <w:spacing w:val="-3"/>
          <w:sz w:val="16"/>
        </w:rPr>
        <w:t> </w:t>
      </w:r>
      <w:r>
        <w:rPr>
          <w:sz w:val="16"/>
        </w:rPr>
        <w:t>type</w:t>
      </w:r>
      <w:r>
        <w:rPr>
          <w:spacing w:val="-2"/>
          <w:sz w:val="16"/>
        </w:rPr>
        <w:t> </w:t>
      </w:r>
      <w:r>
        <w:rPr>
          <w:sz w:val="16"/>
        </w:rPr>
        <w:t>chip</w:t>
      </w:r>
      <w:r>
        <w:rPr>
          <w:spacing w:val="-2"/>
          <w:sz w:val="16"/>
        </w:rPr>
        <w:t> </w:t>
      </w:r>
      <w:r>
        <w:rPr>
          <w:sz w:val="16"/>
        </w:rPr>
        <w:t>conveyor</w:t>
      </w:r>
    </w:p>
    <w:p>
      <w:pPr>
        <w:spacing w:before="0"/>
        <w:ind w:left="794" w:right="0" w:firstLine="0"/>
        <w:jc w:val="left"/>
        <w:rPr>
          <w:sz w:val="16"/>
        </w:rPr>
      </w:pPr>
      <w:r>
        <w:rPr>
          <w:sz w:val="16"/>
        </w:rPr>
        <w:t>Water</w:t>
      </w:r>
      <w:r>
        <w:rPr>
          <w:spacing w:val="-4"/>
          <w:sz w:val="16"/>
        </w:rPr>
        <w:t> </w:t>
      </w:r>
      <w:r>
        <w:rPr>
          <w:sz w:val="16"/>
        </w:rPr>
        <w:t>through</w:t>
      </w:r>
      <w:r>
        <w:rPr>
          <w:spacing w:val="-3"/>
          <w:sz w:val="16"/>
        </w:rPr>
        <w:t> </w:t>
      </w:r>
      <w:r>
        <w:rPr>
          <w:sz w:val="16"/>
        </w:rPr>
        <w:t>spindle</w:t>
      </w:r>
    </w:p>
    <w:p>
      <w:pPr>
        <w:spacing w:line="321" w:lineRule="auto" w:before="60"/>
        <w:ind w:left="794" w:right="2084" w:firstLine="0"/>
        <w:jc w:val="left"/>
        <w:rPr>
          <w:sz w:val="16"/>
        </w:rPr>
      </w:pPr>
      <w:r>
        <w:rPr>
          <w:sz w:val="16"/>
        </w:rPr>
        <w:t>RENISHAW Instrument Measurement System</w:t>
      </w:r>
      <w:r>
        <w:rPr>
          <w:spacing w:val="-43"/>
          <w:sz w:val="16"/>
        </w:rPr>
        <w:t> </w:t>
      </w:r>
      <w:r>
        <w:rPr>
          <w:sz w:val="16"/>
        </w:rPr>
        <w:t>Electric</w:t>
      </w:r>
      <w:r>
        <w:rPr>
          <w:spacing w:val="-3"/>
          <w:sz w:val="16"/>
        </w:rPr>
        <w:t> </w:t>
      </w:r>
      <w:r>
        <w:rPr>
          <w:sz w:val="16"/>
        </w:rPr>
        <w:t>cabinet air</w:t>
      </w:r>
      <w:r>
        <w:rPr>
          <w:spacing w:val="-2"/>
          <w:sz w:val="16"/>
        </w:rPr>
        <w:t> </w:t>
      </w:r>
      <w:r>
        <w:rPr>
          <w:sz w:val="16"/>
        </w:rPr>
        <w:t>conditioning</w:t>
      </w:r>
    </w:p>
    <w:p>
      <w:pPr>
        <w:spacing w:after="0" w:line="321" w:lineRule="auto"/>
        <w:jc w:val="left"/>
        <w:rPr>
          <w:sz w:val="16"/>
        </w:rPr>
        <w:sectPr>
          <w:type w:val="continuous"/>
          <w:pgSz w:w="11910" w:h="16850"/>
          <w:pgMar w:top="720" w:bottom="280" w:left="0" w:right="0"/>
          <w:cols w:num="2" w:equalWidth="0">
            <w:col w:w="5269" w:space="479"/>
            <w:col w:w="6162"/>
          </w:cols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5705729"/>
            <wp:effectExtent l="0" t="0" r="0" b="0"/>
            <wp:wrapNone/>
            <wp:docPr id="67" name="image4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43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5705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</w:pPr>
    </w:p>
    <w:tbl>
      <w:tblPr>
        <w:tblW w:w="0" w:type="auto"/>
        <w:jc w:val="left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78"/>
        <w:gridCol w:w="2809"/>
        <w:gridCol w:w="873"/>
        <w:gridCol w:w="2907"/>
      </w:tblGrid>
      <w:tr>
        <w:trPr>
          <w:trHeight w:val="380" w:hRule="atLeast"/>
        </w:trPr>
        <w:tc>
          <w:tcPr>
            <w:tcW w:w="3878" w:type="dxa"/>
            <w:tcBorders>
              <w:top w:val="nil"/>
              <w:left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12"/>
              <w:ind w:left="903" w:right="900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sz w:val="16"/>
              </w:rPr>
              <w:t>Технические</w:t>
            </w:r>
            <w:r>
              <w:rPr>
                <w:rFonts w:ascii="Calibri" w:hAnsi="Calibri"/>
                <w:b/>
                <w:color w:val="FFFFFF"/>
                <w:spacing w:val="13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sz w:val="16"/>
              </w:rPr>
              <w:t>характеристики</w:t>
            </w:r>
          </w:p>
        </w:tc>
        <w:tc>
          <w:tcPr>
            <w:tcW w:w="2809" w:type="dxa"/>
            <w:tcBorders>
              <w:top w:val="nil"/>
              <w:left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12"/>
              <w:ind w:left="907" w:right="90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05"/>
                <w:sz w:val="16"/>
              </w:rPr>
              <w:t>Specifications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12"/>
              <w:ind w:left="272" w:right="26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05"/>
                <w:sz w:val="16"/>
              </w:rPr>
              <w:t>Unit</w:t>
            </w:r>
          </w:p>
        </w:tc>
        <w:tc>
          <w:tcPr>
            <w:tcW w:w="2907" w:type="dxa"/>
            <w:tcBorders>
              <w:top w:val="nil"/>
              <w:left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12"/>
              <w:ind w:left="1181" w:right="117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05"/>
                <w:sz w:val="16"/>
              </w:rPr>
              <w:t>Xk7136</w:t>
            </w:r>
          </w:p>
        </w:tc>
      </w:tr>
      <w:tr>
        <w:trPr>
          <w:trHeight w:val="277" w:hRule="atLeast"/>
        </w:trPr>
        <w:tc>
          <w:tcPr>
            <w:tcW w:w="3878" w:type="dxa"/>
          </w:tcPr>
          <w:p>
            <w:pPr>
              <w:pStyle w:val="TableParagraph"/>
              <w:spacing w:line="181" w:lineRule="exact"/>
              <w:ind w:left="98" w:right="90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Размер</w:t>
            </w:r>
            <w:r>
              <w:rPr>
                <w:rFonts w:ascii="Calibri" w:hAnsi="Calibri"/>
                <w:spacing w:val="-2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стола</w:t>
            </w:r>
          </w:p>
        </w:tc>
        <w:tc>
          <w:tcPr>
            <w:tcW w:w="2809" w:type="dxa"/>
          </w:tcPr>
          <w:p>
            <w:pPr>
              <w:pStyle w:val="TableParagraph"/>
              <w:spacing w:line="181" w:lineRule="exact"/>
              <w:ind w:left="590" w:right="57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Table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size</w:t>
            </w:r>
          </w:p>
        </w:tc>
        <w:tc>
          <w:tcPr>
            <w:tcW w:w="873" w:type="dxa"/>
          </w:tcPr>
          <w:p>
            <w:pPr>
              <w:pStyle w:val="TableParagraph"/>
              <w:spacing w:line="181" w:lineRule="exact"/>
              <w:ind w:left="150" w:right="13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mm</w:t>
            </w:r>
          </w:p>
        </w:tc>
        <w:tc>
          <w:tcPr>
            <w:tcW w:w="2907" w:type="dxa"/>
          </w:tcPr>
          <w:p>
            <w:pPr>
              <w:pStyle w:val="TableParagraph"/>
              <w:spacing w:line="181" w:lineRule="exact"/>
              <w:ind w:left="844" w:right="832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1250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x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360</w:t>
            </w:r>
          </w:p>
        </w:tc>
      </w:tr>
      <w:tr>
        <w:trPr>
          <w:trHeight w:val="267" w:hRule="atLeast"/>
        </w:trPr>
        <w:tc>
          <w:tcPr>
            <w:tcW w:w="3878" w:type="dxa"/>
          </w:tcPr>
          <w:p>
            <w:pPr>
              <w:pStyle w:val="TableParagraph"/>
              <w:spacing w:line="181" w:lineRule="exact"/>
              <w:ind w:left="98" w:right="90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Нагрузка</w:t>
            </w:r>
            <w:r>
              <w:rPr>
                <w:rFonts w:ascii="Calibri" w:hAnsi="Calibri"/>
                <w:spacing w:val="-2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стола</w:t>
            </w:r>
          </w:p>
        </w:tc>
        <w:tc>
          <w:tcPr>
            <w:tcW w:w="2809" w:type="dxa"/>
          </w:tcPr>
          <w:p>
            <w:pPr>
              <w:pStyle w:val="TableParagraph"/>
              <w:spacing w:line="181" w:lineRule="exact"/>
              <w:ind w:left="590" w:right="582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Table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load</w:t>
            </w:r>
          </w:p>
        </w:tc>
        <w:tc>
          <w:tcPr>
            <w:tcW w:w="873" w:type="dxa"/>
          </w:tcPr>
          <w:p>
            <w:pPr>
              <w:pStyle w:val="TableParagraph"/>
              <w:spacing w:line="181" w:lineRule="exact"/>
              <w:ind w:left="149" w:right="13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kg</w:t>
            </w:r>
          </w:p>
        </w:tc>
        <w:tc>
          <w:tcPr>
            <w:tcW w:w="2907" w:type="dxa"/>
          </w:tcPr>
          <w:p>
            <w:pPr>
              <w:pStyle w:val="TableParagraph"/>
              <w:spacing w:line="181" w:lineRule="exact"/>
              <w:ind w:left="844" w:right="83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700</w:t>
            </w:r>
          </w:p>
        </w:tc>
      </w:tr>
      <w:tr>
        <w:trPr>
          <w:trHeight w:val="218" w:hRule="atLeast"/>
        </w:trPr>
        <w:tc>
          <w:tcPr>
            <w:tcW w:w="3878" w:type="dxa"/>
          </w:tcPr>
          <w:p>
            <w:pPr>
              <w:pStyle w:val="TableParagraph"/>
              <w:spacing w:line="181" w:lineRule="exact"/>
              <w:ind w:left="98" w:right="94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Перемещение</w:t>
            </w:r>
            <w:r>
              <w:rPr>
                <w:rFonts w:ascii="Calibri" w:hAnsi="Calibri"/>
                <w:spacing w:val="-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по</w:t>
            </w:r>
            <w:r>
              <w:rPr>
                <w:rFonts w:ascii="Calibri" w:hAnsi="Calibri"/>
                <w:spacing w:val="-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оси</w:t>
            </w:r>
            <w:r>
              <w:rPr>
                <w:rFonts w:ascii="Calibri" w:hAnsi="Calibri"/>
                <w:spacing w:val="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Х</w:t>
            </w:r>
          </w:p>
        </w:tc>
        <w:tc>
          <w:tcPr>
            <w:tcW w:w="2809" w:type="dxa"/>
          </w:tcPr>
          <w:p>
            <w:pPr>
              <w:pStyle w:val="TableParagraph"/>
              <w:spacing w:line="181" w:lineRule="exact"/>
              <w:ind w:left="590" w:right="581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X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axis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travel</w:t>
            </w:r>
          </w:p>
        </w:tc>
        <w:tc>
          <w:tcPr>
            <w:tcW w:w="873" w:type="dxa"/>
          </w:tcPr>
          <w:p>
            <w:pPr>
              <w:pStyle w:val="TableParagraph"/>
              <w:spacing w:line="181" w:lineRule="exact"/>
              <w:ind w:left="150" w:right="13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mm</w:t>
            </w:r>
          </w:p>
        </w:tc>
        <w:tc>
          <w:tcPr>
            <w:tcW w:w="2907" w:type="dxa"/>
          </w:tcPr>
          <w:p>
            <w:pPr>
              <w:pStyle w:val="TableParagraph"/>
              <w:spacing w:line="181" w:lineRule="exact"/>
              <w:ind w:left="843" w:right="83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900/400/550</w:t>
            </w:r>
          </w:p>
        </w:tc>
      </w:tr>
      <w:tr>
        <w:trPr>
          <w:trHeight w:val="267" w:hRule="atLeast"/>
        </w:trPr>
        <w:tc>
          <w:tcPr>
            <w:tcW w:w="3878" w:type="dxa"/>
          </w:tcPr>
          <w:p>
            <w:pPr>
              <w:pStyle w:val="TableParagraph"/>
              <w:spacing w:line="182" w:lineRule="exact"/>
              <w:ind w:left="98" w:right="92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Тип направляющей</w:t>
            </w:r>
            <w:r>
              <w:rPr>
                <w:rFonts w:ascii="Calibri" w:hAnsi="Calibri"/>
                <w:spacing w:val="-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X/Y/Z</w:t>
            </w:r>
          </w:p>
        </w:tc>
        <w:tc>
          <w:tcPr>
            <w:tcW w:w="2809" w:type="dxa"/>
          </w:tcPr>
          <w:p>
            <w:pPr>
              <w:pStyle w:val="TableParagraph"/>
              <w:spacing w:line="182" w:lineRule="exact"/>
              <w:ind w:left="590" w:right="581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X/Y/Z</w:t>
            </w:r>
            <w:r>
              <w:rPr>
                <w:rFonts w:ascii="Calibri"/>
                <w:spacing w:val="2"/>
                <w:sz w:val="15"/>
              </w:rPr>
              <w:t> </w:t>
            </w:r>
            <w:r>
              <w:rPr>
                <w:rFonts w:ascii="Calibri"/>
                <w:sz w:val="15"/>
              </w:rPr>
              <w:t>guideway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type</w:t>
            </w:r>
          </w:p>
        </w:tc>
        <w:tc>
          <w:tcPr>
            <w:tcW w:w="873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07" w:type="dxa"/>
          </w:tcPr>
          <w:p>
            <w:pPr>
              <w:pStyle w:val="TableParagraph"/>
              <w:spacing w:line="182" w:lineRule="exact"/>
              <w:ind w:left="844" w:right="83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X/Y/Z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block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way</w:t>
            </w:r>
          </w:p>
        </w:tc>
      </w:tr>
      <w:tr>
        <w:trPr>
          <w:trHeight w:val="287" w:hRule="atLeast"/>
        </w:trPr>
        <w:tc>
          <w:tcPr>
            <w:tcW w:w="3878" w:type="dxa"/>
          </w:tcPr>
          <w:p>
            <w:pPr>
              <w:pStyle w:val="TableParagraph"/>
              <w:spacing w:line="180" w:lineRule="exact"/>
              <w:ind w:left="98" w:right="95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Расстояние</w:t>
            </w:r>
            <w:r>
              <w:rPr>
                <w:rFonts w:ascii="Calibri" w:hAnsi="Calibri"/>
                <w:spacing w:val="-5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от</w:t>
            </w:r>
            <w:r>
              <w:rPr>
                <w:rFonts w:ascii="Calibri" w:hAnsi="Calibri"/>
                <w:spacing w:val="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наконечника шпинделя</w:t>
            </w:r>
            <w:r>
              <w:rPr>
                <w:rFonts w:ascii="Calibri" w:hAnsi="Calibri"/>
                <w:spacing w:val="-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до</w:t>
            </w:r>
            <w:r>
              <w:rPr>
                <w:rFonts w:ascii="Calibri" w:hAnsi="Calibri"/>
                <w:spacing w:val="-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рабочего</w:t>
            </w:r>
            <w:r>
              <w:rPr>
                <w:rFonts w:ascii="Calibri" w:hAnsi="Calibri"/>
                <w:spacing w:val="-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стола</w:t>
            </w:r>
          </w:p>
        </w:tc>
        <w:tc>
          <w:tcPr>
            <w:tcW w:w="2809" w:type="dxa"/>
          </w:tcPr>
          <w:p>
            <w:pPr>
              <w:pStyle w:val="TableParagraph"/>
              <w:spacing w:line="181" w:lineRule="exact"/>
              <w:ind w:left="590" w:right="582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Spindle</w:t>
            </w:r>
            <w:r>
              <w:rPr>
                <w:rFonts w:ascii="Calibri"/>
                <w:spacing w:val="-4"/>
                <w:sz w:val="15"/>
              </w:rPr>
              <w:t> </w:t>
            </w:r>
            <w:r>
              <w:rPr>
                <w:rFonts w:ascii="Calibri"/>
                <w:sz w:val="15"/>
              </w:rPr>
              <w:t>nose</w:t>
            </w:r>
            <w:r>
              <w:rPr>
                <w:rFonts w:ascii="Calibri"/>
                <w:spacing w:val="-3"/>
                <w:sz w:val="15"/>
              </w:rPr>
              <w:t> </w:t>
            </w:r>
            <w:r>
              <w:rPr>
                <w:rFonts w:ascii="Calibri"/>
                <w:sz w:val="15"/>
              </w:rPr>
              <w:t>to</w:t>
            </w:r>
            <w:r>
              <w:rPr>
                <w:rFonts w:ascii="Calibri"/>
                <w:spacing w:val="-3"/>
                <w:sz w:val="15"/>
              </w:rPr>
              <w:t> </w:t>
            </w:r>
            <w:r>
              <w:rPr>
                <w:rFonts w:ascii="Calibri"/>
                <w:sz w:val="15"/>
              </w:rPr>
              <w:t>worktable</w:t>
            </w:r>
          </w:p>
        </w:tc>
        <w:tc>
          <w:tcPr>
            <w:tcW w:w="873" w:type="dxa"/>
          </w:tcPr>
          <w:p>
            <w:pPr>
              <w:pStyle w:val="TableParagraph"/>
              <w:spacing w:line="181" w:lineRule="exact"/>
              <w:ind w:left="150" w:right="13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mm</w:t>
            </w:r>
          </w:p>
        </w:tc>
        <w:tc>
          <w:tcPr>
            <w:tcW w:w="2907" w:type="dxa"/>
          </w:tcPr>
          <w:p>
            <w:pPr>
              <w:pStyle w:val="TableParagraph"/>
              <w:spacing w:line="181" w:lineRule="exact"/>
              <w:ind w:left="844" w:right="832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50-650</w:t>
            </w:r>
          </w:p>
        </w:tc>
      </w:tr>
      <w:tr>
        <w:trPr>
          <w:trHeight w:val="269" w:hRule="atLeast"/>
        </w:trPr>
        <w:tc>
          <w:tcPr>
            <w:tcW w:w="3878" w:type="dxa"/>
          </w:tcPr>
          <w:p>
            <w:pPr>
              <w:pStyle w:val="TableParagraph"/>
              <w:ind w:left="98" w:right="90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Расстояние</w:t>
            </w:r>
            <w:r>
              <w:rPr>
                <w:rFonts w:ascii="Calibri" w:hAnsi="Calibri"/>
                <w:spacing w:val="-3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от центра шпинделя</w:t>
            </w:r>
            <w:r>
              <w:rPr>
                <w:rFonts w:ascii="Calibri" w:hAnsi="Calibri"/>
                <w:spacing w:val="2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до колонны</w:t>
            </w:r>
          </w:p>
        </w:tc>
        <w:tc>
          <w:tcPr>
            <w:tcW w:w="2809" w:type="dxa"/>
          </w:tcPr>
          <w:p>
            <w:pPr>
              <w:pStyle w:val="TableParagraph"/>
              <w:ind w:left="590" w:right="581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Spindle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center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to</w:t>
            </w:r>
            <w:r>
              <w:rPr>
                <w:rFonts w:ascii="Calibri"/>
                <w:spacing w:val="2"/>
                <w:sz w:val="15"/>
              </w:rPr>
              <w:t> </w:t>
            </w:r>
            <w:r>
              <w:rPr>
                <w:rFonts w:ascii="Calibri"/>
                <w:sz w:val="15"/>
              </w:rPr>
              <w:t>column</w:t>
            </w:r>
          </w:p>
        </w:tc>
        <w:tc>
          <w:tcPr>
            <w:tcW w:w="873" w:type="dxa"/>
          </w:tcPr>
          <w:p>
            <w:pPr>
              <w:pStyle w:val="TableParagraph"/>
              <w:ind w:left="150" w:right="13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mm</w:t>
            </w:r>
          </w:p>
        </w:tc>
        <w:tc>
          <w:tcPr>
            <w:tcW w:w="2907" w:type="dxa"/>
          </w:tcPr>
          <w:p>
            <w:pPr>
              <w:pStyle w:val="TableParagraph"/>
              <w:ind w:left="844" w:right="83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460</w:t>
            </w:r>
          </w:p>
        </w:tc>
      </w:tr>
      <w:tr>
        <w:trPr>
          <w:trHeight w:val="267" w:hRule="atLeast"/>
        </w:trPr>
        <w:tc>
          <w:tcPr>
            <w:tcW w:w="3878" w:type="dxa"/>
          </w:tcPr>
          <w:p>
            <w:pPr>
              <w:pStyle w:val="TableParagraph"/>
              <w:spacing w:line="181" w:lineRule="exact"/>
              <w:ind w:left="98" w:right="91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Скорость</w:t>
            </w:r>
            <w:r>
              <w:rPr>
                <w:rFonts w:ascii="Calibri" w:hAnsi="Calibri"/>
                <w:spacing w:val="-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вращения</w:t>
            </w:r>
            <w:r>
              <w:rPr>
                <w:rFonts w:ascii="Calibri" w:hAnsi="Calibri"/>
                <w:spacing w:val="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оси</w:t>
            </w:r>
            <w:r>
              <w:rPr>
                <w:rFonts w:ascii="Calibri" w:hAnsi="Calibri"/>
                <w:spacing w:val="-3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X/Y/Z</w:t>
            </w:r>
          </w:p>
        </w:tc>
        <w:tc>
          <w:tcPr>
            <w:tcW w:w="2809" w:type="dxa"/>
          </w:tcPr>
          <w:p>
            <w:pPr>
              <w:pStyle w:val="TableParagraph"/>
              <w:spacing w:line="181" w:lineRule="exact"/>
              <w:ind w:left="590" w:right="581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Rapid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speed</w:t>
            </w:r>
            <w:r>
              <w:rPr>
                <w:rFonts w:ascii="Calibri"/>
                <w:spacing w:val="-2"/>
                <w:sz w:val="15"/>
              </w:rPr>
              <w:t> </w:t>
            </w:r>
            <w:r>
              <w:rPr>
                <w:rFonts w:ascii="Calibri"/>
                <w:sz w:val="15"/>
              </w:rPr>
              <w:t>of</w:t>
            </w:r>
            <w:r>
              <w:rPr>
                <w:rFonts w:ascii="Calibri"/>
                <w:spacing w:val="2"/>
                <w:sz w:val="15"/>
              </w:rPr>
              <w:t> </w:t>
            </w:r>
            <w:r>
              <w:rPr>
                <w:rFonts w:ascii="Calibri"/>
                <w:sz w:val="15"/>
              </w:rPr>
              <w:t>X/Y/Z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axis</w:t>
            </w:r>
          </w:p>
        </w:tc>
        <w:tc>
          <w:tcPr>
            <w:tcW w:w="873" w:type="dxa"/>
          </w:tcPr>
          <w:p>
            <w:pPr>
              <w:pStyle w:val="TableParagraph"/>
              <w:spacing w:line="181" w:lineRule="exact"/>
              <w:ind w:left="151" w:right="13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mm/tain</w:t>
            </w:r>
          </w:p>
        </w:tc>
        <w:tc>
          <w:tcPr>
            <w:tcW w:w="2907" w:type="dxa"/>
          </w:tcPr>
          <w:p>
            <w:pPr>
              <w:pStyle w:val="TableParagraph"/>
              <w:spacing w:line="181" w:lineRule="exact"/>
              <w:ind w:left="843" w:right="83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5000/5000/4000</w:t>
            </w:r>
          </w:p>
        </w:tc>
      </w:tr>
      <w:tr>
        <w:trPr>
          <w:trHeight w:val="267" w:hRule="atLeast"/>
        </w:trPr>
        <w:tc>
          <w:tcPr>
            <w:tcW w:w="3878" w:type="dxa"/>
          </w:tcPr>
          <w:p>
            <w:pPr>
              <w:pStyle w:val="TableParagraph"/>
              <w:spacing w:line="181" w:lineRule="exact"/>
              <w:ind w:left="98" w:right="90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Двигатель</w:t>
            </w:r>
            <w:r>
              <w:rPr>
                <w:rFonts w:ascii="Calibri" w:hAnsi="Calibri"/>
                <w:spacing w:val="-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по</w:t>
            </w:r>
            <w:r>
              <w:rPr>
                <w:rFonts w:ascii="Calibri" w:hAnsi="Calibri"/>
                <w:spacing w:val="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оси X/Y/Z</w:t>
            </w:r>
          </w:p>
        </w:tc>
        <w:tc>
          <w:tcPr>
            <w:tcW w:w="2809" w:type="dxa"/>
          </w:tcPr>
          <w:p>
            <w:pPr>
              <w:pStyle w:val="TableParagraph"/>
              <w:spacing w:line="181" w:lineRule="exact"/>
              <w:ind w:left="590" w:right="57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X/Y/Z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axis</w:t>
            </w:r>
            <w:r>
              <w:rPr>
                <w:rFonts w:ascii="Calibri"/>
                <w:spacing w:val="2"/>
                <w:sz w:val="15"/>
              </w:rPr>
              <w:t> </w:t>
            </w:r>
            <w:r>
              <w:rPr>
                <w:rFonts w:ascii="Calibri"/>
                <w:sz w:val="15"/>
              </w:rPr>
              <w:t>motor</w:t>
            </w:r>
          </w:p>
        </w:tc>
        <w:tc>
          <w:tcPr>
            <w:tcW w:w="873" w:type="dxa"/>
          </w:tcPr>
          <w:p>
            <w:pPr>
              <w:pStyle w:val="TableParagraph"/>
              <w:spacing w:line="181" w:lineRule="exact"/>
              <w:ind w:left="149" w:right="13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N.m</w:t>
            </w:r>
          </w:p>
        </w:tc>
        <w:tc>
          <w:tcPr>
            <w:tcW w:w="2907" w:type="dxa"/>
          </w:tcPr>
          <w:p>
            <w:pPr>
              <w:pStyle w:val="TableParagraph"/>
              <w:spacing w:line="181" w:lineRule="exact"/>
              <w:ind w:left="844" w:right="83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10/10/15</w:t>
            </w:r>
          </w:p>
        </w:tc>
      </w:tr>
      <w:tr>
        <w:trPr>
          <w:trHeight w:val="274" w:hRule="atLeast"/>
        </w:trPr>
        <w:tc>
          <w:tcPr>
            <w:tcW w:w="3878" w:type="dxa"/>
          </w:tcPr>
          <w:p>
            <w:pPr>
              <w:pStyle w:val="TableParagraph"/>
              <w:spacing w:line="181" w:lineRule="exact"/>
              <w:ind w:left="98" w:right="90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Шариковый</w:t>
            </w:r>
            <w:r>
              <w:rPr>
                <w:rFonts w:ascii="Calibri" w:hAnsi="Calibri"/>
                <w:spacing w:val="-3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винт по</w:t>
            </w:r>
            <w:r>
              <w:rPr>
                <w:rFonts w:ascii="Calibri" w:hAnsi="Calibri"/>
                <w:spacing w:val="-3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оси</w:t>
            </w:r>
            <w:r>
              <w:rPr>
                <w:rFonts w:ascii="Calibri" w:hAnsi="Calibri"/>
                <w:spacing w:val="-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X/Y/Z</w:t>
            </w:r>
          </w:p>
        </w:tc>
        <w:tc>
          <w:tcPr>
            <w:tcW w:w="2809" w:type="dxa"/>
          </w:tcPr>
          <w:p>
            <w:pPr>
              <w:pStyle w:val="TableParagraph"/>
              <w:spacing w:line="181" w:lineRule="exact"/>
              <w:ind w:left="590" w:right="581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X/Y/Z axis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ball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screw</w:t>
            </w:r>
          </w:p>
        </w:tc>
        <w:tc>
          <w:tcPr>
            <w:tcW w:w="873" w:type="dxa"/>
          </w:tcPr>
          <w:p>
            <w:pPr>
              <w:pStyle w:val="TableParagraph"/>
              <w:spacing w:line="181" w:lineRule="exact"/>
              <w:ind w:left="150" w:right="13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mm</w:t>
            </w:r>
          </w:p>
        </w:tc>
        <w:tc>
          <w:tcPr>
            <w:tcW w:w="2907" w:type="dxa"/>
          </w:tcPr>
          <w:p>
            <w:pPr>
              <w:pStyle w:val="TableParagraph"/>
              <w:spacing w:line="181" w:lineRule="exact"/>
              <w:ind w:left="843" w:right="83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3206/4006/4006</w:t>
            </w:r>
          </w:p>
        </w:tc>
      </w:tr>
      <w:tr>
        <w:trPr>
          <w:trHeight w:val="274" w:hRule="atLeast"/>
        </w:trPr>
        <w:tc>
          <w:tcPr>
            <w:tcW w:w="3878" w:type="dxa"/>
          </w:tcPr>
          <w:p>
            <w:pPr>
              <w:pStyle w:val="TableParagraph"/>
              <w:spacing w:line="181" w:lineRule="exact"/>
              <w:ind w:left="98" w:right="94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Скорость</w:t>
            </w:r>
            <w:r>
              <w:rPr>
                <w:rFonts w:ascii="Calibri" w:hAnsi="Calibri"/>
                <w:spacing w:val="-5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подачи</w:t>
            </w:r>
          </w:p>
        </w:tc>
        <w:tc>
          <w:tcPr>
            <w:tcW w:w="2809" w:type="dxa"/>
          </w:tcPr>
          <w:p>
            <w:pPr>
              <w:pStyle w:val="TableParagraph"/>
              <w:spacing w:line="181" w:lineRule="exact"/>
              <w:ind w:left="590" w:right="580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Feeding</w:t>
            </w:r>
            <w:r>
              <w:rPr>
                <w:rFonts w:ascii="Calibri"/>
                <w:spacing w:val="2"/>
                <w:sz w:val="15"/>
              </w:rPr>
              <w:t> </w:t>
            </w:r>
            <w:r>
              <w:rPr>
                <w:rFonts w:ascii="Calibri"/>
                <w:sz w:val="15"/>
              </w:rPr>
              <w:t>speed</w:t>
            </w:r>
          </w:p>
        </w:tc>
        <w:tc>
          <w:tcPr>
            <w:tcW w:w="873" w:type="dxa"/>
          </w:tcPr>
          <w:p>
            <w:pPr>
              <w:pStyle w:val="TableParagraph"/>
              <w:spacing w:line="181" w:lineRule="exact"/>
              <w:ind w:left="151" w:right="13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mm/min</w:t>
            </w:r>
          </w:p>
        </w:tc>
        <w:tc>
          <w:tcPr>
            <w:tcW w:w="2907" w:type="dxa"/>
          </w:tcPr>
          <w:p>
            <w:pPr>
              <w:pStyle w:val="TableParagraph"/>
              <w:spacing w:line="181" w:lineRule="exact"/>
              <w:ind w:left="841" w:right="83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1-2000</w:t>
            </w:r>
          </w:p>
        </w:tc>
      </w:tr>
      <w:tr>
        <w:trPr>
          <w:trHeight w:val="267" w:hRule="atLeast"/>
        </w:trPr>
        <w:tc>
          <w:tcPr>
            <w:tcW w:w="3878" w:type="dxa"/>
          </w:tcPr>
          <w:p>
            <w:pPr>
              <w:pStyle w:val="TableParagraph"/>
              <w:spacing w:line="181" w:lineRule="exact"/>
              <w:ind w:left="98" w:right="94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Скорость</w:t>
            </w:r>
            <w:r>
              <w:rPr>
                <w:rFonts w:ascii="Calibri" w:hAnsi="Calibri"/>
                <w:spacing w:val="-2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вращения</w:t>
            </w:r>
            <w:r>
              <w:rPr>
                <w:rFonts w:ascii="Calibri" w:hAnsi="Calibri"/>
                <w:spacing w:val="-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шпинделя</w:t>
            </w:r>
          </w:p>
        </w:tc>
        <w:tc>
          <w:tcPr>
            <w:tcW w:w="2809" w:type="dxa"/>
          </w:tcPr>
          <w:p>
            <w:pPr>
              <w:pStyle w:val="TableParagraph"/>
              <w:spacing w:line="181" w:lineRule="exact"/>
              <w:ind w:left="590" w:right="580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Spindle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speed</w:t>
            </w:r>
          </w:p>
        </w:tc>
        <w:tc>
          <w:tcPr>
            <w:tcW w:w="873" w:type="dxa"/>
          </w:tcPr>
          <w:p>
            <w:pPr>
              <w:pStyle w:val="TableParagraph"/>
              <w:spacing w:line="181" w:lineRule="exact"/>
              <w:ind w:left="151" w:right="13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r/min</w:t>
            </w:r>
          </w:p>
        </w:tc>
        <w:tc>
          <w:tcPr>
            <w:tcW w:w="2907" w:type="dxa"/>
          </w:tcPr>
          <w:p>
            <w:pPr>
              <w:pStyle w:val="TableParagraph"/>
              <w:spacing w:line="181" w:lineRule="exact"/>
              <w:ind w:left="839" w:right="83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200-8000</w:t>
            </w:r>
          </w:p>
        </w:tc>
      </w:tr>
      <w:tr>
        <w:trPr>
          <w:trHeight w:val="269" w:hRule="atLeast"/>
        </w:trPr>
        <w:tc>
          <w:tcPr>
            <w:tcW w:w="3878" w:type="dxa"/>
          </w:tcPr>
          <w:p>
            <w:pPr>
              <w:pStyle w:val="TableParagraph"/>
              <w:ind w:left="98" w:right="91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Конус шпинделя</w:t>
            </w:r>
          </w:p>
        </w:tc>
        <w:tc>
          <w:tcPr>
            <w:tcW w:w="2809" w:type="dxa"/>
          </w:tcPr>
          <w:p>
            <w:pPr>
              <w:pStyle w:val="TableParagraph"/>
              <w:ind w:left="590" w:right="582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Spindle</w:t>
            </w:r>
            <w:r>
              <w:rPr>
                <w:rFonts w:ascii="Calibri"/>
                <w:spacing w:val="-4"/>
                <w:sz w:val="15"/>
              </w:rPr>
              <w:t> </w:t>
            </w:r>
            <w:r>
              <w:rPr>
                <w:rFonts w:ascii="Calibri"/>
                <w:sz w:val="15"/>
              </w:rPr>
              <w:t>taper</w:t>
            </w:r>
          </w:p>
        </w:tc>
        <w:tc>
          <w:tcPr>
            <w:tcW w:w="873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07" w:type="dxa"/>
          </w:tcPr>
          <w:p>
            <w:pPr>
              <w:pStyle w:val="TableParagraph"/>
              <w:ind w:left="843" w:right="83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BT40</w:t>
            </w:r>
          </w:p>
        </w:tc>
      </w:tr>
      <w:tr>
        <w:trPr>
          <w:trHeight w:val="260" w:hRule="atLeast"/>
        </w:trPr>
        <w:tc>
          <w:tcPr>
            <w:tcW w:w="3878" w:type="dxa"/>
          </w:tcPr>
          <w:p>
            <w:pPr>
              <w:pStyle w:val="TableParagraph"/>
              <w:spacing w:line="181" w:lineRule="exact"/>
              <w:ind w:left="98" w:right="93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Максимальная</w:t>
            </w:r>
            <w:r>
              <w:rPr>
                <w:rFonts w:ascii="Calibri" w:hAnsi="Calibri"/>
                <w:spacing w:val="-3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длина</w:t>
            </w:r>
            <w:r>
              <w:rPr>
                <w:rFonts w:ascii="Calibri" w:hAnsi="Calibri"/>
                <w:spacing w:val="-5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инструмента</w:t>
            </w:r>
          </w:p>
        </w:tc>
        <w:tc>
          <w:tcPr>
            <w:tcW w:w="2809" w:type="dxa"/>
          </w:tcPr>
          <w:p>
            <w:pPr>
              <w:pStyle w:val="TableParagraph"/>
              <w:spacing w:line="181" w:lineRule="exact"/>
              <w:ind w:left="590" w:right="580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Max.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Tool</w:t>
            </w:r>
            <w:r>
              <w:rPr>
                <w:rFonts w:ascii="Calibri"/>
                <w:spacing w:val="2"/>
                <w:sz w:val="15"/>
              </w:rPr>
              <w:t> </w:t>
            </w:r>
            <w:r>
              <w:rPr>
                <w:rFonts w:ascii="Calibri"/>
                <w:sz w:val="15"/>
              </w:rPr>
              <w:t>length</w:t>
            </w:r>
          </w:p>
        </w:tc>
        <w:tc>
          <w:tcPr>
            <w:tcW w:w="873" w:type="dxa"/>
          </w:tcPr>
          <w:p>
            <w:pPr>
              <w:pStyle w:val="TableParagraph"/>
              <w:spacing w:line="181" w:lineRule="exact"/>
              <w:ind w:left="150" w:right="13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mm</w:t>
            </w:r>
          </w:p>
        </w:tc>
        <w:tc>
          <w:tcPr>
            <w:tcW w:w="2907" w:type="dxa"/>
          </w:tcPr>
          <w:p>
            <w:pPr>
              <w:pStyle w:val="TableParagraph"/>
              <w:spacing w:line="181" w:lineRule="exact"/>
              <w:ind w:left="844" w:right="83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200</w:t>
            </w:r>
          </w:p>
        </w:tc>
      </w:tr>
      <w:tr>
        <w:trPr>
          <w:trHeight w:val="274" w:hRule="atLeast"/>
        </w:trPr>
        <w:tc>
          <w:tcPr>
            <w:tcW w:w="3878" w:type="dxa"/>
          </w:tcPr>
          <w:p>
            <w:pPr>
              <w:pStyle w:val="TableParagraph"/>
              <w:ind w:left="98" w:right="94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Максимальный</w:t>
            </w:r>
            <w:r>
              <w:rPr>
                <w:rFonts w:ascii="Calibri" w:hAnsi="Calibri"/>
                <w:spacing w:val="-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вес</w:t>
            </w:r>
            <w:r>
              <w:rPr>
                <w:rFonts w:ascii="Calibri" w:hAnsi="Calibri"/>
                <w:spacing w:val="1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инструмента</w:t>
            </w:r>
          </w:p>
        </w:tc>
        <w:tc>
          <w:tcPr>
            <w:tcW w:w="2809" w:type="dxa"/>
          </w:tcPr>
          <w:p>
            <w:pPr>
              <w:pStyle w:val="TableParagraph"/>
              <w:ind w:left="590" w:right="580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Max. Tool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weight</w:t>
            </w:r>
          </w:p>
        </w:tc>
        <w:tc>
          <w:tcPr>
            <w:tcW w:w="873" w:type="dxa"/>
          </w:tcPr>
          <w:p>
            <w:pPr>
              <w:pStyle w:val="TableParagraph"/>
              <w:ind w:left="149" w:right="13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kg</w:t>
            </w:r>
          </w:p>
        </w:tc>
        <w:tc>
          <w:tcPr>
            <w:tcW w:w="2907" w:type="dxa"/>
          </w:tcPr>
          <w:p>
            <w:pPr>
              <w:pStyle w:val="TableParagraph"/>
              <w:ind w:left="10"/>
              <w:rPr>
                <w:rFonts w:ascii="Calibri"/>
                <w:sz w:val="15"/>
              </w:rPr>
            </w:pPr>
            <w:r>
              <w:rPr>
                <w:rFonts w:ascii="Calibri"/>
                <w:w w:val="100"/>
                <w:sz w:val="15"/>
              </w:rPr>
              <w:t>5</w:t>
            </w:r>
          </w:p>
        </w:tc>
      </w:tr>
      <w:tr>
        <w:trPr>
          <w:trHeight w:val="267" w:hRule="atLeast"/>
        </w:trPr>
        <w:tc>
          <w:tcPr>
            <w:tcW w:w="3878" w:type="dxa"/>
          </w:tcPr>
          <w:p>
            <w:pPr>
              <w:pStyle w:val="TableParagraph"/>
              <w:spacing w:line="181" w:lineRule="exact"/>
              <w:ind w:left="98" w:right="93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Основная</w:t>
            </w:r>
            <w:r>
              <w:rPr>
                <w:rFonts w:ascii="Calibri" w:hAnsi="Calibri"/>
                <w:spacing w:val="-5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мощность</w:t>
            </w:r>
          </w:p>
        </w:tc>
        <w:tc>
          <w:tcPr>
            <w:tcW w:w="2809" w:type="dxa"/>
          </w:tcPr>
          <w:p>
            <w:pPr>
              <w:pStyle w:val="TableParagraph"/>
              <w:spacing w:line="181" w:lineRule="exact"/>
              <w:ind w:left="590" w:right="581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Main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power</w:t>
            </w:r>
          </w:p>
        </w:tc>
        <w:tc>
          <w:tcPr>
            <w:tcW w:w="873" w:type="dxa"/>
          </w:tcPr>
          <w:p>
            <w:pPr>
              <w:pStyle w:val="TableParagraph"/>
              <w:spacing w:line="181" w:lineRule="exact"/>
              <w:ind w:left="150" w:right="13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Kw</w:t>
            </w:r>
          </w:p>
        </w:tc>
        <w:tc>
          <w:tcPr>
            <w:tcW w:w="2907" w:type="dxa"/>
          </w:tcPr>
          <w:p>
            <w:pPr>
              <w:pStyle w:val="TableParagraph"/>
              <w:spacing w:line="181" w:lineRule="exact"/>
              <w:ind w:left="844" w:right="83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5.5</w:t>
            </w:r>
          </w:p>
        </w:tc>
      </w:tr>
      <w:tr>
        <w:trPr>
          <w:trHeight w:val="269" w:hRule="atLeast"/>
        </w:trPr>
        <w:tc>
          <w:tcPr>
            <w:tcW w:w="3878" w:type="dxa"/>
          </w:tcPr>
          <w:p>
            <w:pPr>
              <w:pStyle w:val="TableParagraph"/>
              <w:ind w:left="98" w:right="93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Требуемое</w:t>
            </w:r>
            <w:r>
              <w:rPr>
                <w:rFonts w:ascii="Calibri" w:hAnsi="Calibri"/>
                <w:spacing w:val="-4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давление</w:t>
            </w:r>
            <w:r>
              <w:rPr>
                <w:rFonts w:ascii="Calibri" w:hAnsi="Calibri"/>
                <w:spacing w:val="-4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воздуха</w:t>
            </w:r>
          </w:p>
        </w:tc>
        <w:tc>
          <w:tcPr>
            <w:tcW w:w="2809" w:type="dxa"/>
          </w:tcPr>
          <w:p>
            <w:pPr>
              <w:pStyle w:val="TableParagraph"/>
              <w:ind w:left="590" w:right="580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Air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pressure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required</w:t>
            </w:r>
          </w:p>
        </w:tc>
        <w:tc>
          <w:tcPr>
            <w:tcW w:w="873" w:type="dxa"/>
          </w:tcPr>
          <w:p>
            <w:pPr>
              <w:pStyle w:val="TableParagraph"/>
              <w:ind w:left="150" w:right="13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kgf/cmU</w:t>
            </w:r>
          </w:p>
        </w:tc>
        <w:tc>
          <w:tcPr>
            <w:tcW w:w="2907" w:type="dxa"/>
          </w:tcPr>
          <w:p>
            <w:pPr>
              <w:pStyle w:val="TableParagraph"/>
              <w:ind w:left="842" w:right="83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5-7</w:t>
            </w:r>
          </w:p>
        </w:tc>
      </w:tr>
      <w:tr>
        <w:trPr>
          <w:trHeight w:val="267" w:hRule="atLeast"/>
        </w:trPr>
        <w:tc>
          <w:tcPr>
            <w:tcW w:w="3878" w:type="dxa"/>
          </w:tcPr>
          <w:p>
            <w:pPr>
              <w:pStyle w:val="TableParagraph"/>
              <w:spacing w:line="181" w:lineRule="exact"/>
              <w:ind w:left="98" w:right="91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Требуемая</w:t>
            </w:r>
            <w:r>
              <w:rPr>
                <w:rFonts w:ascii="Calibri" w:hAnsi="Calibri"/>
                <w:spacing w:val="-4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электрическая</w:t>
            </w:r>
            <w:r>
              <w:rPr>
                <w:rFonts w:ascii="Calibri" w:hAnsi="Calibri"/>
                <w:spacing w:val="-4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мощность</w:t>
            </w:r>
          </w:p>
        </w:tc>
        <w:tc>
          <w:tcPr>
            <w:tcW w:w="2809" w:type="dxa"/>
          </w:tcPr>
          <w:p>
            <w:pPr>
              <w:pStyle w:val="TableParagraph"/>
              <w:spacing w:line="181" w:lineRule="exact"/>
              <w:ind w:left="590" w:right="58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Electricity power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required</w:t>
            </w:r>
          </w:p>
        </w:tc>
        <w:tc>
          <w:tcPr>
            <w:tcW w:w="873" w:type="dxa"/>
          </w:tcPr>
          <w:p>
            <w:pPr>
              <w:pStyle w:val="TableParagraph"/>
              <w:spacing w:line="181" w:lineRule="exact"/>
              <w:ind w:left="149" w:right="13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KVA</w:t>
            </w:r>
          </w:p>
        </w:tc>
        <w:tc>
          <w:tcPr>
            <w:tcW w:w="2907" w:type="dxa"/>
          </w:tcPr>
          <w:p>
            <w:pPr>
              <w:pStyle w:val="TableParagraph"/>
              <w:spacing w:line="181" w:lineRule="exact"/>
              <w:ind w:left="843" w:right="83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15</w:t>
            </w:r>
          </w:p>
        </w:tc>
      </w:tr>
      <w:tr>
        <w:trPr>
          <w:trHeight w:val="283" w:hRule="atLeast"/>
        </w:trPr>
        <w:tc>
          <w:tcPr>
            <w:tcW w:w="3878" w:type="dxa"/>
          </w:tcPr>
          <w:p>
            <w:pPr>
              <w:pStyle w:val="TableParagraph"/>
              <w:spacing w:line="181" w:lineRule="exact"/>
              <w:ind w:left="98" w:right="94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Точность</w:t>
            </w:r>
            <w:r>
              <w:rPr>
                <w:rFonts w:ascii="Calibri" w:hAnsi="Calibri"/>
                <w:spacing w:val="-8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позиционирования</w:t>
            </w:r>
          </w:p>
        </w:tc>
        <w:tc>
          <w:tcPr>
            <w:tcW w:w="2809" w:type="dxa"/>
          </w:tcPr>
          <w:p>
            <w:pPr>
              <w:pStyle w:val="TableParagraph"/>
              <w:spacing w:line="181" w:lineRule="exact"/>
              <w:ind w:left="590" w:right="58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Positioning</w:t>
            </w:r>
            <w:r>
              <w:rPr>
                <w:rFonts w:ascii="Calibri"/>
                <w:spacing w:val="-5"/>
                <w:sz w:val="15"/>
              </w:rPr>
              <w:t> </w:t>
            </w:r>
            <w:r>
              <w:rPr>
                <w:rFonts w:ascii="Calibri"/>
                <w:sz w:val="15"/>
              </w:rPr>
              <w:t>accuracy</w:t>
            </w:r>
          </w:p>
        </w:tc>
        <w:tc>
          <w:tcPr>
            <w:tcW w:w="873" w:type="dxa"/>
          </w:tcPr>
          <w:p>
            <w:pPr>
              <w:pStyle w:val="TableParagraph"/>
              <w:spacing w:line="181" w:lineRule="exact"/>
              <w:ind w:left="150" w:right="13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mm</w:t>
            </w:r>
          </w:p>
        </w:tc>
        <w:tc>
          <w:tcPr>
            <w:tcW w:w="2907" w:type="dxa"/>
          </w:tcPr>
          <w:p>
            <w:pPr>
              <w:pStyle w:val="TableParagraph"/>
              <w:spacing w:line="181" w:lineRule="exact"/>
              <w:ind w:left="842" w:right="834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±0.016</w:t>
            </w:r>
          </w:p>
        </w:tc>
      </w:tr>
      <w:tr>
        <w:trPr>
          <w:trHeight w:val="282" w:hRule="atLeast"/>
        </w:trPr>
        <w:tc>
          <w:tcPr>
            <w:tcW w:w="3878" w:type="dxa"/>
          </w:tcPr>
          <w:p>
            <w:pPr>
              <w:pStyle w:val="TableParagraph"/>
              <w:spacing w:line="181" w:lineRule="exact"/>
              <w:ind w:left="98" w:right="94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Точность</w:t>
            </w:r>
            <w:r>
              <w:rPr>
                <w:rFonts w:ascii="Calibri" w:hAnsi="Calibri"/>
                <w:spacing w:val="-5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перемещения</w:t>
            </w:r>
          </w:p>
        </w:tc>
        <w:tc>
          <w:tcPr>
            <w:tcW w:w="2809" w:type="dxa"/>
          </w:tcPr>
          <w:p>
            <w:pPr>
              <w:pStyle w:val="TableParagraph"/>
              <w:spacing w:line="181" w:lineRule="exact"/>
              <w:ind w:left="590" w:right="58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Repositioning</w:t>
            </w:r>
            <w:r>
              <w:rPr>
                <w:rFonts w:ascii="Calibri"/>
                <w:spacing w:val="-6"/>
                <w:sz w:val="15"/>
              </w:rPr>
              <w:t> </w:t>
            </w:r>
            <w:r>
              <w:rPr>
                <w:rFonts w:ascii="Calibri"/>
                <w:sz w:val="15"/>
              </w:rPr>
              <w:t>accuracy</w:t>
            </w:r>
          </w:p>
        </w:tc>
        <w:tc>
          <w:tcPr>
            <w:tcW w:w="873" w:type="dxa"/>
          </w:tcPr>
          <w:p>
            <w:pPr>
              <w:pStyle w:val="TableParagraph"/>
              <w:spacing w:line="181" w:lineRule="exact"/>
              <w:ind w:left="150" w:right="13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mm</w:t>
            </w:r>
          </w:p>
        </w:tc>
        <w:tc>
          <w:tcPr>
            <w:tcW w:w="2907" w:type="dxa"/>
          </w:tcPr>
          <w:p>
            <w:pPr>
              <w:pStyle w:val="TableParagraph"/>
              <w:spacing w:line="181" w:lineRule="exact"/>
              <w:ind w:left="842" w:right="834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±0.008</w:t>
            </w:r>
          </w:p>
        </w:tc>
      </w:tr>
      <w:tr>
        <w:trPr>
          <w:trHeight w:val="283" w:hRule="atLeast"/>
        </w:trPr>
        <w:tc>
          <w:tcPr>
            <w:tcW w:w="3878" w:type="dxa"/>
          </w:tcPr>
          <w:p>
            <w:pPr>
              <w:pStyle w:val="TableParagraph"/>
              <w:spacing w:line="181" w:lineRule="exact"/>
              <w:ind w:left="98" w:right="91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НЕТТО</w:t>
            </w:r>
          </w:p>
        </w:tc>
        <w:tc>
          <w:tcPr>
            <w:tcW w:w="2809" w:type="dxa"/>
          </w:tcPr>
          <w:p>
            <w:pPr>
              <w:pStyle w:val="TableParagraph"/>
              <w:spacing w:line="181" w:lineRule="exact"/>
              <w:ind w:left="590" w:right="580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N.W.</w:t>
            </w:r>
          </w:p>
        </w:tc>
        <w:tc>
          <w:tcPr>
            <w:tcW w:w="873" w:type="dxa"/>
          </w:tcPr>
          <w:p>
            <w:pPr>
              <w:pStyle w:val="TableParagraph"/>
              <w:spacing w:line="181" w:lineRule="exact"/>
              <w:ind w:left="149" w:right="13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Kg</w:t>
            </w:r>
          </w:p>
        </w:tc>
        <w:tc>
          <w:tcPr>
            <w:tcW w:w="2907" w:type="dxa"/>
          </w:tcPr>
          <w:p>
            <w:pPr>
              <w:pStyle w:val="TableParagraph"/>
              <w:spacing w:line="181" w:lineRule="exact"/>
              <w:ind w:left="844" w:right="832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3000</w:t>
            </w:r>
          </w:p>
        </w:tc>
      </w:tr>
      <w:tr>
        <w:trPr>
          <w:trHeight w:val="284" w:hRule="atLeast"/>
        </w:trPr>
        <w:tc>
          <w:tcPr>
            <w:tcW w:w="3878" w:type="dxa"/>
          </w:tcPr>
          <w:p>
            <w:pPr>
              <w:pStyle w:val="TableParagraph"/>
              <w:spacing w:line="182" w:lineRule="exact"/>
              <w:ind w:left="98" w:right="90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Габариты</w:t>
            </w:r>
          </w:p>
        </w:tc>
        <w:tc>
          <w:tcPr>
            <w:tcW w:w="2809" w:type="dxa"/>
          </w:tcPr>
          <w:p>
            <w:pPr>
              <w:pStyle w:val="TableParagraph"/>
              <w:spacing w:line="182" w:lineRule="exact"/>
              <w:ind w:left="590" w:right="58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Overall</w:t>
            </w:r>
            <w:r>
              <w:rPr>
                <w:rFonts w:ascii="Calibri"/>
                <w:spacing w:val="-4"/>
                <w:sz w:val="15"/>
              </w:rPr>
              <w:t> </w:t>
            </w:r>
            <w:r>
              <w:rPr>
                <w:rFonts w:ascii="Calibri"/>
                <w:sz w:val="15"/>
              </w:rPr>
              <w:t>dimensions</w:t>
            </w:r>
          </w:p>
        </w:tc>
        <w:tc>
          <w:tcPr>
            <w:tcW w:w="873" w:type="dxa"/>
          </w:tcPr>
          <w:p>
            <w:pPr>
              <w:pStyle w:val="TableParagraph"/>
              <w:spacing w:line="182" w:lineRule="exact"/>
              <w:ind w:left="150" w:right="13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mm</w:t>
            </w:r>
          </w:p>
        </w:tc>
        <w:tc>
          <w:tcPr>
            <w:tcW w:w="2907" w:type="dxa"/>
          </w:tcPr>
          <w:p>
            <w:pPr>
              <w:pStyle w:val="TableParagraph"/>
              <w:spacing w:line="182" w:lineRule="exact"/>
              <w:ind w:left="844" w:right="83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2220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x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2200</w:t>
            </w:r>
            <w:r>
              <w:rPr>
                <w:rFonts w:ascii="Calibri"/>
                <w:spacing w:val="-2"/>
                <w:sz w:val="15"/>
              </w:rPr>
              <w:t> </w:t>
            </w:r>
            <w:r>
              <w:rPr>
                <w:rFonts w:ascii="Calibri"/>
                <w:sz w:val="15"/>
              </w:rPr>
              <w:t>x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2250</w:t>
            </w:r>
          </w:p>
        </w:tc>
      </w:tr>
    </w:tbl>
    <w:p>
      <w:pPr>
        <w:spacing w:after="0" w:line="182" w:lineRule="exact"/>
        <w:rPr>
          <w:rFonts w:ascii="Calibri"/>
          <w:sz w:val="15"/>
        </w:rPr>
        <w:sectPr>
          <w:pgSz w:w="11910" w:h="16850"/>
          <w:pgMar w:top="0" w:bottom="280" w:left="0" w:right="0"/>
        </w:sectPr>
      </w:pPr>
    </w:p>
    <w:p>
      <w:pPr>
        <w:pStyle w:val="Heading2"/>
        <w:spacing w:before="72"/>
        <w:ind w:right="1082"/>
      </w:pPr>
      <w:r>
        <w:rPr>
          <w:color w:val="C00000"/>
        </w:rPr>
        <w:t>Портальный</w:t>
      </w:r>
      <w:r>
        <w:rPr>
          <w:color w:val="C00000"/>
          <w:spacing w:val="-4"/>
        </w:rPr>
        <w:t> </w:t>
      </w:r>
      <w:r>
        <w:rPr>
          <w:color w:val="C00000"/>
        </w:rPr>
        <w:t>обрабатывающий</w:t>
      </w:r>
      <w:r>
        <w:rPr>
          <w:color w:val="C00000"/>
          <w:spacing w:val="-5"/>
        </w:rPr>
        <w:t> </w:t>
      </w:r>
      <w:r>
        <w:rPr>
          <w:color w:val="C00000"/>
        </w:rPr>
        <w:t>центр</w:t>
      </w:r>
      <w:r>
        <w:rPr>
          <w:color w:val="C00000"/>
          <w:spacing w:val="-3"/>
        </w:rPr>
        <w:t> </w:t>
      </w:r>
      <w:r>
        <w:rPr>
          <w:color w:val="C00000"/>
        </w:rPr>
        <w:t>серии</w:t>
      </w:r>
      <w:r>
        <w:rPr>
          <w:color w:val="C00000"/>
          <w:spacing w:val="-3"/>
        </w:rPr>
        <w:t> </w:t>
      </w:r>
      <w:r>
        <w:rPr>
          <w:color w:val="C00000"/>
        </w:rPr>
        <w:t>GM</w:t>
      </w:r>
    </w:p>
    <w:p>
      <w:pPr>
        <w:pStyle w:val="Heading3"/>
        <w:spacing w:before="212"/>
        <w:ind w:right="1070"/>
      </w:pPr>
      <w:r>
        <w:rPr>
          <w:color w:val="7F7F7F"/>
        </w:rPr>
        <w:t>GM</w:t>
      </w:r>
      <w:r>
        <w:rPr>
          <w:color w:val="7F7F7F"/>
          <w:spacing w:val="-3"/>
        </w:rPr>
        <w:t> </w:t>
      </w:r>
      <w:r>
        <w:rPr>
          <w:color w:val="7F7F7F"/>
        </w:rPr>
        <w:t>Series</w:t>
      </w:r>
      <w:r>
        <w:rPr>
          <w:color w:val="7F7F7F"/>
          <w:spacing w:val="-3"/>
        </w:rPr>
        <w:t> </w:t>
      </w:r>
      <w:r>
        <w:rPr>
          <w:color w:val="7F7F7F"/>
        </w:rPr>
        <w:t>Gantry</w:t>
      </w:r>
      <w:r>
        <w:rPr>
          <w:color w:val="7F7F7F"/>
          <w:spacing w:val="-2"/>
        </w:rPr>
        <w:t> </w:t>
      </w:r>
      <w:r>
        <w:rPr>
          <w:color w:val="7F7F7F"/>
        </w:rPr>
        <w:t>Machining</w:t>
      </w:r>
      <w:r>
        <w:rPr>
          <w:color w:val="7F7F7F"/>
          <w:spacing w:val="2"/>
        </w:rPr>
        <w:t> </w:t>
      </w:r>
      <w:r>
        <w:rPr>
          <w:color w:val="7F7F7F"/>
        </w:rPr>
        <w:t>Center</w:t>
      </w:r>
    </w:p>
    <w:p>
      <w:pPr>
        <w:pStyle w:val="ListParagraph"/>
        <w:numPr>
          <w:ilvl w:val="1"/>
          <w:numId w:val="16"/>
        </w:numPr>
        <w:tabs>
          <w:tab w:pos="1575" w:val="left" w:leader="none"/>
        </w:tabs>
        <w:spacing w:line="240" w:lineRule="auto" w:before="273" w:after="0"/>
        <w:ind w:left="787" w:right="820" w:firstLine="566"/>
        <w:jc w:val="left"/>
        <w:rPr>
          <w:sz w:val="20"/>
        </w:rPr>
      </w:pPr>
      <w:r>
        <w:rPr>
          <w:sz w:val="20"/>
        </w:rPr>
        <w:t>Основные части машины: основание, стол, балка колонны, ползунок, штоссель изготовлены из высо-</w:t>
      </w:r>
      <w:r>
        <w:rPr>
          <w:spacing w:val="-53"/>
          <w:sz w:val="20"/>
        </w:rPr>
        <w:t> </w:t>
      </w:r>
      <w:r>
        <w:rPr>
          <w:sz w:val="20"/>
        </w:rPr>
        <w:t>кокачественного полимерно-песчаной формовки, высокопрочного высококачественного чугуна, с идеальным</w:t>
      </w:r>
      <w:r>
        <w:rPr>
          <w:spacing w:val="1"/>
          <w:sz w:val="20"/>
        </w:rPr>
        <w:t> </w:t>
      </w:r>
      <w:r>
        <w:rPr>
          <w:sz w:val="20"/>
        </w:rPr>
        <w:t>процессом термообработки для устранения остаточных напряжений, и располагают достаточное количество</w:t>
      </w:r>
      <w:r>
        <w:rPr>
          <w:spacing w:val="1"/>
          <w:sz w:val="20"/>
        </w:rPr>
        <w:t> </w:t>
      </w:r>
      <w:r>
        <w:rPr>
          <w:sz w:val="20"/>
        </w:rPr>
        <w:t>армирующей пластины, чтобы гарантировать, что машина обладает достаточной прочностью, жёсткостью и</w:t>
      </w:r>
      <w:r>
        <w:rPr>
          <w:spacing w:val="1"/>
          <w:sz w:val="20"/>
        </w:rPr>
        <w:t> </w:t>
      </w:r>
      <w:r>
        <w:rPr>
          <w:sz w:val="20"/>
        </w:rPr>
        <w:t>высокой</w:t>
      </w:r>
      <w:r>
        <w:rPr>
          <w:spacing w:val="3"/>
          <w:sz w:val="20"/>
        </w:rPr>
        <w:t> </w:t>
      </w:r>
      <w:r>
        <w:rPr>
          <w:sz w:val="20"/>
        </w:rPr>
        <w:t>устойчивостью.</w:t>
      </w:r>
    </w:p>
    <w:p>
      <w:pPr>
        <w:pStyle w:val="ListParagraph"/>
        <w:numPr>
          <w:ilvl w:val="1"/>
          <w:numId w:val="16"/>
        </w:numPr>
        <w:tabs>
          <w:tab w:pos="1575" w:val="left" w:leader="none"/>
        </w:tabs>
        <w:spacing w:line="240" w:lineRule="auto" w:before="0" w:after="0"/>
        <w:ind w:left="787" w:right="822" w:firstLine="566"/>
        <w:jc w:val="left"/>
        <w:rPr>
          <w:sz w:val="20"/>
        </w:rPr>
      </w:pPr>
      <w:r>
        <w:rPr>
          <w:sz w:val="20"/>
        </w:rPr>
        <w:t>Ось XY импортирует перегруженные роликовые направляющие, жёсткость, превосходную динамиче-</w:t>
      </w:r>
      <w:r>
        <w:rPr>
          <w:spacing w:val="-53"/>
          <w:sz w:val="20"/>
        </w:rPr>
        <w:t> </w:t>
      </w:r>
      <w:r>
        <w:rPr>
          <w:sz w:val="20"/>
        </w:rPr>
        <w:t>скую</w:t>
      </w:r>
      <w:r>
        <w:rPr>
          <w:spacing w:val="-1"/>
          <w:sz w:val="20"/>
        </w:rPr>
        <w:t> </w:t>
      </w:r>
      <w:r>
        <w:rPr>
          <w:sz w:val="20"/>
        </w:rPr>
        <w:t>точность.</w:t>
      </w:r>
    </w:p>
    <w:p>
      <w:pPr>
        <w:pStyle w:val="ListParagraph"/>
        <w:numPr>
          <w:ilvl w:val="1"/>
          <w:numId w:val="16"/>
        </w:numPr>
        <w:tabs>
          <w:tab w:pos="1522" w:val="left" w:leader="none"/>
        </w:tabs>
        <w:spacing w:line="240" w:lineRule="auto" w:before="0" w:after="0"/>
        <w:ind w:left="787" w:right="826" w:firstLine="566"/>
        <w:jc w:val="left"/>
        <w:rPr>
          <w:sz w:val="20"/>
        </w:rPr>
      </w:pPr>
      <w:r>
        <w:rPr>
          <w:sz w:val="20"/>
        </w:rPr>
        <w:t>Трёхостная передача с шариковым винтом с двойной гайкой, шлифовка тайваньского диаметра,</w:t>
      </w:r>
      <w:r>
        <w:rPr>
          <w:spacing w:val="1"/>
          <w:sz w:val="20"/>
        </w:rPr>
        <w:t> </w:t>
      </w:r>
      <w:r>
        <w:rPr>
          <w:sz w:val="20"/>
        </w:rPr>
        <w:t>плавное движение компактной конструкции, высокая точность. Винтовая опора импортированные из Японии,</w:t>
      </w:r>
      <w:r>
        <w:rPr>
          <w:spacing w:val="-53"/>
          <w:sz w:val="20"/>
        </w:rPr>
        <w:t> </w:t>
      </w:r>
      <w:r>
        <w:rPr>
          <w:sz w:val="20"/>
        </w:rPr>
        <w:t>винтовые опорные подшипники предварительно растянуты с обоих концов, что устраняет тепловое удлине-</w:t>
      </w:r>
      <w:r>
        <w:rPr>
          <w:spacing w:val="1"/>
          <w:sz w:val="20"/>
        </w:rPr>
        <w:t> </w:t>
      </w:r>
      <w:r>
        <w:rPr>
          <w:sz w:val="20"/>
        </w:rPr>
        <w:t>ние, вызванное потерей точности. Это образует стабильную высокопрочную механическую трансмиссионную</w:t>
      </w:r>
      <w:r>
        <w:rPr>
          <w:spacing w:val="-53"/>
          <w:sz w:val="20"/>
        </w:rPr>
        <w:t> </w:t>
      </w:r>
      <w:r>
        <w:rPr>
          <w:sz w:val="20"/>
        </w:rPr>
        <w:t>систему.</w:t>
      </w:r>
    </w:p>
    <w:p>
      <w:pPr>
        <w:pStyle w:val="ListParagraph"/>
        <w:numPr>
          <w:ilvl w:val="1"/>
          <w:numId w:val="16"/>
        </w:numPr>
        <w:tabs>
          <w:tab w:pos="1575" w:val="left" w:leader="none"/>
        </w:tabs>
        <w:spacing w:line="240" w:lineRule="auto" w:before="1" w:after="0"/>
        <w:ind w:left="787" w:right="879" w:firstLine="566"/>
        <w:jc w:val="left"/>
        <w:rPr>
          <w:sz w:val="20"/>
        </w:rPr>
      </w:pPr>
      <w:r>
        <w:rPr>
          <w:sz w:val="20"/>
        </w:rPr>
        <w:t>Балка конструкции стенда, секция балки, поперечный пролёт, расстояние от центра шпинделя до</w:t>
      </w:r>
      <w:r>
        <w:rPr>
          <w:spacing w:val="1"/>
          <w:sz w:val="20"/>
        </w:rPr>
        <w:t> </w:t>
      </w:r>
      <w:r>
        <w:rPr>
          <w:sz w:val="20"/>
        </w:rPr>
        <w:t>направляющей</w:t>
      </w:r>
      <w:r>
        <w:rPr>
          <w:spacing w:val="-5"/>
          <w:sz w:val="20"/>
        </w:rPr>
        <w:t> </w:t>
      </w:r>
      <w:r>
        <w:rPr>
          <w:sz w:val="20"/>
        </w:rPr>
        <w:t>поверхности</w:t>
      </w:r>
      <w:r>
        <w:rPr>
          <w:spacing w:val="-7"/>
          <w:sz w:val="20"/>
        </w:rPr>
        <w:t> </w:t>
      </w:r>
      <w:r>
        <w:rPr>
          <w:sz w:val="20"/>
        </w:rPr>
        <w:t>короткое,</w:t>
      </w:r>
      <w:r>
        <w:rPr>
          <w:spacing w:val="-5"/>
          <w:sz w:val="20"/>
        </w:rPr>
        <w:t> </w:t>
      </w:r>
      <w:r>
        <w:rPr>
          <w:sz w:val="20"/>
        </w:rPr>
        <w:t>крутящий</w:t>
      </w:r>
      <w:r>
        <w:rPr>
          <w:spacing w:val="-4"/>
          <w:sz w:val="20"/>
        </w:rPr>
        <w:t> </w:t>
      </w:r>
      <w:r>
        <w:rPr>
          <w:sz w:val="20"/>
        </w:rPr>
        <w:t>момент</w:t>
      </w:r>
      <w:r>
        <w:rPr>
          <w:spacing w:val="-4"/>
          <w:sz w:val="20"/>
        </w:rPr>
        <w:t> </w:t>
      </w:r>
      <w:r>
        <w:rPr>
          <w:sz w:val="20"/>
        </w:rPr>
        <w:t>поворота</w:t>
      </w:r>
      <w:r>
        <w:rPr>
          <w:spacing w:val="-7"/>
          <w:sz w:val="20"/>
        </w:rPr>
        <w:t> </w:t>
      </w:r>
      <w:r>
        <w:rPr>
          <w:sz w:val="20"/>
        </w:rPr>
        <w:t>небольшой,</w:t>
      </w:r>
      <w:r>
        <w:rPr>
          <w:spacing w:val="-5"/>
          <w:sz w:val="20"/>
        </w:rPr>
        <w:t> </w:t>
      </w:r>
      <w:r>
        <w:rPr>
          <w:sz w:val="20"/>
        </w:rPr>
        <w:t>хорошая</w:t>
      </w:r>
      <w:r>
        <w:rPr>
          <w:spacing w:val="-5"/>
          <w:sz w:val="20"/>
        </w:rPr>
        <w:t> </w:t>
      </w:r>
      <w:r>
        <w:rPr>
          <w:sz w:val="20"/>
        </w:rPr>
        <w:t>структура</w:t>
      </w:r>
      <w:r>
        <w:rPr>
          <w:spacing w:val="-4"/>
          <w:sz w:val="20"/>
        </w:rPr>
        <w:t> </w:t>
      </w:r>
      <w:r>
        <w:rPr>
          <w:sz w:val="20"/>
        </w:rPr>
        <w:t>жёсткости.</w:t>
      </w:r>
    </w:p>
    <w:p>
      <w:pPr>
        <w:pStyle w:val="ListParagraph"/>
        <w:numPr>
          <w:ilvl w:val="1"/>
          <w:numId w:val="16"/>
        </w:numPr>
        <w:tabs>
          <w:tab w:pos="1575" w:val="left" w:leader="none"/>
        </w:tabs>
        <w:spacing w:line="240" w:lineRule="auto" w:before="0" w:after="0"/>
        <w:ind w:left="787" w:right="982" w:firstLine="566"/>
        <w:jc w:val="left"/>
        <w:rPr>
          <w:sz w:val="20"/>
        </w:rPr>
      </w:pPr>
      <w:r>
        <w:rPr>
          <w:sz w:val="20"/>
        </w:rPr>
        <w:t>Специальный шпиндель для портального станка высокой жёсткости, консистентная смазка могут</w:t>
      </w:r>
      <w:r>
        <w:rPr>
          <w:spacing w:val="1"/>
          <w:sz w:val="20"/>
        </w:rPr>
        <w:t> </w:t>
      </w:r>
      <w:r>
        <w:rPr>
          <w:sz w:val="20"/>
        </w:rPr>
        <w:t>обеспечить постоянную и надёжную смазку подшипника шпинделя, как экономическую, так и экологическую</w:t>
      </w:r>
      <w:r>
        <w:rPr>
          <w:spacing w:val="-53"/>
          <w:sz w:val="20"/>
        </w:rPr>
        <w:t> </w:t>
      </w:r>
      <w:r>
        <w:rPr>
          <w:sz w:val="20"/>
        </w:rPr>
        <w:t>защиту</w:t>
      </w:r>
      <w:r>
        <w:rPr>
          <w:spacing w:val="-5"/>
          <w:sz w:val="20"/>
        </w:rPr>
        <w:t> </w:t>
      </w:r>
      <w:r>
        <w:rPr>
          <w:sz w:val="20"/>
        </w:rPr>
        <w:t>для</w:t>
      </w:r>
      <w:r>
        <w:rPr>
          <w:spacing w:val="2"/>
          <w:sz w:val="20"/>
        </w:rPr>
        <w:t> </w:t>
      </w:r>
      <w:r>
        <w:rPr>
          <w:sz w:val="20"/>
        </w:rPr>
        <w:t>обеспечения долгосрочного</w:t>
      </w:r>
      <w:r>
        <w:rPr>
          <w:spacing w:val="-2"/>
          <w:sz w:val="20"/>
        </w:rPr>
        <w:t> </w:t>
      </w:r>
      <w:r>
        <w:rPr>
          <w:sz w:val="20"/>
        </w:rPr>
        <w:t>бесплатного технического</w:t>
      </w:r>
      <w:r>
        <w:rPr>
          <w:spacing w:val="-1"/>
          <w:sz w:val="20"/>
        </w:rPr>
        <w:t> </w:t>
      </w:r>
      <w:r>
        <w:rPr>
          <w:sz w:val="20"/>
        </w:rPr>
        <w:t>обслуживания.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7"/>
        </w:numPr>
        <w:tabs>
          <w:tab w:pos="1000" w:val="left" w:leader="none"/>
        </w:tabs>
        <w:spacing w:line="189" w:lineRule="auto" w:before="141" w:after="0"/>
        <w:ind w:left="787" w:right="793" w:hanging="1"/>
        <w:jc w:val="both"/>
        <w:rPr>
          <w:rFonts w:ascii="Calibri"/>
          <w:sz w:val="20"/>
        </w:rPr>
      </w:pPr>
      <w:r>
        <w:rPr>
          <w:sz w:val="20"/>
        </w:rPr>
        <w:t>Machine</w:t>
      </w:r>
      <w:r>
        <w:rPr>
          <w:spacing w:val="1"/>
          <w:sz w:val="20"/>
        </w:rPr>
        <w:t> </w:t>
      </w:r>
      <w:r>
        <w:rPr>
          <w:sz w:val="20"/>
        </w:rPr>
        <w:t>main parts: base, table, column beam, slider, ram are made of high-quality resin sand moldinq, high</w:t>
      </w:r>
      <w:r>
        <w:rPr>
          <w:spacing w:val="1"/>
          <w:sz w:val="20"/>
        </w:rPr>
        <w:t> </w:t>
      </w:r>
      <w:r>
        <w:rPr>
          <w:sz w:val="20"/>
        </w:rPr>
        <w:t>strength high quality cast iron, with perfect heat treatment process to eliminate residual stress, and layout enough</w:t>
      </w:r>
      <w:r>
        <w:rPr>
          <w:spacing w:val="1"/>
          <w:sz w:val="20"/>
        </w:rPr>
        <w:t> </w:t>
      </w:r>
      <w:r>
        <w:rPr>
          <w:sz w:val="20"/>
        </w:rPr>
        <w:t>reinforcement</w:t>
      </w:r>
      <w:r>
        <w:rPr>
          <w:spacing w:val="-2"/>
          <w:sz w:val="20"/>
        </w:rPr>
        <w:t> </w:t>
      </w:r>
      <w:r>
        <w:rPr>
          <w:sz w:val="20"/>
        </w:rPr>
        <w:t>plate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3"/>
          <w:sz w:val="20"/>
        </w:rPr>
        <w:t> </w:t>
      </w:r>
      <w:r>
        <w:rPr>
          <w:sz w:val="20"/>
        </w:rPr>
        <w:t>guarantee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machine</w:t>
      </w:r>
      <w:r>
        <w:rPr>
          <w:spacing w:val="-1"/>
          <w:sz w:val="20"/>
        </w:rPr>
        <w:t> </w:t>
      </w:r>
      <w:r>
        <w:rPr>
          <w:sz w:val="20"/>
        </w:rPr>
        <w:t>has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enough</w:t>
      </w:r>
      <w:r>
        <w:rPr>
          <w:spacing w:val="-1"/>
          <w:sz w:val="20"/>
        </w:rPr>
        <w:t> </w:t>
      </w:r>
      <w:r>
        <w:rPr>
          <w:sz w:val="20"/>
        </w:rPr>
        <w:t>strength,</w:t>
      </w:r>
      <w:r>
        <w:rPr>
          <w:spacing w:val="-1"/>
          <w:sz w:val="20"/>
        </w:rPr>
        <w:t> </w:t>
      </w:r>
      <w:r>
        <w:rPr>
          <w:sz w:val="20"/>
        </w:rPr>
        <w:t>rigidity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high</w:t>
      </w:r>
      <w:r>
        <w:rPr>
          <w:spacing w:val="-2"/>
          <w:sz w:val="20"/>
        </w:rPr>
        <w:t> </w:t>
      </w:r>
      <w:r>
        <w:rPr>
          <w:sz w:val="20"/>
        </w:rPr>
        <w:t>stability;</w:t>
      </w:r>
    </w:p>
    <w:p>
      <w:pPr>
        <w:pStyle w:val="ListParagraph"/>
        <w:numPr>
          <w:ilvl w:val="0"/>
          <w:numId w:val="17"/>
        </w:numPr>
        <w:tabs>
          <w:tab w:pos="1009" w:val="left" w:leader="none"/>
        </w:tabs>
        <w:spacing w:line="240" w:lineRule="auto" w:before="79" w:after="0"/>
        <w:ind w:left="1008" w:right="0" w:hanging="222"/>
        <w:jc w:val="both"/>
        <w:rPr>
          <w:sz w:val="20"/>
        </w:rPr>
      </w:pPr>
      <w:r>
        <w:rPr>
          <w:sz w:val="20"/>
        </w:rPr>
        <w:t>XY</w:t>
      </w:r>
      <w:r>
        <w:rPr>
          <w:spacing w:val="19"/>
          <w:sz w:val="20"/>
        </w:rPr>
        <w:t> </w:t>
      </w:r>
      <w:r>
        <w:rPr>
          <w:sz w:val="20"/>
        </w:rPr>
        <w:t>axis</w:t>
      </w:r>
      <w:r>
        <w:rPr>
          <w:spacing w:val="-2"/>
          <w:sz w:val="20"/>
        </w:rPr>
        <w:t> </w:t>
      </w:r>
      <w:r>
        <w:rPr>
          <w:sz w:val="20"/>
        </w:rPr>
        <w:t>imports</w:t>
      </w:r>
      <w:r>
        <w:rPr>
          <w:spacing w:val="-1"/>
          <w:sz w:val="20"/>
        </w:rPr>
        <w:t> </w:t>
      </w:r>
      <w:r>
        <w:rPr>
          <w:sz w:val="20"/>
        </w:rPr>
        <w:t>overloaded</w:t>
      </w:r>
      <w:r>
        <w:rPr>
          <w:spacing w:val="-2"/>
          <w:sz w:val="20"/>
        </w:rPr>
        <w:t> </w:t>
      </w:r>
      <w:r>
        <w:rPr>
          <w:sz w:val="20"/>
        </w:rPr>
        <w:t>roller</w:t>
      </w:r>
      <w:r>
        <w:rPr>
          <w:spacing w:val="-1"/>
          <w:sz w:val="20"/>
        </w:rPr>
        <w:t> </w:t>
      </w:r>
      <w:r>
        <w:rPr>
          <w:sz w:val="20"/>
        </w:rPr>
        <w:t>quides,</w:t>
      </w:r>
      <w:r>
        <w:rPr>
          <w:spacing w:val="-2"/>
          <w:sz w:val="20"/>
        </w:rPr>
        <w:t> </w:t>
      </w:r>
      <w:r>
        <w:rPr>
          <w:sz w:val="20"/>
        </w:rPr>
        <w:t>rigidity,</w:t>
      </w:r>
      <w:r>
        <w:rPr>
          <w:spacing w:val="-1"/>
          <w:sz w:val="20"/>
        </w:rPr>
        <w:t> </w:t>
      </w:r>
      <w:r>
        <w:rPr>
          <w:sz w:val="20"/>
        </w:rPr>
        <w:t>excellent</w:t>
      </w:r>
      <w:r>
        <w:rPr>
          <w:spacing w:val="-2"/>
          <w:sz w:val="20"/>
        </w:rPr>
        <w:t> </w:t>
      </w:r>
      <w:r>
        <w:rPr>
          <w:sz w:val="20"/>
        </w:rPr>
        <w:t>dynamic</w:t>
      </w:r>
      <w:r>
        <w:rPr>
          <w:spacing w:val="-1"/>
          <w:sz w:val="20"/>
        </w:rPr>
        <w:t> </w:t>
      </w:r>
      <w:r>
        <w:rPr>
          <w:sz w:val="20"/>
        </w:rPr>
        <w:t>accuracy;</w:t>
      </w:r>
    </w:p>
    <w:p>
      <w:pPr>
        <w:pStyle w:val="ListParagraph"/>
        <w:numPr>
          <w:ilvl w:val="0"/>
          <w:numId w:val="17"/>
        </w:numPr>
        <w:tabs>
          <w:tab w:pos="955" w:val="left" w:leader="none"/>
        </w:tabs>
        <w:spacing w:line="189" w:lineRule="auto" w:before="109" w:after="0"/>
        <w:ind w:left="787" w:right="787" w:firstLine="0"/>
        <w:jc w:val="both"/>
        <w:rPr>
          <w:sz w:val="18"/>
        </w:rPr>
      </w:pPr>
      <w:r>
        <w:rPr>
          <w:sz w:val="20"/>
        </w:rPr>
        <w:t>Triaxial     transmission with double nut ball screw the Taiwan diameter grinding, compact structure smooth mo-</w:t>
      </w:r>
      <w:r>
        <w:rPr>
          <w:spacing w:val="1"/>
          <w:sz w:val="20"/>
        </w:rPr>
        <w:t> </w:t>
      </w:r>
      <w:r>
        <w:rPr>
          <w:sz w:val="20"/>
        </w:rPr>
        <w:t>tion, high accuracy. The screw support Japan imported screw support bearings, pre-stretched at both ends, eliminat-</w:t>
      </w:r>
      <w:r>
        <w:rPr>
          <w:spacing w:val="-53"/>
          <w:sz w:val="20"/>
        </w:rPr>
        <w:t> </w:t>
      </w:r>
      <w:r>
        <w:rPr>
          <w:sz w:val="20"/>
        </w:rPr>
        <w:t>ing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thermal</w:t>
      </w:r>
      <w:r>
        <w:rPr>
          <w:spacing w:val="-1"/>
          <w:sz w:val="20"/>
        </w:rPr>
        <w:t> </w:t>
      </w:r>
      <w:r>
        <w:rPr>
          <w:sz w:val="20"/>
        </w:rPr>
        <w:t>elongation</w:t>
      </w:r>
      <w:r>
        <w:rPr>
          <w:spacing w:val="2"/>
          <w:sz w:val="20"/>
        </w:rPr>
        <w:t> </w:t>
      </w:r>
      <w:r>
        <w:rPr>
          <w:sz w:val="20"/>
        </w:rPr>
        <w:t>caused</w:t>
      </w:r>
      <w:r>
        <w:rPr>
          <w:spacing w:val="-1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3"/>
          <w:sz w:val="20"/>
        </w:rPr>
        <w:t> </w:t>
      </w:r>
      <w:r>
        <w:rPr>
          <w:sz w:val="20"/>
        </w:rPr>
        <w:t>loss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accuracy.</w:t>
      </w:r>
      <w:r>
        <w:rPr>
          <w:spacing w:val="-2"/>
          <w:sz w:val="20"/>
        </w:rPr>
        <w:t> </w:t>
      </w:r>
      <w:r>
        <w:rPr>
          <w:sz w:val="20"/>
        </w:rPr>
        <w:t>Form</w:t>
      </w:r>
      <w:r>
        <w:rPr>
          <w:spacing w:val="5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stable</w:t>
      </w:r>
      <w:r>
        <w:rPr>
          <w:spacing w:val="-2"/>
          <w:sz w:val="20"/>
        </w:rPr>
        <w:t> </w:t>
      </w:r>
      <w:r>
        <w:rPr>
          <w:sz w:val="20"/>
        </w:rPr>
        <w:t>high</w:t>
      </w:r>
      <w:r>
        <w:rPr>
          <w:spacing w:val="-1"/>
          <w:sz w:val="20"/>
        </w:rPr>
        <w:t> </w:t>
      </w:r>
      <w:r>
        <w:rPr>
          <w:sz w:val="20"/>
        </w:rPr>
        <w:t>rigid</w:t>
      </w:r>
      <w:r>
        <w:rPr>
          <w:spacing w:val="-2"/>
          <w:sz w:val="20"/>
        </w:rPr>
        <w:t> </w:t>
      </w:r>
      <w:r>
        <w:rPr>
          <w:sz w:val="20"/>
        </w:rPr>
        <w:t>mechanical</w:t>
      </w:r>
      <w:r>
        <w:rPr>
          <w:spacing w:val="-1"/>
          <w:sz w:val="20"/>
        </w:rPr>
        <w:t> </w:t>
      </w:r>
      <w:r>
        <w:rPr>
          <w:sz w:val="20"/>
        </w:rPr>
        <w:t>transmission</w:t>
      </w:r>
      <w:r>
        <w:rPr>
          <w:spacing w:val="-2"/>
          <w:sz w:val="20"/>
        </w:rPr>
        <w:t> </w:t>
      </w:r>
      <w:r>
        <w:rPr>
          <w:sz w:val="20"/>
        </w:rPr>
        <w:t>system;</w:t>
      </w:r>
    </w:p>
    <w:p>
      <w:pPr>
        <w:pStyle w:val="ListParagraph"/>
        <w:numPr>
          <w:ilvl w:val="0"/>
          <w:numId w:val="17"/>
        </w:numPr>
        <w:tabs>
          <w:tab w:pos="955" w:val="left" w:leader="none"/>
        </w:tabs>
        <w:spacing w:line="187" w:lineRule="auto" w:before="124" w:after="0"/>
        <w:ind w:left="787" w:right="790" w:firstLine="0"/>
        <w:jc w:val="both"/>
        <w:rPr>
          <w:sz w:val="18"/>
        </w:rPr>
      </w:pPr>
      <w:r>
        <w:rPr>
          <w:sz w:val="20"/>
        </w:rPr>
        <w:t>The bench structure beam, beam section, quide span, spindle center to guide surface distance is short, turning</w:t>
      </w:r>
      <w:r>
        <w:rPr>
          <w:spacing w:val="1"/>
          <w:sz w:val="20"/>
        </w:rPr>
        <w:t> </w:t>
      </w:r>
      <w:r>
        <w:rPr>
          <w:sz w:val="20"/>
        </w:rPr>
        <w:t>torque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2"/>
          <w:sz w:val="20"/>
        </w:rPr>
        <w:t> </w:t>
      </w:r>
      <w:r>
        <w:rPr>
          <w:sz w:val="20"/>
        </w:rPr>
        <w:t>small,</w:t>
      </w:r>
      <w:r>
        <w:rPr>
          <w:spacing w:val="-1"/>
          <w:sz w:val="20"/>
        </w:rPr>
        <w:t> </w:t>
      </w:r>
      <w:r>
        <w:rPr>
          <w:sz w:val="20"/>
        </w:rPr>
        <w:t>good</w:t>
      </w:r>
      <w:r>
        <w:rPr>
          <w:spacing w:val="-1"/>
          <w:sz w:val="20"/>
        </w:rPr>
        <w:t> </w:t>
      </w:r>
      <w:r>
        <w:rPr>
          <w:sz w:val="20"/>
        </w:rPr>
        <w:t>rigidity</w:t>
      </w:r>
      <w:r>
        <w:rPr>
          <w:spacing w:val="-2"/>
          <w:sz w:val="20"/>
        </w:rPr>
        <w:t> </w:t>
      </w:r>
      <w:r>
        <w:rPr>
          <w:sz w:val="20"/>
        </w:rPr>
        <w:t>structure;</w:t>
      </w:r>
    </w:p>
    <w:p>
      <w:pPr>
        <w:pStyle w:val="ListParagraph"/>
        <w:numPr>
          <w:ilvl w:val="0"/>
          <w:numId w:val="17"/>
        </w:numPr>
        <w:tabs>
          <w:tab w:pos="1025" w:val="left" w:leader="none"/>
        </w:tabs>
        <w:spacing w:line="189" w:lineRule="auto" w:before="122" w:after="0"/>
        <w:ind w:left="787" w:right="792" w:firstLine="0"/>
        <w:jc w:val="both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57">
            <wp:simplePos x="0" y="0"/>
            <wp:positionH relativeFrom="page">
              <wp:posOffset>905509</wp:posOffset>
            </wp:positionH>
            <wp:positionV relativeFrom="paragraph">
              <wp:posOffset>339229</wp:posOffset>
            </wp:positionV>
            <wp:extent cx="5648590" cy="1376172"/>
            <wp:effectExtent l="0" t="0" r="0" b="0"/>
            <wp:wrapTopAndBottom/>
            <wp:docPr id="69" name="image4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44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8590" cy="137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High rigid Taiwan gantry special spindle, the grease lubrication, can make the spindle bearing get constant and</w:t>
      </w:r>
      <w:r>
        <w:rPr>
          <w:spacing w:val="1"/>
          <w:sz w:val="20"/>
        </w:rPr>
        <w:t> </w:t>
      </w:r>
      <w:r>
        <w:rPr>
          <w:sz w:val="20"/>
        </w:rPr>
        <w:t>reliable</w:t>
      </w:r>
      <w:r>
        <w:rPr>
          <w:spacing w:val="-2"/>
          <w:sz w:val="20"/>
        </w:rPr>
        <w:t> </w:t>
      </w:r>
      <w:r>
        <w:rPr>
          <w:sz w:val="20"/>
        </w:rPr>
        <w:t>lubrication,</w:t>
      </w:r>
      <w:r>
        <w:rPr>
          <w:spacing w:val="-2"/>
          <w:sz w:val="20"/>
        </w:rPr>
        <w:t> </w:t>
      </w:r>
      <w:r>
        <w:rPr>
          <w:sz w:val="20"/>
        </w:rPr>
        <w:t>both</w:t>
      </w:r>
      <w:r>
        <w:rPr>
          <w:spacing w:val="3"/>
          <w:sz w:val="20"/>
        </w:rPr>
        <w:t> </w:t>
      </w:r>
      <w:r>
        <w:rPr>
          <w:sz w:val="20"/>
        </w:rPr>
        <w:t>economic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environmental</w:t>
      </w:r>
      <w:r>
        <w:rPr>
          <w:spacing w:val="-2"/>
          <w:sz w:val="20"/>
        </w:rPr>
        <w:t> </w:t>
      </w:r>
      <w:r>
        <w:rPr>
          <w:sz w:val="20"/>
        </w:rPr>
        <w:t>protection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realize</w:t>
      </w:r>
      <w:r>
        <w:rPr>
          <w:spacing w:val="-2"/>
          <w:sz w:val="20"/>
        </w:rPr>
        <w:t> </w:t>
      </w:r>
      <w:r>
        <w:rPr>
          <w:sz w:val="20"/>
        </w:rPr>
        <w:t>long-term</w:t>
      </w:r>
      <w:r>
        <w:rPr>
          <w:spacing w:val="3"/>
          <w:sz w:val="20"/>
        </w:rPr>
        <w:t> </w:t>
      </w:r>
      <w:r>
        <w:rPr>
          <w:sz w:val="20"/>
        </w:rPr>
        <w:t>free</w:t>
      </w:r>
      <w:r>
        <w:rPr>
          <w:spacing w:val="-2"/>
          <w:sz w:val="20"/>
        </w:rPr>
        <w:t> </w:t>
      </w:r>
      <w:r>
        <w:rPr>
          <w:sz w:val="20"/>
        </w:rPr>
        <w:t>maintenance.</w:t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1910" w:h="16850"/>
          <w:pgMar w:top="780" w:bottom="280" w:left="0" w:right="0"/>
        </w:sectPr>
      </w:pPr>
    </w:p>
    <w:p>
      <w:pPr>
        <w:pStyle w:val="Heading7"/>
        <w:spacing w:before="110"/>
        <w:ind w:left="782"/>
      </w:pPr>
      <w:r>
        <w:rPr>
          <w:color w:val="00B050"/>
        </w:rPr>
        <w:t>Стандартная</w:t>
      </w:r>
      <w:r>
        <w:rPr>
          <w:color w:val="00B050"/>
          <w:spacing w:val="-6"/>
        </w:rPr>
        <w:t> </w:t>
      </w:r>
      <w:r>
        <w:rPr>
          <w:color w:val="00B050"/>
        </w:rPr>
        <w:t>комплектация:</w:t>
      </w:r>
    </w:p>
    <w:p>
      <w:pPr>
        <w:pStyle w:val="BodyText"/>
        <w:spacing w:before="157"/>
        <w:ind w:left="782"/>
      </w:pPr>
      <w:r>
        <w:rPr/>
        <w:t>Шпиндель</w:t>
      </w:r>
      <w:r>
        <w:rPr>
          <w:spacing w:val="-1"/>
        </w:rPr>
        <w:t> </w:t>
      </w:r>
      <w:r>
        <w:rPr/>
        <w:t>ВТ-50</w:t>
      </w:r>
    </w:p>
    <w:p>
      <w:pPr>
        <w:spacing w:before="44"/>
        <w:ind w:left="782" w:right="0" w:firstLine="0"/>
        <w:jc w:val="left"/>
        <w:rPr>
          <w:sz w:val="18"/>
        </w:rPr>
      </w:pPr>
      <w:r>
        <w:rPr>
          <w:sz w:val="18"/>
        </w:rPr>
        <w:t>Система</w:t>
      </w:r>
      <w:r>
        <w:rPr>
          <w:spacing w:val="-8"/>
          <w:sz w:val="18"/>
        </w:rPr>
        <w:t> </w:t>
      </w:r>
      <w:r>
        <w:rPr>
          <w:sz w:val="18"/>
        </w:rPr>
        <w:t>охлаждения</w:t>
      </w:r>
    </w:p>
    <w:p>
      <w:pPr>
        <w:spacing w:line="285" w:lineRule="auto" w:before="40"/>
        <w:ind w:left="782" w:right="1170" w:firstLine="0"/>
        <w:jc w:val="left"/>
        <w:rPr>
          <w:sz w:val="18"/>
        </w:rPr>
      </w:pPr>
      <w:r>
        <w:rPr>
          <w:sz w:val="18"/>
        </w:rPr>
        <w:t>Автоматические системы смазки</w:t>
      </w:r>
      <w:r>
        <w:rPr>
          <w:spacing w:val="-48"/>
          <w:sz w:val="18"/>
        </w:rPr>
        <w:t> </w:t>
      </w:r>
      <w:r>
        <w:rPr>
          <w:sz w:val="18"/>
        </w:rPr>
        <w:t>Пневматическая</w:t>
      </w:r>
      <w:r>
        <w:rPr>
          <w:spacing w:val="-3"/>
          <w:sz w:val="18"/>
        </w:rPr>
        <w:t> </w:t>
      </w:r>
      <w:r>
        <w:rPr>
          <w:sz w:val="18"/>
        </w:rPr>
        <w:t>система</w:t>
      </w:r>
    </w:p>
    <w:p>
      <w:pPr>
        <w:spacing w:line="285" w:lineRule="auto" w:before="0"/>
        <w:ind w:left="782" w:right="1345" w:firstLine="0"/>
        <w:jc w:val="left"/>
        <w:rPr>
          <w:sz w:val="18"/>
        </w:rPr>
      </w:pPr>
      <w:r>
        <w:rPr>
          <w:sz w:val="18"/>
        </w:rPr>
        <w:t>Охлаждающий теплообменник</w:t>
      </w:r>
      <w:r>
        <w:rPr>
          <w:spacing w:val="-47"/>
          <w:sz w:val="18"/>
        </w:rPr>
        <w:t> </w:t>
      </w:r>
      <w:r>
        <w:rPr>
          <w:sz w:val="18"/>
        </w:rPr>
        <w:t>Конвейер для</w:t>
      </w:r>
      <w:r>
        <w:rPr>
          <w:spacing w:val="-2"/>
          <w:sz w:val="18"/>
        </w:rPr>
        <w:t> </w:t>
      </w:r>
      <w:r>
        <w:rPr>
          <w:sz w:val="18"/>
        </w:rPr>
        <w:t>стружки</w:t>
      </w:r>
    </w:p>
    <w:p>
      <w:pPr>
        <w:spacing w:before="1"/>
        <w:ind w:left="782" w:right="0" w:firstLine="0"/>
        <w:jc w:val="left"/>
        <w:rPr>
          <w:sz w:val="18"/>
        </w:rPr>
      </w:pPr>
      <w:r>
        <w:rPr>
          <w:sz w:val="18"/>
        </w:rPr>
        <w:t>Кабинетная</w:t>
      </w:r>
      <w:r>
        <w:rPr>
          <w:spacing w:val="-2"/>
          <w:sz w:val="18"/>
        </w:rPr>
        <w:t> </w:t>
      </w:r>
      <w:r>
        <w:rPr>
          <w:sz w:val="18"/>
        </w:rPr>
        <w:t>защита</w:t>
      </w:r>
      <w:r>
        <w:rPr>
          <w:spacing w:val="-1"/>
          <w:sz w:val="18"/>
        </w:rPr>
        <w:t> </w:t>
      </w:r>
      <w:r>
        <w:rPr>
          <w:sz w:val="18"/>
        </w:rPr>
        <w:t>от</w:t>
      </w:r>
      <w:r>
        <w:rPr>
          <w:spacing w:val="-3"/>
          <w:sz w:val="18"/>
        </w:rPr>
        <w:t> </w:t>
      </w:r>
      <w:r>
        <w:rPr>
          <w:sz w:val="18"/>
        </w:rPr>
        <w:t>брызг</w:t>
      </w:r>
    </w:p>
    <w:p>
      <w:pPr>
        <w:spacing w:line="316" w:lineRule="auto" w:before="169"/>
        <w:ind w:left="782" w:right="415" w:firstLine="0"/>
        <w:jc w:val="left"/>
        <w:rPr>
          <w:sz w:val="18"/>
        </w:rPr>
      </w:pPr>
      <w:r>
        <w:rPr>
          <w:b/>
          <w:color w:val="00B050"/>
          <w:spacing w:val="-1"/>
          <w:sz w:val="22"/>
        </w:rPr>
        <w:t>Дополнительная </w:t>
      </w:r>
      <w:r>
        <w:rPr>
          <w:b/>
          <w:color w:val="00B050"/>
          <w:sz w:val="22"/>
        </w:rPr>
        <w:t>комплектация:</w:t>
      </w:r>
      <w:r>
        <w:rPr>
          <w:b/>
          <w:color w:val="00B050"/>
          <w:spacing w:val="-59"/>
          <w:sz w:val="22"/>
        </w:rPr>
        <w:t> </w:t>
      </w:r>
      <w:r>
        <w:rPr>
          <w:color w:val="262626"/>
          <w:sz w:val="18"/>
        </w:rPr>
        <w:t>Контроллер Fanuc, Siemens или другой</w:t>
      </w:r>
      <w:r>
        <w:rPr>
          <w:color w:val="262626"/>
          <w:spacing w:val="1"/>
          <w:sz w:val="18"/>
        </w:rPr>
        <w:t> </w:t>
      </w:r>
      <w:r>
        <w:rPr>
          <w:sz w:val="18"/>
        </w:rPr>
        <w:t>Магазин инструментов барабанного типа</w:t>
      </w:r>
      <w:r>
        <w:rPr>
          <w:spacing w:val="1"/>
          <w:sz w:val="18"/>
        </w:rPr>
        <w:t> </w:t>
      </w:r>
      <w:r>
        <w:rPr>
          <w:sz w:val="18"/>
        </w:rPr>
        <w:t>Магазин инструментов зонтичного типа</w:t>
      </w:r>
      <w:r>
        <w:rPr>
          <w:spacing w:val="1"/>
          <w:sz w:val="18"/>
        </w:rPr>
        <w:t> </w:t>
      </w:r>
      <w:r>
        <w:rPr>
          <w:sz w:val="18"/>
        </w:rPr>
        <w:t>Магазин</w:t>
      </w:r>
      <w:r>
        <w:rPr>
          <w:spacing w:val="-3"/>
          <w:sz w:val="18"/>
        </w:rPr>
        <w:t> </w:t>
      </w:r>
      <w:r>
        <w:rPr>
          <w:sz w:val="18"/>
        </w:rPr>
        <w:t>инструментов</w:t>
      </w:r>
      <w:r>
        <w:rPr>
          <w:spacing w:val="-1"/>
          <w:sz w:val="18"/>
        </w:rPr>
        <w:t> </w:t>
      </w:r>
      <w:r>
        <w:rPr>
          <w:sz w:val="18"/>
        </w:rPr>
        <w:t>цепного</w:t>
      </w:r>
      <w:r>
        <w:rPr>
          <w:spacing w:val="1"/>
          <w:sz w:val="18"/>
        </w:rPr>
        <w:t> </w:t>
      </w:r>
      <w:r>
        <w:rPr>
          <w:sz w:val="18"/>
        </w:rPr>
        <w:t>типа</w:t>
      </w:r>
    </w:p>
    <w:p>
      <w:pPr>
        <w:spacing w:line="319" w:lineRule="auto" w:before="0"/>
        <w:ind w:left="782" w:right="1546" w:firstLine="0"/>
        <w:jc w:val="left"/>
        <w:rPr>
          <w:sz w:val="18"/>
        </w:rPr>
      </w:pPr>
      <w:r>
        <w:rPr>
          <w:sz w:val="18"/>
        </w:rPr>
        <w:t>Поворотный стол с 4-й осью</w:t>
      </w:r>
      <w:r>
        <w:rPr>
          <w:spacing w:val="-47"/>
          <w:sz w:val="18"/>
        </w:rPr>
        <w:t> </w:t>
      </w:r>
      <w:r>
        <w:rPr>
          <w:sz w:val="18"/>
        </w:rPr>
        <w:t>Масляный</w:t>
      </w:r>
      <w:r>
        <w:rPr>
          <w:spacing w:val="-2"/>
          <w:sz w:val="18"/>
        </w:rPr>
        <w:t> </w:t>
      </w:r>
      <w:r>
        <w:rPr>
          <w:sz w:val="18"/>
        </w:rPr>
        <w:t>радиатор</w:t>
      </w:r>
    </w:p>
    <w:p>
      <w:pPr>
        <w:spacing w:before="0"/>
        <w:ind w:left="782" w:right="0" w:firstLine="0"/>
        <w:jc w:val="left"/>
        <w:rPr>
          <w:sz w:val="18"/>
        </w:rPr>
      </w:pPr>
      <w:r>
        <w:rPr>
          <w:sz w:val="18"/>
        </w:rPr>
        <w:t>Угловая</w:t>
      </w:r>
      <w:r>
        <w:rPr>
          <w:spacing w:val="-5"/>
          <w:sz w:val="18"/>
        </w:rPr>
        <w:t> </w:t>
      </w:r>
      <w:r>
        <w:rPr>
          <w:sz w:val="18"/>
        </w:rPr>
        <w:t>фрезерная</w:t>
      </w:r>
      <w:r>
        <w:rPr>
          <w:spacing w:val="-2"/>
          <w:sz w:val="18"/>
        </w:rPr>
        <w:t> </w:t>
      </w:r>
      <w:r>
        <w:rPr>
          <w:sz w:val="18"/>
        </w:rPr>
        <w:t>головка</w:t>
      </w:r>
    </w:p>
    <w:p>
      <w:pPr>
        <w:spacing w:before="64"/>
        <w:ind w:left="782" w:right="0" w:firstLine="0"/>
        <w:jc w:val="left"/>
        <w:rPr>
          <w:sz w:val="18"/>
        </w:rPr>
      </w:pPr>
      <w:r>
        <w:rPr>
          <w:sz w:val="18"/>
        </w:rPr>
        <w:t>Система</w:t>
      </w:r>
      <w:r>
        <w:rPr>
          <w:spacing w:val="-5"/>
          <w:sz w:val="18"/>
        </w:rPr>
        <w:t> </w:t>
      </w:r>
      <w:r>
        <w:rPr>
          <w:sz w:val="18"/>
        </w:rPr>
        <w:t>измерения</w:t>
      </w:r>
      <w:r>
        <w:rPr>
          <w:spacing w:val="-6"/>
          <w:sz w:val="18"/>
        </w:rPr>
        <w:t> </w:t>
      </w:r>
      <w:r>
        <w:rPr>
          <w:sz w:val="18"/>
        </w:rPr>
        <w:t>инструментов</w:t>
      </w:r>
      <w:r>
        <w:rPr>
          <w:spacing w:val="-4"/>
          <w:sz w:val="18"/>
        </w:rPr>
        <w:t> </w:t>
      </w:r>
      <w:r>
        <w:rPr>
          <w:sz w:val="18"/>
        </w:rPr>
        <w:t>RENISHАW</w:t>
      </w:r>
    </w:p>
    <w:p>
      <w:pPr>
        <w:spacing w:before="69"/>
        <w:ind w:left="782" w:right="0" w:firstLine="0"/>
        <w:jc w:val="left"/>
        <w:rPr>
          <w:sz w:val="18"/>
        </w:rPr>
      </w:pPr>
      <w:r>
        <w:rPr>
          <w:sz w:val="18"/>
        </w:rPr>
        <w:t>Кондиционер</w:t>
      </w:r>
      <w:r>
        <w:rPr>
          <w:spacing w:val="-4"/>
          <w:sz w:val="18"/>
        </w:rPr>
        <w:t> </w:t>
      </w:r>
      <w:r>
        <w:rPr>
          <w:sz w:val="18"/>
        </w:rPr>
        <w:t>электрошкафа</w:t>
      </w:r>
    </w:p>
    <w:p>
      <w:pPr>
        <w:pStyle w:val="Heading7"/>
        <w:spacing w:before="89"/>
        <w:ind w:left="782"/>
      </w:pPr>
      <w:r>
        <w:rPr>
          <w:b w:val="0"/>
        </w:rPr>
        <w:br w:type="column"/>
      </w:r>
      <w:r>
        <w:rPr>
          <w:color w:val="00B050"/>
        </w:rPr>
        <w:t>Standard</w:t>
      </w:r>
      <w:r>
        <w:rPr>
          <w:color w:val="00B050"/>
          <w:spacing w:val="1"/>
        </w:rPr>
        <w:t> </w:t>
      </w:r>
      <w:r>
        <w:rPr>
          <w:color w:val="00B050"/>
        </w:rPr>
        <w:t>Accessories:</w:t>
      </w:r>
    </w:p>
    <w:p>
      <w:pPr>
        <w:pStyle w:val="BodyText"/>
        <w:spacing w:before="207"/>
        <w:ind w:left="782"/>
      </w:pPr>
      <w:r>
        <w:rPr/>
        <w:t>BT-50</w:t>
      </w:r>
      <w:r>
        <w:rPr>
          <w:spacing w:val="-11"/>
        </w:rPr>
        <w:t> </w:t>
      </w:r>
      <w:r>
        <w:rPr/>
        <w:t>Spindle</w:t>
      </w:r>
    </w:p>
    <w:p>
      <w:pPr>
        <w:spacing w:before="53"/>
        <w:ind w:left="782" w:right="0" w:firstLine="0"/>
        <w:jc w:val="left"/>
        <w:rPr>
          <w:sz w:val="18"/>
        </w:rPr>
      </w:pPr>
      <w:r>
        <w:rPr>
          <w:color w:val="0C0C0C"/>
          <w:sz w:val="18"/>
        </w:rPr>
        <w:t>Cooling</w:t>
      </w:r>
      <w:r>
        <w:rPr>
          <w:color w:val="0C0C0C"/>
          <w:spacing w:val="1"/>
          <w:sz w:val="18"/>
        </w:rPr>
        <w:t> </w:t>
      </w:r>
      <w:r>
        <w:rPr>
          <w:color w:val="0C0C0C"/>
          <w:sz w:val="18"/>
        </w:rPr>
        <w:t>system</w:t>
      </w:r>
    </w:p>
    <w:p>
      <w:pPr>
        <w:spacing w:line="302" w:lineRule="auto" w:before="57"/>
        <w:ind w:left="782" w:right="3066" w:firstLine="0"/>
        <w:jc w:val="left"/>
        <w:rPr>
          <w:sz w:val="18"/>
        </w:rPr>
      </w:pPr>
      <w:r>
        <w:rPr>
          <w:color w:val="0C0C0C"/>
          <w:sz w:val="18"/>
        </w:rPr>
        <w:t>Automatic Lubrication Systems</w:t>
      </w:r>
      <w:r>
        <w:rPr>
          <w:color w:val="0C0C0C"/>
          <w:spacing w:val="-48"/>
          <w:sz w:val="18"/>
        </w:rPr>
        <w:t> </w:t>
      </w:r>
      <w:r>
        <w:rPr>
          <w:color w:val="0C0C0C"/>
          <w:sz w:val="18"/>
        </w:rPr>
        <w:t>Pneumatic system</w:t>
      </w:r>
    </w:p>
    <w:p>
      <w:pPr>
        <w:spacing w:line="302" w:lineRule="auto" w:before="4"/>
        <w:ind w:left="782" w:right="3866" w:firstLine="0"/>
        <w:jc w:val="left"/>
        <w:rPr>
          <w:sz w:val="18"/>
        </w:rPr>
      </w:pPr>
      <w:r>
        <w:rPr>
          <w:color w:val="0C0C0C"/>
          <w:sz w:val="18"/>
        </w:rPr>
        <w:t>Cool-heat exchanger</w:t>
      </w:r>
      <w:r>
        <w:rPr>
          <w:color w:val="0C0C0C"/>
          <w:spacing w:val="-47"/>
          <w:sz w:val="18"/>
        </w:rPr>
        <w:t> </w:t>
      </w:r>
      <w:r>
        <w:rPr>
          <w:color w:val="0C0C0C"/>
          <w:sz w:val="18"/>
        </w:rPr>
        <w:t>Chip</w:t>
      </w:r>
      <w:r>
        <w:rPr>
          <w:color w:val="0C0C0C"/>
          <w:spacing w:val="-1"/>
          <w:sz w:val="18"/>
        </w:rPr>
        <w:t> </w:t>
      </w:r>
      <w:r>
        <w:rPr>
          <w:color w:val="0C0C0C"/>
          <w:sz w:val="18"/>
        </w:rPr>
        <w:t>conveyor</w:t>
      </w:r>
    </w:p>
    <w:p>
      <w:pPr>
        <w:spacing w:before="4"/>
        <w:ind w:left="782" w:right="0" w:firstLine="0"/>
        <w:jc w:val="left"/>
        <w:rPr>
          <w:sz w:val="18"/>
        </w:rPr>
      </w:pPr>
      <w:r>
        <w:rPr>
          <w:color w:val="0C0C0C"/>
          <w:sz w:val="18"/>
        </w:rPr>
        <w:t>Full</w:t>
      </w:r>
      <w:r>
        <w:rPr>
          <w:color w:val="0C0C0C"/>
          <w:spacing w:val="-1"/>
          <w:sz w:val="18"/>
        </w:rPr>
        <w:t> </w:t>
      </w:r>
      <w:r>
        <w:rPr>
          <w:color w:val="0C0C0C"/>
          <w:sz w:val="18"/>
        </w:rPr>
        <w:t>Cover</w:t>
      </w:r>
    </w:p>
    <w:p>
      <w:pPr>
        <w:pStyle w:val="Heading7"/>
        <w:spacing w:before="116"/>
        <w:ind w:left="782"/>
      </w:pPr>
      <w:r>
        <w:rPr>
          <w:color w:val="00B050"/>
        </w:rPr>
        <w:t>Optional Accessories:</w:t>
      </w:r>
    </w:p>
    <w:p>
      <w:pPr>
        <w:spacing w:line="285" w:lineRule="auto" w:before="192"/>
        <w:ind w:left="782" w:right="3086" w:firstLine="0"/>
        <w:jc w:val="left"/>
        <w:rPr>
          <w:sz w:val="18"/>
        </w:rPr>
      </w:pPr>
      <w:r>
        <w:rPr>
          <w:sz w:val="16"/>
        </w:rPr>
        <w:t>Fanuc, Siemens or other controller</w:t>
      </w:r>
      <w:r>
        <w:rPr>
          <w:spacing w:val="-42"/>
          <w:sz w:val="16"/>
        </w:rPr>
        <w:t> </w:t>
      </w:r>
      <w:r>
        <w:rPr>
          <w:color w:val="262626"/>
          <w:sz w:val="18"/>
        </w:rPr>
        <w:t>Arm type Tool Magazine</w:t>
      </w:r>
      <w:r>
        <w:rPr>
          <w:color w:val="262626"/>
          <w:spacing w:val="1"/>
          <w:sz w:val="18"/>
        </w:rPr>
        <w:t> </w:t>
      </w:r>
      <w:r>
        <w:rPr>
          <w:color w:val="262626"/>
          <w:sz w:val="18"/>
        </w:rPr>
        <w:t>Umbrella</w:t>
      </w:r>
      <w:r>
        <w:rPr>
          <w:color w:val="262626"/>
          <w:spacing w:val="50"/>
          <w:sz w:val="18"/>
        </w:rPr>
        <w:t> </w:t>
      </w:r>
      <w:r>
        <w:rPr>
          <w:color w:val="262626"/>
          <w:sz w:val="18"/>
        </w:rPr>
        <w:t>Tool Magazine</w:t>
      </w:r>
      <w:r>
        <w:rPr>
          <w:color w:val="262626"/>
          <w:spacing w:val="1"/>
          <w:sz w:val="18"/>
        </w:rPr>
        <w:t> </w:t>
      </w:r>
      <w:r>
        <w:rPr>
          <w:color w:val="262626"/>
          <w:sz w:val="18"/>
        </w:rPr>
        <w:t>Chain</w:t>
      </w:r>
      <w:r>
        <w:rPr>
          <w:color w:val="262626"/>
          <w:spacing w:val="1"/>
          <w:sz w:val="18"/>
        </w:rPr>
        <w:t> </w:t>
      </w:r>
      <w:r>
        <w:rPr>
          <w:color w:val="262626"/>
          <w:sz w:val="18"/>
        </w:rPr>
        <w:t>Type Tool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Magazine</w:t>
      </w:r>
    </w:p>
    <w:p>
      <w:pPr>
        <w:pStyle w:val="ListParagraph"/>
        <w:numPr>
          <w:ilvl w:val="0"/>
          <w:numId w:val="18"/>
        </w:numPr>
        <w:tabs>
          <w:tab w:pos="945" w:val="left" w:leader="none"/>
        </w:tabs>
        <w:spacing w:line="283" w:lineRule="auto" w:before="0" w:after="0"/>
        <w:ind w:left="782" w:right="3924" w:firstLine="0"/>
        <w:jc w:val="left"/>
        <w:rPr>
          <w:sz w:val="18"/>
        </w:rPr>
      </w:pPr>
      <w:r>
        <w:rPr>
          <w:color w:val="262626"/>
          <w:sz w:val="18"/>
        </w:rPr>
        <w:t>th</w:t>
      </w:r>
      <w:r>
        <w:rPr>
          <w:color w:val="262626"/>
          <w:spacing w:val="-5"/>
          <w:sz w:val="18"/>
        </w:rPr>
        <w:t> </w:t>
      </w:r>
      <w:r>
        <w:rPr>
          <w:color w:val="262626"/>
          <w:sz w:val="18"/>
        </w:rPr>
        <w:t>axis</w:t>
      </w:r>
      <w:r>
        <w:rPr>
          <w:color w:val="262626"/>
          <w:spacing w:val="-5"/>
          <w:sz w:val="18"/>
        </w:rPr>
        <w:t> </w:t>
      </w:r>
      <w:r>
        <w:rPr>
          <w:color w:val="262626"/>
          <w:sz w:val="18"/>
        </w:rPr>
        <w:t>rotary</w:t>
      </w:r>
      <w:r>
        <w:rPr>
          <w:color w:val="262626"/>
          <w:spacing w:val="-5"/>
          <w:sz w:val="18"/>
        </w:rPr>
        <w:t> </w:t>
      </w:r>
      <w:r>
        <w:rPr>
          <w:color w:val="262626"/>
          <w:sz w:val="18"/>
        </w:rPr>
        <w:t>table</w:t>
      </w:r>
      <w:r>
        <w:rPr>
          <w:color w:val="262626"/>
          <w:spacing w:val="-47"/>
          <w:sz w:val="18"/>
        </w:rPr>
        <w:t> </w:t>
      </w:r>
      <w:r>
        <w:rPr>
          <w:color w:val="262626"/>
          <w:sz w:val="18"/>
        </w:rPr>
        <w:t>Oil cooler</w:t>
      </w:r>
    </w:p>
    <w:p>
      <w:pPr>
        <w:spacing w:before="0"/>
        <w:ind w:left="782" w:right="0" w:firstLine="0"/>
        <w:jc w:val="left"/>
        <w:rPr>
          <w:sz w:val="18"/>
        </w:rPr>
      </w:pPr>
      <w:r>
        <w:rPr>
          <w:color w:val="262626"/>
          <w:sz w:val="18"/>
        </w:rPr>
        <w:t>Angle</w:t>
      </w:r>
      <w:r>
        <w:rPr>
          <w:color w:val="262626"/>
          <w:spacing w:val="-2"/>
          <w:sz w:val="18"/>
        </w:rPr>
        <w:t> </w:t>
      </w:r>
      <w:r>
        <w:rPr>
          <w:color w:val="262626"/>
          <w:sz w:val="18"/>
        </w:rPr>
        <w:t>Milling</w:t>
      </w:r>
      <w:r>
        <w:rPr>
          <w:color w:val="262626"/>
          <w:spacing w:val="-2"/>
          <w:sz w:val="18"/>
        </w:rPr>
        <w:t> </w:t>
      </w:r>
      <w:r>
        <w:rPr>
          <w:color w:val="262626"/>
          <w:sz w:val="18"/>
        </w:rPr>
        <w:t>Head</w:t>
      </w:r>
    </w:p>
    <w:p>
      <w:pPr>
        <w:spacing w:line="280" w:lineRule="auto" w:before="37"/>
        <w:ind w:left="782" w:right="1866" w:firstLine="0"/>
        <w:jc w:val="left"/>
        <w:rPr>
          <w:sz w:val="18"/>
        </w:rPr>
      </w:pPr>
      <w:r>
        <w:rPr>
          <w:color w:val="262626"/>
          <w:sz w:val="18"/>
        </w:rPr>
        <w:t>RENISHAW Instrument Measurement System</w:t>
      </w:r>
      <w:r>
        <w:rPr>
          <w:color w:val="262626"/>
          <w:spacing w:val="-47"/>
          <w:sz w:val="18"/>
        </w:rPr>
        <w:t> </w:t>
      </w:r>
      <w:r>
        <w:rPr>
          <w:color w:val="262626"/>
          <w:sz w:val="18"/>
        </w:rPr>
        <w:t>Electric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cabinet air conditioning</w:t>
      </w:r>
    </w:p>
    <w:p>
      <w:pPr>
        <w:spacing w:after="0" w:line="280" w:lineRule="auto"/>
        <w:jc w:val="left"/>
        <w:rPr>
          <w:sz w:val="18"/>
        </w:rPr>
        <w:sectPr>
          <w:type w:val="continuous"/>
          <w:pgSz w:w="11910" w:h="16850"/>
          <w:pgMar w:top="720" w:bottom="280" w:left="0" w:right="0"/>
          <w:cols w:num="2" w:equalWidth="0">
            <w:col w:w="4733" w:space="837"/>
            <w:col w:w="6340"/>
          </w:cols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583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5776976"/>
            <wp:effectExtent l="0" t="0" r="0" b="0"/>
            <wp:wrapNone/>
            <wp:docPr id="71" name="image4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45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5776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 w:after="1"/>
        <w:rPr>
          <w:sz w:val="17"/>
        </w:rPr>
      </w:pPr>
    </w:p>
    <w:tbl>
      <w:tblPr>
        <w:tblW w:w="0" w:type="auto"/>
        <w:jc w:val="left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14"/>
        <w:gridCol w:w="2060"/>
        <w:gridCol w:w="654"/>
        <w:gridCol w:w="1684"/>
        <w:gridCol w:w="1590"/>
        <w:gridCol w:w="1777"/>
      </w:tblGrid>
      <w:tr>
        <w:trPr>
          <w:trHeight w:val="369" w:hRule="atLeast"/>
        </w:trPr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6"/>
              <w:ind w:left="344" w:right="341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spacing w:val="-1"/>
                <w:sz w:val="16"/>
              </w:rPr>
              <w:t>Технические</w:t>
            </w:r>
            <w:r>
              <w:rPr>
                <w:rFonts w:ascii="Calibri" w:hAnsi="Calibri"/>
                <w:b/>
                <w:color w:val="FFFFFF"/>
                <w:spacing w:val="-7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spacing w:val="-1"/>
                <w:sz w:val="16"/>
              </w:rPr>
              <w:t>характеристики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6"/>
              <w:ind w:left="555" w:right="550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Specifications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6"/>
              <w:ind w:right="178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Unit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6"/>
              <w:ind w:right="554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GM1614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line="194" w:lineRule="exact"/>
              <w:ind w:left="496" w:right="48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GM2016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6"/>
              <w:ind w:left="590" w:right="57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GM2218</w:t>
            </w:r>
          </w:p>
        </w:tc>
      </w:tr>
      <w:tr>
        <w:trPr>
          <w:trHeight w:val="275" w:hRule="atLeast"/>
        </w:trPr>
        <w:tc>
          <w:tcPr>
            <w:tcW w:w="2714" w:type="dxa"/>
            <w:tcBorders>
              <w:top w:val="nil"/>
            </w:tcBorders>
          </w:tcPr>
          <w:p>
            <w:pPr>
              <w:pStyle w:val="TableParagraph"/>
              <w:spacing w:before="1"/>
              <w:ind w:left="113" w:right="111"/>
              <w:rPr>
                <w:sz w:val="13"/>
              </w:rPr>
            </w:pPr>
            <w:r>
              <w:rPr>
                <w:sz w:val="13"/>
              </w:rPr>
              <w:t>Размер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стола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(ШхД)</w:t>
            </w:r>
          </w:p>
        </w:tc>
        <w:tc>
          <w:tcPr>
            <w:tcW w:w="2060" w:type="dxa"/>
            <w:tcBorders>
              <w:top w:val="nil"/>
            </w:tcBorders>
          </w:tcPr>
          <w:p>
            <w:pPr>
              <w:pStyle w:val="TableParagraph"/>
              <w:spacing w:before="1"/>
              <w:ind w:left="2"/>
              <w:rPr>
                <w:sz w:val="13"/>
              </w:rPr>
            </w:pPr>
            <w:r>
              <w:rPr>
                <w:sz w:val="13"/>
              </w:rPr>
              <w:t>Table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size(WxL)</w:t>
            </w:r>
          </w:p>
        </w:tc>
        <w:tc>
          <w:tcPr>
            <w:tcW w:w="654" w:type="dxa"/>
            <w:tcBorders>
              <w:top w:val="nil"/>
            </w:tcBorders>
          </w:tcPr>
          <w:p>
            <w:pPr>
              <w:pStyle w:val="TableParagraph"/>
              <w:spacing w:before="1"/>
              <w:ind w:right="205"/>
              <w:jc w:val="right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  <w:tcBorders>
              <w:top w:val="nil"/>
            </w:tcBorders>
          </w:tcPr>
          <w:p>
            <w:pPr>
              <w:pStyle w:val="TableParagraph"/>
              <w:spacing w:before="1"/>
              <w:ind w:right="508"/>
              <w:jc w:val="right"/>
              <w:rPr>
                <w:sz w:val="13"/>
              </w:rPr>
            </w:pPr>
            <w:r>
              <w:rPr>
                <w:sz w:val="13"/>
              </w:rPr>
              <w:t>1400x2100</w:t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TableParagraph"/>
              <w:spacing w:before="1"/>
              <w:ind w:left="440" w:right="435"/>
              <w:rPr>
                <w:sz w:val="13"/>
              </w:rPr>
            </w:pPr>
            <w:r>
              <w:rPr>
                <w:sz w:val="13"/>
              </w:rPr>
              <w:t>1600x2100</w:t>
            </w:r>
          </w:p>
        </w:tc>
        <w:tc>
          <w:tcPr>
            <w:tcW w:w="1777" w:type="dxa"/>
            <w:tcBorders>
              <w:top w:val="nil"/>
            </w:tcBorders>
          </w:tcPr>
          <w:p>
            <w:pPr>
              <w:pStyle w:val="TableParagraph"/>
              <w:spacing w:before="1"/>
              <w:ind w:left="506" w:right="503"/>
              <w:rPr>
                <w:sz w:val="13"/>
              </w:rPr>
            </w:pPr>
            <w:r>
              <w:rPr>
                <w:sz w:val="13"/>
              </w:rPr>
              <w:t>1800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x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3000</w:t>
            </w:r>
          </w:p>
        </w:tc>
      </w:tr>
      <w:tr>
        <w:trPr>
          <w:trHeight w:val="257" w:hRule="atLeast"/>
        </w:trPr>
        <w:tc>
          <w:tcPr>
            <w:tcW w:w="2714" w:type="dxa"/>
          </w:tcPr>
          <w:p>
            <w:pPr>
              <w:pStyle w:val="TableParagraph"/>
              <w:ind w:left="113" w:right="108"/>
              <w:rPr>
                <w:sz w:val="13"/>
              </w:rPr>
            </w:pPr>
            <w:r>
              <w:rPr>
                <w:sz w:val="13"/>
              </w:rPr>
              <w:t>Мах.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нагрузка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стола</w:t>
            </w:r>
          </w:p>
        </w:tc>
        <w:tc>
          <w:tcPr>
            <w:tcW w:w="2060" w:type="dxa"/>
          </w:tcPr>
          <w:p>
            <w:pPr>
              <w:pStyle w:val="TableParagraph"/>
              <w:ind w:left="1"/>
              <w:rPr>
                <w:sz w:val="13"/>
              </w:rPr>
            </w:pPr>
            <w:r>
              <w:rPr>
                <w:sz w:val="13"/>
              </w:rPr>
              <w:t>Max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table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load</w:t>
            </w:r>
          </w:p>
        </w:tc>
        <w:tc>
          <w:tcPr>
            <w:tcW w:w="654" w:type="dxa"/>
          </w:tcPr>
          <w:p>
            <w:pPr>
              <w:pStyle w:val="TableParagraph"/>
              <w:ind w:right="205"/>
              <w:jc w:val="right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ind w:left="439" w:right="435"/>
              <w:rPr>
                <w:sz w:val="13"/>
              </w:rPr>
            </w:pPr>
            <w:r>
              <w:rPr>
                <w:sz w:val="13"/>
              </w:rPr>
              <w:t>4000</w:t>
            </w:r>
          </w:p>
        </w:tc>
        <w:tc>
          <w:tcPr>
            <w:tcW w:w="1590" w:type="dxa"/>
          </w:tcPr>
          <w:p>
            <w:pPr>
              <w:pStyle w:val="TableParagraph"/>
              <w:ind w:left="440" w:right="437"/>
              <w:rPr>
                <w:sz w:val="13"/>
              </w:rPr>
            </w:pPr>
            <w:r>
              <w:rPr>
                <w:sz w:val="13"/>
              </w:rPr>
              <w:t>4000</w:t>
            </w:r>
          </w:p>
        </w:tc>
        <w:tc>
          <w:tcPr>
            <w:tcW w:w="1777" w:type="dxa"/>
          </w:tcPr>
          <w:p>
            <w:pPr>
              <w:pStyle w:val="TableParagraph"/>
              <w:ind w:left="506" w:right="501"/>
              <w:rPr>
                <w:sz w:val="13"/>
              </w:rPr>
            </w:pPr>
            <w:r>
              <w:rPr>
                <w:sz w:val="13"/>
              </w:rPr>
              <w:t>6000</w:t>
            </w:r>
          </w:p>
        </w:tc>
      </w:tr>
      <w:tr>
        <w:trPr>
          <w:trHeight w:val="392" w:hRule="atLeast"/>
        </w:trPr>
        <w:tc>
          <w:tcPr>
            <w:tcW w:w="2714" w:type="dxa"/>
          </w:tcPr>
          <w:p>
            <w:pPr>
              <w:pStyle w:val="TableParagraph"/>
              <w:spacing w:before="44"/>
              <w:ind w:left="113" w:right="111"/>
              <w:rPr>
                <w:sz w:val="13"/>
              </w:rPr>
            </w:pPr>
            <w:r>
              <w:rPr>
                <w:sz w:val="13"/>
              </w:rPr>
              <w:t>Расстояние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между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двумя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колоннами</w:t>
            </w:r>
          </w:p>
        </w:tc>
        <w:tc>
          <w:tcPr>
            <w:tcW w:w="2060" w:type="dxa"/>
          </w:tcPr>
          <w:p>
            <w:pPr>
              <w:pStyle w:val="TableParagraph"/>
              <w:spacing w:before="44"/>
              <w:ind w:left="3"/>
              <w:rPr>
                <w:sz w:val="13"/>
              </w:rPr>
            </w:pPr>
            <w:r>
              <w:rPr>
                <w:sz w:val="13"/>
              </w:rPr>
              <w:t>Distance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between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two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columns</w:t>
            </w:r>
          </w:p>
        </w:tc>
        <w:tc>
          <w:tcPr>
            <w:tcW w:w="654" w:type="dxa"/>
          </w:tcPr>
          <w:p>
            <w:pPr>
              <w:pStyle w:val="TableParagraph"/>
              <w:spacing w:before="44"/>
              <w:ind w:right="205"/>
              <w:jc w:val="right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spacing w:before="44"/>
              <w:ind w:left="439" w:right="435"/>
              <w:rPr>
                <w:sz w:val="13"/>
              </w:rPr>
            </w:pPr>
            <w:r>
              <w:rPr>
                <w:sz w:val="13"/>
              </w:rPr>
              <w:t>1600</w:t>
            </w:r>
          </w:p>
        </w:tc>
        <w:tc>
          <w:tcPr>
            <w:tcW w:w="1590" w:type="dxa"/>
          </w:tcPr>
          <w:p>
            <w:pPr>
              <w:pStyle w:val="TableParagraph"/>
              <w:spacing w:before="44"/>
              <w:ind w:left="440" w:right="437"/>
              <w:rPr>
                <w:sz w:val="13"/>
              </w:rPr>
            </w:pPr>
            <w:r>
              <w:rPr>
                <w:sz w:val="13"/>
              </w:rPr>
              <w:t>2000</w:t>
            </w:r>
          </w:p>
        </w:tc>
        <w:tc>
          <w:tcPr>
            <w:tcW w:w="1777" w:type="dxa"/>
          </w:tcPr>
          <w:p>
            <w:pPr>
              <w:pStyle w:val="TableParagraph"/>
              <w:spacing w:before="44"/>
              <w:ind w:left="506" w:right="501"/>
              <w:rPr>
                <w:sz w:val="13"/>
              </w:rPr>
            </w:pPr>
            <w:r>
              <w:rPr>
                <w:sz w:val="13"/>
              </w:rPr>
              <w:t>2200</w:t>
            </w:r>
          </w:p>
        </w:tc>
      </w:tr>
      <w:tr>
        <w:trPr>
          <w:trHeight w:val="257" w:hRule="atLeast"/>
        </w:trPr>
        <w:tc>
          <w:tcPr>
            <w:tcW w:w="2714" w:type="dxa"/>
          </w:tcPr>
          <w:p>
            <w:pPr>
              <w:pStyle w:val="TableParagraph"/>
              <w:ind w:left="113" w:right="111"/>
              <w:rPr>
                <w:sz w:val="13"/>
              </w:rPr>
            </w:pPr>
            <w:r>
              <w:rPr>
                <w:sz w:val="13"/>
              </w:rPr>
              <w:t>Т-образный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паз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(кол-во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х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ширина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х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шаг)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T-slot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(No-width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x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pitch)</w:t>
            </w:r>
          </w:p>
        </w:tc>
        <w:tc>
          <w:tcPr>
            <w:tcW w:w="654" w:type="dxa"/>
          </w:tcPr>
          <w:p>
            <w:pPr>
              <w:pStyle w:val="TableParagraph"/>
              <w:ind w:right="205"/>
              <w:jc w:val="right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ind w:left="436" w:right="435"/>
              <w:rPr>
                <w:sz w:val="13"/>
              </w:rPr>
            </w:pPr>
            <w:r>
              <w:rPr>
                <w:sz w:val="13"/>
              </w:rPr>
              <w:t>7-22x180</w:t>
            </w:r>
          </w:p>
        </w:tc>
        <w:tc>
          <w:tcPr>
            <w:tcW w:w="1590" w:type="dxa"/>
          </w:tcPr>
          <w:p>
            <w:pPr>
              <w:pStyle w:val="TableParagraph"/>
              <w:ind w:left="440" w:right="436"/>
              <w:rPr>
                <w:sz w:val="13"/>
              </w:rPr>
            </w:pPr>
            <w:r>
              <w:rPr>
                <w:sz w:val="13"/>
              </w:rPr>
              <w:t>9-22x160</w:t>
            </w:r>
          </w:p>
        </w:tc>
        <w:tc>
          <w:tcPr>
            <w:tcW w:w="1777" w:type="dxa"/>
          </w:tcPr>
          <w:p>
            <w:pPr>
              <w:pStyle w:val="TableParagraph"/>
              <w:ind w:left="506" w:right="501"/>
              <w:rPr>
                <w:sz w:val="13"/>
              </w:rPr>
            </w:pPr>
            <w:r>
              <w:rPr>
                <w:sz w:val="13"/>
              </w:rPr>
              <w:t>9-22x160</w:t>
            </w:r>
          </w:p>
        </w:tc>
      </w:tr>
      <w:tr>
        <w:trPr>
          <w:trHeight w:val="424" w:hRule="atLeast"/>
        </w:trPr>
        <w:tc>
          <w:tcPr>
            <w:tcW w:w="2714" w:type="dxa"/>
          </w:tcPr>
          <w:p>
            <w:pPr>
              <w:pStyle w:val="TableParagraph"/>
              <w:spacing w:before="60"/>
              <w:ind w:left="113" w:right="109"/>
              <w:rPr>
                <w:sz w:val="13"/>
              </w:rPr>
            </w:pPr>
            <w:r>
              <w:rPr>
                <w:sz w:val="13"/>
              </w:rPr>
              <w:t>Перемещение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рабочего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стола</w:t>
            </w:r>
          </w:p>
        </w:tc>
        <w:tc>
          <w:tcPr>
            <w:tcW w:w="2060" w:type="dxa"/>
          </w:tcPr>
          <w:p>
            <w:pPr>
              <w:pStyle w:val="TableParagraph"/>
              <w:spacing w:before="60"/>
              <w:ind w:left="2"/>
              <w:rPr>
                <w:sz w:val="13"/>
              </w:rPr>
            </w:pPr>
            <w:r>
              <w:rPr>
                <w:sz w:val="13"/>
              </w:rPr>
              <w:t>Movement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travel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work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table</w:t>
            </w:r>
          </w:p>
        </w:tc>
        <w:tc>
          <w:tcPr>
            <w:tcW w:w="654" w:type="dxa"/>
          </w:tcPr>
          <w:p>
            <w:pPr>
              <w:pStyle w:val="TableParagraph"/>
              <w:spacing w:before="60"/>
              <w:ind w:right="205"/>
              <w:jc w:val="right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spacing w:before="60"/>
              <w:ind w:left="439" w:right="435"/>
              <w:rPr>
                <w:sz w:val="13"/>
              </w:rPr>
            </w:pPr>
            <w:r>
              <w:rPr>
                <w:sz w:val="13"/>
              </w:rPr>
              <w:t>2100</w:t>
            </w:r>
          </w:p>
        </w:tc>
        <w:tc>
          <w:tcPr>
            <w:tcW w:w="1590" w:type="dxa"/>
          </w:tcPr>
          <w:p>
            <w:pPr>
              <w:pStyle w:val="TableParagraph"/>
              <w:spacing w:before="60"/>
              <w:ind w:left="440" w:right="437"/>
              <w:rPr>
                <w:sz w:val="13"/>
              </w:rPr>
            </w:pPr>
            <w:r>
              <w:rPr>
                <w:sz w:val="13"/>
              </w:rPr>
              <w:t>2200</w:t>
            </w:r>
          </w:p>
        </w:tc>
        <w:tc>
          <w:tcPr>
            <w:tcW w:w="1777" w:type="dxa"/>
          </w:tcPr>
          <w:p>
            <w:pPr>
              <w:pStyle w:val="TableParagraph"/>
              <w:spacing w:before="60"/>
              <w:ind w:left="506" w:right="501"/>
              <w:rPr>
                <w:sz w:val="13"/>
              </w:rPr>
            </w:pPr>
            <w:r>
              <w:rPr>
                <w:sz w:val="13"/>
              </w:rPr>
              <w:t>3200</w:t>
            </w:r>
          </w:p>
        </w:tc>
      </w:tr>
      <w:tr>
        <w:trPr>
          <w:trHeight w:val="257" w:hRule="atLeast"/>
        </w:trPr>
        <w:tc>
          <w:tcPr>
            <w:tcW w:w="2714" w:type="dxa"/>
          </w:tcPr>
          <w:p>
            <w:pPr>
              <w:pStyle w:val="TableParagraph"/>
              <w:ind w:left="113" w:right="110"/>
              <w:rPr>
                <w:sz w:val="13"/>
              </w:rPr>
            </w:pPr>
            <w:r>
              <w:rPr>
                <w:sz w:val="13"/>
              </w:rPr>
              <w:t>Перемещение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ползуна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шпинделя</w:t>
            </w:r>
          </w:p>
        </w:tc>
        <w:tc>
          <w:tcPr>
            <w:tcW w:w="2060" w:type="dxa"/>
          </w:tcPr>
          <w:p>
            <w:pPr>
              <w:pStyle w:val="TableParagraph"/>
              <w:ind w:left="2"/>
              <w:rPr>
                <w:sz w:val="13"/>
              </w:rPr>
            </w:pPr>
            <w:r>
              <w:rPr>
                <w:sz w:val="13"/>
              </w:rPr>
              <w:t>Movement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travel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Spindle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slide</w:t>
            </w:r>
          </w:p>
        </w:tc>
        <w:tc>
          <w:tcPr>
            <w:tcW w:w="654" w:type="dxa"/>
          </w:tcPr>
          <w:p>
            <w:pPr>
              <w:pStyle w:val="TableParagraph"/>
              <w:ind w:right="206"/>
              <w:jc w:val="right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ind w:left="439" w:right="435"/>
              <w:rPr>
                <w:sz w:val="13"/>
              </w:rPr>
            </w:pPr>
            <w:r>
              <w:rPr>
                <w:sz w:val="13"/>
              </w:rPr>
              <w:t>1600</w:t>
            </w:r>
          </w:p>
        </w:tc>
        <w:tc>
          <w:tcPr>
            <w:tcW w:w="1590" w:type="dxa"/>
          </w:tcPr>
          <w:p>
            <w:pPr>
              <w:pStyle w:val="TableParagraph"/>
              <w:ind w:left="440" w:right="437"/>
              <w:rPr>
                <w:sz w:val="13"/>
              </w:rPr>
            </w:pPr>
            <w:r>
              <w:rPr>
                <w:sz w:val="13"/>
              </w:rPr>
              <w:t>2000</w:t>
            </w:r>
          </w:p>
        </w:tc>
        <w:tc>
          <w:tcPr>
            <w:tcW w:w="1777" w:type="dxa"/>
          </w:tcPr>
          <w:p>
            <w:pPr>
              <w:pStyle w:val="TableParagraph"/>
              <w:ind w:left="506" w:right="501"/>
              <w:rPr>
                <w:sz w:val="13"/>
              </w:rPr>
            </w:pPr>
            <w:r>
              <w:rPr>
                <w:sz w:val="13"/>
              </w:rPr>
              <w:t>2200</w:t>
            </w:r>
          </w:p>
        </w:tc>
      </w:tr>
      <w:tr>
        <w:trPr>
          <w:trHeight w:val="257" w:hRule="atLeast"/>
        </w:trPr>
        <w:tc>
          <w:tcPr>
            <w:tcW w:w="2714" w:type="dxa"/>
          </w:tcPr>
          <w:p>
            <w:pPr>
              <w:pStyle w:val="TableParagraph"/>
              <w:ind w:left="111" w:right="111"/>
              <w:rPr>
                <w:sz w:val="13"/>
              </w:rPr>
            </w:pPr>
            <w:r>
              <w:rPr>
                <w:sz w:val="13"/>
              </w:rPr>
              <w:t>Вертикальное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перемещение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шпинделя</w:t>
            </w:r>
          </w:p>
        </w:tc>
        <w:tc>
          <w:tcPr>
            <w:tcW w:w="2060" w:type="dxa"/>
          </w:tcPr>
          <w:p>
            <w:pPr>
              <w:pStyle w:val="TableParagraph"/>
              <w:ind w:left="2"/>
              <w:rPr>
                <w:sz w:val="13"/>
              </w:rPr>
            </w:pPr>
            <w:r>
              <w:rPr>
                <w:sz w:val="13"/>
              </w:rPr>
              <w:t>Vertical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travel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spindle</w:t>
            </w:r>
          </w:p>
        </w:tc>
        <w:tc>
          <w:tcPr>
            <w:tcW w:w="654" w:type="dxa"/>
          </w:tcPr>
          <w:p>
            <w:pPr>
              <w:pStyle w:val="TableParagraph"/>
              <w:ind w:right="205"/>
              <w:jc w:val="right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ind w:left="439" w:right="435"/>
              <w:rPr>
                <w:sz w:val="13"/>
              </w:rPr>
            </w:pPr>
            <w:r>
              <w:rPr>
                <w:sz w:val="13"/>
              </w:rPr>
              <w:t>800</w:t>
            </w:r>
          </w:p>
        </w:tc>
        <w:tc>
          <w:tcPr>
            <w:tcW w:w="1590" w:type="dxa"/>
          </w:tcPr>
          <w:p>
            <w:pPr>
              <w:pStyle w:val="TableParagraph"/>
              <w:ind w:left="440" w:right="437"/>
              <w:rPr>
                <w:sz w:val="13"/>
              </w:rPr>
            </w:pPr>
            <w:r>
              <w:rPr>
                <w:sz w:val="13"/>
              </w:rPr>
              <w:t>1000</w:t>
            </w:r>
          </w:p>
        </w:tc>
        <w:tc>
          <w:tcPr>
            <w:tcW w:w="1777" w:type="dxa"/>
          </w:tcPr>
          <w:p>
            <w:pPr>
              <w:pStyle w:val="TableParagraph"/>
              <w:ind w:left="506" w:right="501"/>
              <w:rPr>
                <w:sz w:val="13"/>
              </w:rPr>
            </w:pPr>
            <w:r>
              <w:rPr>
                <w:sz w:val="13"/>
              </w:rPr>
              <w:t>1000</w:t>
            </w:r>
          </w:p>
        </w:tc>
      </w:tr>
      <w:tr>
        <w:trPr>
          <w:trHeight w:val="257" w:hRule="atLeast"/>
        </w:trPr>
        <w:tc>
          <w:tcPr>
            <w:tcW w:w="2714" w:type="dxa"/>
          </w:tcPr>
          <w:p>
            <w:pPr>
              <w:pStyle w:val="TableParagraph"/>
              <w:ind w:left="113" w:right="110"/>
              <w:rPr>
                <w:sz w:val="13"/>
              </w:rPr>
            </w:pPr>
            <w:r>
              <w:rPr>
                <w:sz w:val="13"/>
              </w:rPr>
              <w:t>Торец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шпинделя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к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поверхности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стола</w:t>
            </w:r>
          </w:p>
        </w:tc>
        <w:tc>
          <w:tcPr>
            <w:tcW w:w="2060" w:type="dxa"/>
          </w:tcPr>
          <w:p>
            <w:pPr>
              <w:pStyle w:val="TableParagraph"/>
              <w:ind w:left="3"/>
              <w:rPr>
                <w:sz w:val="13"/>
              </w:rPr>
            </w:pPr>
            <w:r>
              <w:rPr>
                <w:sz w:val="13"/>
              </w:rPr>
              <w:t>Spindle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nose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table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surface</w:t>
            </w:r>
          </w:p>
        </w:tc>
        <w:tc>
          <w:tcPr>
            <w:tcW w:w="654" w:type="dxa"/>
          </w:tcPr>
          <w:p>
            <w:pPr>
              <w:pStyle w:val="TableParagraph"/>
              <w:ind w:right="205"/>
              <w:jc w:val="right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ind w:left="441" w:right="435"/>
              <w:rPr>
                <w:sz w:val="13"/>
              </w:rPr>
            </w:pPr>
            <w:r>
              <w:rPr>
                <w:sz w:val="13"/>
              </w:rPr>
              <w:t>115-915</w:t>
            </w:r>
          </w:p>
        </w:tc>
        <w:tc>
          <w:tcPr>
            <w:tcW w:w="1590" w:type="dxa"/>
          </w:tcPr>
          <w:p>
            <w:pPr>
              <w:pStyle w:val="TableParagraph"/>
              <w:ind w:left="440" w:right="437"/>
              <w:rPr>
                <w:sz w:val="13"/>
              </w:rPr>
            </w:pPr>
            <w:r>
              <w:rPr>
                <w:sz w:val="13"/>
              </w:rPr>
              <w:t>250-1250</w:t>
            </w:r>
          </w:p>
        </w:tc>
        <w:tc>
          <w:tcPr>
            <w:tcW w:w="1777" w:type="dxa"/>
          </w:tcPr>
          <w:p>
            <w:pPr>
              <w:pStyle w:val="TableParagraph"/>
              <w:ind w:left="506" w:right="501"/>
              <w:rPr>
                <w:sz w:val="13"/>
              </w:rPr>
            </w:pPr>
            <w:r>
              <w:rPr>
                <w:sz w:val="13"/>
              </w:rPr>
              <w:t>250-1250</w:t>
            </w:r>
          </w:p>
        </w:tc>
      </w:tr>
      <w:tr>
        <w:trPr>
          <w:trHeight w:val="354" w:hRule="atLeast"/>
        </w:trPr>
        <w:tc>
          <w:tcPr>
            <w:tcW w:w="2714" w:type="dxa"/>
          </w:tcPr>
          <w:p>
            <w:pPr>
              <w:pStyle w:val="TableParagraph"/>
              <w:spacing w:before="1"/>
              <w:ind w:left="113" w:right="109"/>
              <w:rPr>
                <w:sz w:val="13"/>
              </w:rPr>
            </w:pPr>
            <w:r>
              <w:rPr>
                <w:sz w:val="13"/>
              </w:rPr>
              <w:t>Технич.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характеристики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шпинделя</w:t>
            </w:r>
          </w:p>
          <w:p>
            <w:pPr>
              <w:pStyle w:val="TableParagraph"/>
              <w:spacing w:before="25"/>
              <w:ind w:left="113" w:right="109"/>
              <w:rPr>
                <w:sz w:val="13"/>
              </w:rPr>
            </w:pPr>
            <w:r>
              <w:rPr>
                <w:sz w:val="13"/>
              </w:rPr>
              <w:t>(модель/диаметр)</w:t>
            </w:r>
          </w:p>
        </w:tc>
        <w:tc>
          <w:tcPr>
            <w:tcW w:w="2060" w:type="dxa"/>
          </w:tcPr>
          <w:p>
            <w:pPr>
              <w:pStyle w:val="TableParagraph"/>
              <w:spacing w:before="27"/>
              <w:rPr>
                <w:sz w:val="13"/>
              </w:rPr>
            </w:pPr>
            <w:r>
              <w:rPr>
                <w:sz w:val="13"/>
              </w:rPr>
              <w:t>Spindle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specifications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(Model/Dia.)</w:t>
            </w:r>
          </w:p>
        </w:tc>
        <w:tc>
          <w:tcPr>
            <w:tcW w:w="654" w:type="dxa"/>
          </w:tcPr>
          <w:p>
            <w:pPr>
              <w:pStyle w:val="TableParagraph"/>
              <w:spacing w:before="27"/>
              <w:ind w:right="205"/>
              <w:jc w:val="right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spacing w:before="27"/>
              <w:ind w:right="497"/>
              <w:jc w:val="right"/>
              <w:rPr>
                <w:sz w:val="13"/>
              </w:rPr>
            </w:pPr>
            <w:r>
              <w:rPr>
                <w:sz w:val="13"/>
              </w:rPr>
              <w:t>ВТ50/Ф190</w:t>
            </w:r>
          </w:p>
        </w:tc>
        <w:tc>
          <w:tcPr>
            <w:tcW w:w="1590" w:type="dxa"/>
          </w:tcPr>
          <w:p>
            <w:pPr>
              <w:pStyle w:val="TableParagraph"/>
              <w:spacing w:before="27"/>
              <w:ind w:left="440" w:right="437"/>
              <w:rPr>
                <w:sz w:val="13"/>
              </w:rPr>
            </w:pPr>
            <w:r>
              <w:rPr>
                <w:sz w:val="13"/>
              </w:rPr>
              <w:t>ВТ50/Ф190</w:t>
            </w:r>
          </w:p>
        </w:tc>
        <w:tc>
          <w:tcPr>
            <w:tcW w:w="1777" w:type="dxa"/>
          </w:tcPr>
          <w:p>
            <w:pPr>
              <w:pStyle w:val="TableParagraph"/>
              <w:spacing w:before="27"/>
              <w:ind w:left="506" w:right="502"/>
              <w:rPr>
                <w:sz w:val="13"/>
              </w:rPr>
            </w:pPr>
            <w:r>
              <w:rPr>
                <w:sz w:val="13"/>
              </w:rPr>
              <w:t>ВТ50/Ф190</w:t>
            </w:r>
          </w:p>
        </w:tc>
      </w:tr>
      <w:tr>
        <w:trPr>
          <w:trHeight w:val="265" w:hRule="atLeast"/>
        </w:trPr>
        <w:tc>
          <w:tcPr>
            <w:tcW w:w="2714" w:type="dxa"/>
          </w:tcPr>
          <w:p>
            <w:pPr>
              <w:pStyle w:val="TableParagraph"/>
              <w:spacing w:before="1"/>
              <w:ind w:left="113" w:right="111"/>
              <w:rPr>
                <w:sz w:val="13"/>
              </w:rPr>
            </w:pPr>
            <w:r>
              <w:rPr>
                <w:sz w:val="13"/>
              </w:rPr>
              <w:t>Передаточное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число</w:t>
            </w:r>
          </w:p>
        </w:tc>
        <w:tc>
          <w:tcPr>
            <w:tcW w:w="2060" w:type="dxa"/>
          </w:tcPr>
          <w:p>
            <w:pPr>
              <w:pStyle w:val="TableParagraph"/>
              <w:spacing w:before="1"/>
              <w:ind w:left="1"/>
              <w:rPr>
                <w:sz w:val="13"/>
              </w:rPr>
            </w:pPr>
            <w:r>
              <w:rPr>
                <w:sz w:val="13"/>
              </w:rPr>
              <w:t>Spindle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speed</w:t>
            </w:r>
          </w:p>
        </w:tc>
        <w:tc>
          <w:tcPr>
            <w:tcW w:w="654" w:type="dxa"/>
          </w:tcPr>
          <w:p>
            <w:pPr>
              <w:pStyle w:val="TableParagraph"/>
              <w:spacing w:before="1"/>
              <w:ind w:right="203"/>
              <w:jc w:val="right"/>
              <w:rPr>
                <w:sz w:val="13"/>
              </w:rPr>
            </w:pPr>
            <w:r>
              <w:rPr>
                <w:sz w:val="13"/>
              </w:rPr>
              <w:t>rpm</w:t>
            </w:r>
          </w:p>
        </w:tc>
        <w:tc>
          <w:tcPr>
            <w:tcW w:w="1684" w:type="dxa"/>
          </w:tcPr>
          <w:p>
            <w:pPr>
              <w:pStyle w:val="TableParagraph"/>
              <w:spacing w:before="1"/>
              <w:ind w:left="436" w:right="435"/>
              <w:rPr>
                <w:sz w:val="13"/>
              </w:rPr>
            </w:pPr>
            <w:r>
              <w:rPr>
                <w:sz w:val="13"/>
              </w:rPr>
              <w:t>40-6000</w:t>
            </w:r>
          </w:p>
        </w:tc>
        <w:tc>
          <w:tcPr>
            <w:tcW w:w="1590" w:type="dxa"/>
          </w:tcPr>
          <w:p>
            <w:pPr>
              <w:pStyle w:val="TableParagraph"/>
              <w:spacing w:before="1"/>
              <w:ind w:left="440" w:right="437"/>
              <w:rPr>
                <w:sz w:val="13"/>
              </w:rPr>
            </w:pPr>
            <w:r>
              <w:rPr>
                <w:sz w:val="13"/>
              </w:rPr>
              <w:t>40-6000</w:t>
            </w:r>
          </w:p>
        </w:tc>
        <w:tc>
          <w:tcPr>
            <w:tcW w:w="1777" w:type="dxa"/>
          </w:tcPr>
          <w:p>
            <w:pPr>
              <w:pStyle w:val="TableParagraph"/>
              <w:spacing w:before="1"/>
              <w:ind w:left="506" w:right="501"/>
              <w:rPr>
                <w:sz w:val="13"/>
              </w:rPr>
            </w:pPr>
            <w:r>
              <w:rPr>
                <w:sz w:val="13"/>
              </w:rPr>
              <w:t>40-6000</w:t>
            </w:r>
          </w:p>
        </w:tc>
      </w:tr>
      <w:tr>
        <w:trPr>
          <w:trHeight w:val="258" w:hRule="atLeast"/>
        </w:trPr>
        <w:tc>
          <w:tcPr>
            <w:tcW w:w="2714" w:type="dxa"/>
          </w:tcPr>
          <w:p>
            <w:pPr>
              <w:pStyle w:val="TableParagraph"/>
              <w:ind w:left="113" w:right="108"/>
              <w:rPr>
                <w:sz w:val="13"/>
              </w:rPr>
            </w:pPr>
            <w:r>
              <w:rPr>
                <w:sz w:val="13"/>
              </w:rPr>
              <w:t>Скорость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подачи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оси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X/Y</w:t>
            </w:r>
          </w:p>
        </w:tc>
        <w:tc>
          <w:tcPr>
            <w:tcW w:w="2060" w:type="dxa"/>
          </w:tcPr>
          <w:p>
            <w:pPr>
              <w:pStyle w:val="TableParagraph"/>
              <w:ind w:left="1"/>
              <w:rPr>
                <w:sz w:val="13"/>
              </w:rPr>
            </w:pPr>
            <w:r>
              <w:rPr>
                <w:sz w:val="13"/>
              </w:rPr>
              <w:t>X/Y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axis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Rapid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feed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speed</w:t>
            </w:r>
          </w:p>
        </w:tc>
        <w:tc>
          <w:tcPr>
            <w:tcW w:w="654" w:type="dxa"/>
          </w:tcPr>
          <w:p>
            <w:pPr>
              <w:pStyle w:val="TableParagraph"/>
              <w:ind w:right="205"/>
              <w:jc w:val="right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ind w:left="436" w:right="435"/>
              <w:rPr>
                <w:sz w:val="13"/>
              </w:rPr>
            </w:pPr>
            <w:r>
              <w:rPr>
                <w:sz w:val="13"/>
              </w:rPr>
              <w:t>10000</w:t>
            </w:r>
          </w:p>
        </w:tc>
        <w:tc>
          <w:tcPr>
            <w:tcW w:w="1590" w:type="dxa"/>
          </w:tcPr>
          <w:p>
            <w:pPr>
              <w:pStyle w:val="TableParagraph"/>
              <w:ind w:left="440" w:right="437"/>
              <w:rPr>
                <w:sz w:val="13"/>
              </w:rPr>
            </w:pPr>
            <w:r>
              <w:rPr>
                <w:sz w:val="13"/>
              </w:rPr>
              <w:t>10000</w:t>
            </w:r>
          </w:p>
        </w:tc>
        <w:tc>
          <w:tcPr>
            <w:tcW w:w="1777" w:type="dxa"/>
          </w:tcPr>
          <w:p>
            <w:pPr>
              <w:pStyle w:val="TableParagraph"/>
              <w:ind w:left="506" w:right="501"/>
              <w:rPr>
                <w:sz w:val="13"/>
              </w:rPr>
            </w:pPr>
            <w:r>
              <w:rPr>
                <w:sz w:val="13"/>
              </w:rPr>
              <w:t>10000</w:t>
            </w:r>
          </w:p>
        </w:tc>
      </w:tr>
      <w:tr>
        <w:trPr>
          <w:trHeight w:val="257" w:hRule="atLeast"/>
        </w:trPr>
        <w:tc>
          <w:tcPr>
            <w:tcW w:w="2714" w:type="dxa"/>
          </w:tcPr>
          <w:p>
            <w:pPr>
              <w:pStyle w:val="TableParagraph"/>
              <w:ind w:left="113" w:right="109"/>
              <w:rPr>
                <w:sz w:val="13"/>
              </w:rPr>
            </w:pPr>
            <w:r>
              <w:rPr>
                <w:sz w:val="13"/>
              </w:rPr>
              <w:t>Скорость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подачи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оси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Z</w:t>
            </w:r>
          </w:p>
        </w:tc>
        <w:tc>
          <w:tcPr>
            <w:tcW w:w="2060" w:type="dxa"/>
          </w:tcPr>
          <w:p>
            <w:pPr>
              <w:pStyle w:val="TableParagraph"/>
              <w:ind w:left="1"/>
              <w:rPr>
                <w:sz w:val="13"/>
              </w:rPr>
            </w:pPr>
            <w:r>
              <w:rPr>
                <w:sz w:val="13"/>
              </w:rPr>
              <w:t>Z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axis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Rapid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feed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speed</w:t>
            </w:r>
          </w:p>
        </w:tc>
        <w:tc>
          <w:tcPr>
            <w:tcW w:w="654" w:type="dxa"/>
          </w:tcPr>
          <w:p>
            <w:pPr>
              <w:pStyle w:val="TableParagraph"/>
              <w:ind w:right="205"/>
              <w:jc w:val="right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ind w:left="439" w:right="435"/>
              <w:rPr>
                <w:sz w:val="13"/>
              </w:rPr>
            </w:pPr>
            <w:r>
              <w:rPr>
                <w:sz w:val="13"/>
              </w:rPr>
              <w:t>5000</w:t>
            </w:r>
          </w:p>
        </w:tc>
        <w:tc>
          <w:tcPr>
            <w:tcW w:w="1590" w:type="dxa"/>
          </w:tcPr>
          <w:p>
            <w:pPr>
              <w:pStyle w:val="TableParagraph"/>
              <w:ind w:left="440" w:right="437"/>
              <w:rPr>
                <w:sz w:val="13"/>
              </w:rPr>
            </w:pPr>
            <w:r>
              <w:rPr>
                <w:sz w:val="13"/>
              </w:rPr>
              <w:t>5000</w:t>
            </w:r>
          </w:p>
        </w:tc>
        <w:tc>
          <w:tcPr>
            <w:tcW w:w="1777" w:type="dxa"/>
          </w:tcPr>
          <w:p>
            <w:pPr>
              <w:pStyle w:val="TableParagraph"/>
              <w:ind w:left="506" w:right="501"/>
              <w:rPr>
                <w:sz w:val="13"/>
              </w:rPr>
            </w:pPr>
            <w:r>
              <w:rPr>
                <w:sz w:val="13"/>
              </w:rPr>
              <w:t>5000</w:t>
            </w:r>
          </w:p>
        </w:tc>
      </w:tr>
      <w:tr>
        <w:trPr>
          <w:trHeight w:val="354" w:hRule="atLeast"/>
        </w:trPr>
        <w:tc>
          <w:tcPr>
            <w:tcW w:w="2714" w:type="dxa"/>
          </w:tcPr>
          <w:p>
            <w:pPr>
              <w:pStyle w:val="TableParagraph"/>
              <w:spacing w:before="25"/>
              <w:ind w:left="113" w:right="110"/>
              <w:rPr>
                <w:sz w:val="13"/>
              </w:rPr>
            </w:pPr>
            <w:r>
              <w:rPr>
                <w:sz w:val="13"/>
              </w:rPr>
              <w:t>Скорость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перемещения по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оси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X/Y/Z</w:t>
            </w:r>
          </w:p>
        </w:tc>
        <w:tc>
          <w:tcPr>
            <w:tcW w:w="2060" w:type="dxa"/>
          </w:tcPr>
          <w:p>
            <w:pPr>
              <w:pStyle w:val="TableParagraph"/>
              <w:spacing w:before="25"/>
              <w:ind w:left="2"/>
              <w:rPr>
                <w:sz w:val="13"/>
              </w:rPr>
            </w:pPr>
            <w:r>
              <w:rPr>
                <w:sz w:val="13"/>
              </w:rPr>
              <w:t>X/Y/Z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axis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rapid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traverse</w:t>
            </w:r>
          </w:p>
        </w:tc>
        <w:tc>
          <w:tcPr>
            <w:tcW w:w="654" w:type="dxa"/>
          </w:tcPr>
          <w:p>
            <w:pPr>
              <w:pStyle w:val="TableParagraph"/>
              <w:spacing w:before="25"/>
              <w:ind w:right="205"/>
              <w:jc w:val="right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spacing w:before="25"/>
              <w:ind w:left="439" w:right="435"/>
              <w:rPr>
                <w:sz w:val="13"/>
              </w:rPr>
            </w:pPr>
            <w:r>
              <w:rPr>
                <w:sz w:val="13"/>
              </w:rPr>
              <w:t>5^5000</w:t>
            </w:r>
          </w:p>
        </w:tc>
        <w:tc>
          <w:tcPr>
            <w:tcW w:w="1590" w:type="dxa"/>
          </w:tcPr>
          <w:p>
            <w:pPr>
              <w:pStyle w:val="TableParagraph"/>
              <w:spacing w:before="25"/>
              <w:ind w:left="440" w:right="437"/>
              <w:rPr>
                <w:sz w:val="13"/>
              </w:rPr>
            </w:pPr>
            <w:r>
              <w:rPr>
                <w:sz w:val="13"/>
              </w:rPr>
              <w:t>5-5000</w:t>
            </w:r>
          </w:p>
        </w:tc>
        <w:tc>
          <w:tcPr>
            <w:tcW w:w="1777" w:type="dxa"/>
          </w:tcPr>
          <w:p>
            <w:pPr>
              <w:pStyle w:val="TableParagraph"/>
              <w:spacing w:before="25"/>
              <w:ind w:left="506" w:right="501"/>
              <w:rPr>
                <w:sz w:val="13"/>
              </w:rPr>
            </w:pPr>
            <w:r>
              <w:rPr>
                <w:sz w:val="13"/>
              </w:rPr>
              <w:t>5-5000</w:t>
            </w:r>
          </w:p>
        </w:tc>
      </w:tr>
      <w:tr>
        <w:trPr>
          <w:trHeight w:val="264" w:hRule="atLeast"/>
        </w:trPr>
        <w:tc>
          <w:tcPr>
            <w:tcW w:w="2714" w:type="dxa"/>
          </w:tcPr>
          <w:p>
            <w:pPr>
              <w:pStyle w:val="TableParagraph"/>
              <w:ind w:left="113" w:right="110"/>
              <w:rPr>
                <w:sz w:val="13"/>
              </w:rPr>
            </w:pPr>
            <w:r>
              <w:rPr>
                <w:sz w:val="13"/>
              </w:rPr>
              <w:t>Мощность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главного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двигателя</w:t>
            </w:r>
          </w:p>
        </w:tc>
        <w:tc>
          <w:tcPr>
            <w:tcW w:w="2060" w:type="dxa"/>
          </w:tcPr>
          <w:p>
            <w:pPr>
              <w:pStyle w:val="TableParagraph"/>
              <w:ind w:left="2"/>
              <w:rPr>
                <w:sz w:val="13"/>
              </w:rPr>
            </w:pPr>
            <w:r>
              <w:rPr>
                <w:sz w:val="13"/>
              </w:rPr>
              <w:t>Main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motor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power</w:t>
            </w:r>
          </w:p>
        </w:tc>
        <w:tc>
          <w:tcPr>
            <w:tcW w:w="654" w:type="dxa"/>
          </w:tcPr>
          <w:p>
            <w:pPr>
              <w:pStyle w:val="TableParagraph"/>
              <w:ind w:right="233"/>
              <w:jc w:val="right"/>
              <w:rPr>
                <w:sz w:val="13"/>
              </w:rPr>
            </w:pPr>
            <w:r>
              <w:rPr>
                <w:sz w:val="13"/>
              </w:rPr>
              <w:t>kw</w:t>
            </w:r>
          </w:p>
        </w:tc>
        <w:tc>
          <w:tcPr>
            <w:tcW w:w="1684" w:type="dxa"/>
          </w:tcPr>
          <w:p>
            <w:pPr>
              <w:pStyle w:val="TableParagraph"/>
              <w:ind w:left="436" w:right="435"/>
              <w:rPr>
                <w:sz w:val="13"/>
              </w:rPr>
            </w:pPr>
            <w:r>
              <w:rPr>
                <w:sz w:val="13"/>
              </w:rPr>
              <w:t>22127</w:t>
            </w:r>
          </w:p>
        </w:tc>
        <w:tc>
          <w:tcPr>
            <w:tcW w:w="1590" w:type="dxa"/>
          </w:tcPr>
          <w:p>
            <w:pPr>
              <w:pStyle w:val="TableParagraph"/>
              <w:ind w:left="440" w:right="437"/>
              <w:rPr>
                <w:sz w:val="13"/>
              </w:rPr>
            </w:pPr>
            <w:r>
              <w:rPr>
                <w:sz w:val="13"/>
              </w:rPr>
              <w:t>22127</w:t>
            </w:r>
          </w:p>
        </w:tc>
        <w:tc>
          <w:tcPr>
            <w:tcW w:w="1777" w:type="dxa"/>
          </w:tcPr>
          <w:p>
            <w:pPr>
              <w:pStyle w:val="TableParagraph"/>
              <w:ind w:left="506" w:right="503"/>
              <w:rPr>
                <w:sz w:val="13"/>
              </w:rPr>
            </w:pPr>
            <w:r>
              <w:rPr>
                <w:sz w:val="13"/>
              </w:rPr>
              <w:t>22/27</w:t>
            </w:r>
          </w:p>
        </w:tc>
      </w:tr>
      <w:tr>
        <w:trPr>
          <w:trHeight w:val="257" w:hRule="atLeast"/>
        </w:trPr>
        <w:tc>
          <w:tcPr>
            <w:tcW w:w="2714" w:type="dxa"/>
          </w:tcPr>
          <w:p>
            <w:pPr>
              <w:pStyle w:val="TableParagraph"/>
              <w:ind w:left="113" w:right="110"/>
              <w:rPr>
                <w:sz w:val="13"/>
              </w:rPr>
            </w:pPr>
            <w:r>
              <w:rPr>
                <w:sz w:val="13"/>
              </w:rPr>
              <w:t>Точность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позиционирования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оси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X/Y</w:t>
            </w:r>
          </w:p>
        </w:tc>
        <w:tc>
          <w:tcPr>
            <w:tcW w:w="2060" w:type="dxa"/>
          </w:tcPr>
          <w:p>
            <w:pPr>
              <w:pStyle w:val="TableParagraph"/>
              <w:ind w:left="4"/>
              <w:rPr>
                <w:sz w:val="13"/>
              </w:rPr>
            </w:pPr>
            <w:r>
              <w:rPr>
                <w:sz w:val="13"/>
              </w:rPr>
              <w:t>X/Y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positioning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accuracy</w:t>
            </w:r>
          </w:p>
        </w:tc>
        <w:tc>
          <w:tcPr>
            <w:tcW w:w="654" w:type="dxa"/>
          </w:tcPr>
          <w:p>
            <w:pPr>
              <w:pStyle w:val="TableParagraph"/>
              <w:ind w:right="205"/>
              <w:jc w:val="right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ind w:left="438" w:right="435"/>
              <w:rPr>
                <w:sz w:val="13"/>
              </w:rPr>
            </w:pPr>
            <w:r>
              <w:rPr>
                <w:sz w:val="13"/>
              </w:rPr>
              <w:t>0.02</w:t>
            </w:r>
          </w:p>
        </w:tc>
        <w:tc>
          <w:tcPr>
            <w:tcW w:w="1590" w:type="dxa"/>
          </w:tcPr>
          <w:p>
            <w:pPr>
              <w:pStyle w:val="TableParagraph"/>
              <w:ind w:left="440" w:right="435"/>
              <w:rPr>
                <w:sz w:val="13"/>
              </w:rPr>
            </w:pPr>
            <w:r>
              <w:rPr>
                <w:sz w:val="13"/>
              </w:rPr>
              <w:t>0.02</w:t>
            </w:r>
          </w:p>
        </w:tc>
        <w:tc>
          <w:tcPr>
            <w:tcW w:w="1777" w:type="dxa"/>
          </w:tcPr>
          <w:p>
            <w:pPr>
              <w:pStyle w:val="TableParagraph"/>
              <w:ind w:left="506" w:right="499"/>
              <w:rPr>
                <w:sz w:val="13"/>
              </w:rPr>
            </w:pPr>
            <w:r>
              <w:rPr>
                <w:sz w:val="13"/>
              </w:rPr>
              <w:t>0.02</w:t>
            </w:r>
          </w:p>
        </w:tc>
      </w:tr>
      <w:tr>
        <w:trPr>
          <w:trHeight w:val="257" w:hRule="atLeast"/>
        </w:trPr>
        <w:tc>
          <w:tcPr>
            <w:tcW w:w="2714" w:type="dxa"/>
          </w:tcPr>
          <w:p>
            <w:pPr>
              <w:pStyle w:val="TableParagraph"/>
              <w:ind w:left="113" w:right="111"/>
              <w:rPr>
                <w:sz w:val="13"/>
              </w:rPr>
            </w:pPr>
            <w:r>
              <w:rPr>
                <w:sz w:val="13"/>
              </w:rPr>
              <w:t>Точность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позиционирования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оси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Z</w:t>
            </w:r>
          </w:p>
        </w:tc>
        <w:tc>
          <w:tcPr>
            <w:tcW w:w="2060" w:type="dxa"/>
          </w:tcPr>
          <w:p>
            <w:pPr>
              <w:pStyle w:val="TableParagraph"/>
              <w:ind w:left="4"/>
              <w:rPr>
                <w:sz w:val="13"/>
              </w:rPr>
            </w:pPr>
            <w:r>
              <w:rPr>
                <w:sz w:val="13"/>
              </w:rPr>
              <w:t>Z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positioning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accuracy</w:t>
            </w:r>
          </w:p>
        </w:tc>
        <w:tc>
          <w:tcPr>
            <w:tcW w:w="654" w:type="dxa"/>
          </w:tcPr>
          <w:p>
            <w:pPr>
              <w:pStyle w:val="TableParagraph"/>
              <w:ind w:right="205"/>
              <w:jc w:val="right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ind w:left="437" w:right="435"/>
              <w:rPr>
                <w:sz w:val="13"/>
              </w:rPr>
            </w:pPr>
            <w:r>
              <w:rPr>
                <w:sz w:val="13"/>
              </w:rPr>
              <w:t>0.015</w:t>
            </w:r>
          </w:p>
        </w:tc>
        <w:tc>
          <w:tcPr>
            <w:tcW w:w="1590" w:type="dxa"/>
          </w:tcPr>
          <w:p>
            <w:pPr>
              <w:pStyle w:val="TableParagraph"/>
              <w:ind w:left="439" w:right="437"/>
              <w:rPr>
                <w:sz w:val="13"/>
              </w:rPr>
            </w:pPr>
            <w:r>
              <w:rPr>
                <w:sz w:val="13"/>
              </w:rPr>
              <w:t>0.015</w:t>
            </w:r>
          </w:p>
        </w:tc>
        <w:tc>
          <w:tcPr>
            <w:tcW w:w="1777" w:type="dxa"/>
          </w:tcPr>
          <w:p>
            <w:pPr>
              <w:pStyle w:val="TableParagraph"/>
              <w:ind w:left="506" w:right="503"/>
              <w:rPr>
                <w:sz w:val="13"/>
              </w:rPr>
            </w:pPr>
            <w:r>
              <w:rPr>
                <w:sz w:val="13"/>
              </w:rPr>
              <w:t>0.015</w:t>
            </w:r>
          </w:p>
        </w:tc>
      </w:tr>
      <w:tr>
        <w:trPr>
          <w:trHeight w:val="259" w:hRule="atLeast"/>
        </w:trPr>
        <w:tc>
          <w:tcPr>
            <w:tcW w:w="2714" w:type="dxa"/>
          </w:tcPr>
          <w:p>
            <w:pPr>
              <w:pStyle w:val="TableParagraph"/>
              <w:spacing w:before="1"/>
              <w:ind w:left="113" w:right="107"/>
              <w:rPr>
                <w:sz w:val="13"/>
              </w:rPr>
            </w:pPr>
            <w:r>
              <w:rPr>
                <w:sz w:val="13"/>
              </w:rPr>
              <w:t>Точность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повторяемости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X/Y/Z</w:t>
            </w:r>
          </w:p>
        </w:tc>
        <w:tc>
          <w:tcPr>
            <w:tcW w:w="2060" w:type="dxa"/>
          </w:tcPr>
          <w:p>
            <w:pPr>
              <w:pStyle w:val="TableParagraph"/>
              <w:spacing w:before="1"/>
              <w:ind w:left="1"/>
              <w:rPr>
                <w:sz w:val="13"/>
              </w:rPr>
            </w:pPr>
            <w:r>
              <w:rPr>
                <w:sz w:val="13"/>
              </w:rPr>
              <w:t>X/Y/Z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repeatability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accuracy</w:t>
            </w:r>
          </w:p>
        </w:tc>
        <w:tc>
          <w:tcPr>
            <w:tcW w:w="654" w:type="dxa"/>
          </w:tcPr>
          <w:p>
            <w:pPr>
              <w:pStyle w:val="TableParagraph"/>
              <w:spacing w:before="1"/>
              <w:ind w:right="205"/>
              <w:jc w:val="right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spacing w:before="1"/>
              <w:ind w:left="438" w:right="435"/>
              <w:rPr>
                <w:sz w:val="13"/>
              </w:rPr>
            </w:pPr>
            <w:r>
              <w:rPr>
                <w:sz w:val="13"/>
              </w:rPr>
              <w:t>0.01</w:t>
            </w:r>
          </w:p>
        </w:tc>
        <w:tc>
          <w:tcPr>
            <w:tcW w:w="1590" w:type="dxa"/>
          </w:tcPr>
          <w:p>
            <w:pPr>
              <w:pStyle w:val="TableParagraph"/>
              <w:spacing w:before="1"/>
              <w:ind w:left="440" w:right="435"/>
              <w:rPr>
                <w:sz w:val="13"/>
              </w:rPr>
            </w:pPr>
            <w:r>
              <w:rPr>
                <w:sz w:val="13"/>
              </w:rPr>
              <w:t>0.01</w:t>
            </w:r>
          </w:p>
        </w:tc>
        <w:tc>
          <w:tcPr>
            <w:tcW w:w="1777" w:type="dxa"/>
          </w:tcPr>
          <w:p>
            <w:pPr>
              <w:pStyle w:val="TableParagraph"/>
              <w:spacing w:before="1"/>
              <w:ind w:left="506" w:right="499"/>
              <w:rPr>
                <w:sz w:val="13"/>
              </w:rPr>
            </w:pPr>
            <w:r>
              <w:rPr>
                <w:sz w:val="13"/>
              </w:rPr>
              <w:t>0.01</w:t>
            </w:r>
          </w:p>
        </w:tc>
      </w:tr>
      <w:tr>
        <w:trPr>
          <w:trHeight w:val="272" w:hRule="atLeast"/>
        </w:trPr>
        <w:tc>
          <w:tcPr>
            <w:tcW w:w="2714" w:type="dxa"/>
          </w:tcPr>
          <w:p>
            <w:pPr>
              <w:pStyle w:val="TableParagraph"/>
              <w:ind w:left="112" w:right="111"/>
              <w:rPr>
                <w:sz w:val="13"/>
              </w:rPr>
            </w:pPr>
            <w:r>
              <w:rPr>
                <w:sz w:val="13"/>
              </w:rPr>
              <w:t>Вес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станка</w:t>
            </w:r>
          </w:p>
        </w:tc>
        <w:tc>
          <w:tcPr>
            <w:tcW w:w="2060" w:type="dxa"/>
          </w:tcPr>
          <w:p>
            <w:pPr>
              <w:pStyle w:val="TableParagraph"/>
              <w:ind w:left="2"/>
              <w:rPr>
                <w:sz w:val="13"/>
              </w:rPr>
            </w:pPr>
            <w:r>
              <w:rPr>
                <w:sz w:val="13"/>
              </w:rPr>
              <w:t>Machine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weight</w:t>
            </w:r>
          </w:p>
        </w:tc>
        <w:tc>
          <w:tcPr>
            <w:tcW w:w="654" w:type="dxa"/>
          </w:tcPr>
          <w:p>
            <w:pPr>
              <w:pStyle w:val="TableParagraph"/>
              <w:ind w:right="243"/>
              <w:jc w:val="right"/>
              <w:rPr>
                <w:sz w:val="13"/>
              </w:rPr>
            </w:pPr>
            <w:r>
              <w:rPr>
                <w:sz w:val="13"/>
              </w:rPr>
              <w:t>kg</w:t>
            </w:r>
          </w:p>
        </w:tc>
        <w:tc>
          <w:tcPr>
            <w:tcW w:w="1684" w:type="dxa"/>
          </w:tcPr>
          <w:p>
            <w:pPr>
              <w:pStyle w:val="TableParagraph"/>
              <w:ind w:left="436" w:right="435"/>
              <w:rPr>
                <w:sz w:val="13"/>
              </w:rPr>
            </w:pPr>
            <w:r>
              <w:rPr>
                <w:sz w:val="13"/>
              </w:rPr>
              <w:t>27000</w:t>
            </w:r>
          </w:p>
        </w:tc>
        <w:tc>
          <w:tcPr>
            <w:tcW w:w="1590" w:type="dxa"/>
          </w:tcPr>
          <w:p>
            <w:pPr>
              <w:pStyle w:val="TableParagraph"/>
              <w:ind w:left="440" w:right="437"/>
              <w:rPr>
                <w:sz w:val="13"/>
              </w:rPr>
            </w:pPr>
            <w:r>
              <w:rPr>
                <w:sz w:val="13"/>
              </w:rPr>
              <w:t>32000</w:t>
            </w:r>
          </w:p>
        </w:tc>
        <w:tc>
          <w:tcPr>
            <w:tcW w:w="1777" w:type="dxa"/>
          </w:tcPr>
          <w:p>
            <w:pPr>
              <w:pStyle w:val="TableParagraph"/>
              <w:ind w:left="506" w:right="501"/>
              <w:rPr>
                <w:sz w:val="13"/>
              </w:rPr>
            </w:pPr>
            <w:r>
              <w:rPr>
                <w:sz w:val="13"/>
              </w:rPr>
              <w:t>36000</w:t>
            </w:r>
          </w:p>
        </w:tc>
      </w:tr>
    </w:tbl>
    <w:p>
      <w:pPr>
        <w:spacing w:after="0"/>
        <w:rPr>
          <w:sz w:val="13"/>
        </w:rPr>
        <w:sectPr>
          <w:pgSz w:w="11910" w:h="16850"/>
          <w:pgMar w:top="0" w:bottom="280" w:left="0" w:right="0"/>
        </w:sectPr>
      </w:pPr>
    </w:p>
    <w:p>
      <w:pPr>
        <w:pStyle w:val="Heading1"/>
      </w:pPr>
      <w:r>
        <w:rPr>
          <w:color w:val="C00000"/>
        </w:rPr>
        <w:t>Портальный</w:t>
      </w:r>
      <w:r>
        <w:rPr>
          <w:color w:val="C00000"/>
          <w:spacing w:val="-5"/>
        </w:rPr>
        <w:t> </w:t>
      </w:r>
      <w:r>
        <w:rPr>
          <w:color w:val="C00000"/>
        </w:rPr>
        <w:t>обрабатывающий</w:t>
      </w:r>
      <w:r>
        <w:rPr>
          <w:color w:val="C00000"/>
          <w:spacing w:val="-7"/>
        </w:rPr>
        <w:t> </w:t>
      </w:r>
      <w:r>
        <w:rPr>
          <w:color w:val="C00000"/>
        </w:rPr>
        <w:t>центр</w:t>
      </w:r>
      <w:r>
        <w:rPr>
          <w:color w:val="C00000"/>
          <w:spacing w:val="-4"/>
        </w:rPr>
        <w:t> </w:t>
      </w:r>
      <w:r>
        <w:rPr>
          <w:color w:val="C00000"/>
        </w:rPr>
        <w:t>серии</w:t>
      </w:r>
      <w:r>
        <w:rPr>
          <w:color w:val="C00000"/>
          <w:spacing w:val="-1"/>
        </w:rPr>
        <w:t> </w:t>
      </w:r>
      <w:r>
        <w:rPr>
          <w:color w:val="C00000"/>
        </w:rPr>
        <w:t>GM</w:t>
      </w:r>
    </w:p>
    <w:p>
      <w:pPr>
        <w:pStyle w:val="Heading3"/>
        <w:ind w:right="1070"/>
      </w:pPr>
      <w:r>
        <w:rPr>
          <w:color w:val="7F7F7F"/>
        </w:rPr>
        <w:t>GM</w:t>
      </w:r>
      <w:r>
        <w:rPr>
          <w:color w:val="7F7F7F"/>
          <w:spacing w:val="-3"/>
        </w:rPr>
        <w:t> </w:t>
      </w:r>
      <w:r>
        <w:rPr>
          <w:color w:val="7F7F7F"/>
        </w:rPr>
        <w:t>Series</w:t>
      </w:r>
      <w:r>
        <w:rPr>
          <w:color w:val="7F7F7F"/>
          <w:spacing w:val="-3"/>
        </w:rPr>
        <w:t> </w:t>
      </w:r>
      <w:r>
        <w:rPr>
          <w:color w:val="7F7F7F"/>
        </w:rPr>
        <w:t>Gantry</w:t>
      </w:r>
      <w:r>
        <w:rPr>
          <w:color w:val="7F7F7F"/>
          <w:spacing w:val="-2"/>
        </w:rPr>
        <w:t> </w:t>
      </w:r>
      <w:r>
        <w:rPr>
          <w:color w:val="7F7F7F"/>
        </w:rPr>
        <w:t>Machining</w:t>
      </w:r>
      <w:r>
        <w:rPr>
          <w:color w:val="7F7F7F"/>
          <w:spacing w:val="2"/>
        </w:rPr>
        <w:t> </w:t>
      </w:r>
      <w:r>
        <w:rPr>
          <w:color w:val="7F7F7F"/>
        </w:rPr>
        <w:t>Center</w:t>
      </w:r>
    </w:p>
    <w:p>
      <w:pPr>
        <w:pStyle w:val="BodyText"/>
        <w:spacing w:before="4"/>
        <w:rPr>
          <w:b/>
          <w:sz w:val="39"/>
        </w:rPr>
      </w:pPr>
    </w:p>
    <w:p>
      <w:pPr>
        <w:pStyle w:val="ListParagraph"/>
        <w:numPr>
          <w:ilvl w:val="1"/>
          <w:numId w:val="18"/>
        </w:numPr>
        <w:tabs>
          <w:tab w:pos="1575" w:val="left" w:leader="none"/>
        </w:tabs>
        <w:spacing w:line="240" w:lineRule="auto" w:before="0" w:after="0"/>
        <w:ind w:left="787" w:right="820" w:firstLine="566"/>
        <w:jc w:val="left"/>
        <w:rPr>
          <w:sz w:val="20"/>
        </w:rPr>
      </w:pPr>
      <w:r>
        <w:rPr>
          <w:sz w:val="20"/>
        </w:rPr>
        <w:t>Основные части машины: основание, стол, балка колонны, ползунок, штоссель изготовлены из высо-</w:t>
      </w:r>
      <w:r>
        <w:rPr>
          <w:spacing w:val="-53"/>
          <w:sz w:val="20"/>
        </w:rPr>
        <w:t> </w:t>
      </w:r>
      <w:r>
        <w:rPr>
          <w:sz w:val="20"/>
        </w:rPr>
        <w:t>кокачественного полимерно-песчаной формовки, высокопрочного высококачественного чугуна, с идеальным</w:t>
      </w:r>
      <w:r>
        <w:rPr>
          <w:spacing w:val="1"/>
          <w:sz w:val="20"/>
        </w:rPr>
        <w:t> </w:t>
      </w:r>
      <w:r>
        <w:rPr>
          <w:sz w:val="20"/>
        </w:rPr>
        <w:t>процессом термообработки для устранения остаточных напряжений, и располагают достаточное количество</w:t>
      </w:r>
      <w:r>
        <w:rPr>
          <w:spacing w:val="1"/>
          <w:sz w:val="20"/>
        </w:rPr>
        <w:t> </w:t>
      </w:r>
      <w:r>
        <w:rPr>
          <w:sz w:val="20"/>
        </w:rPr>
        <w:t>армирующей пластины, чтобы гарантировать, что машина обладает достаточной прочностью, жёсткостью и</w:t>
      </w:r>
      <w:r>
        <w:rPr>
          <w:spacing w:val="1"/>
          <w:sz w:val="20"/>
        </w:rPr>
        <w:t> </w:t>
      </w:r>
      <w:r>
        <w:rPr>
          <w:sz w:val="20"/>
        </w:rPr>
        <w:t>высокой</w:t>
      </w:r>
      <w:r>
        <w:rPr>
          <w:spacing w:val="3"/>
          <w:sz w:val="20"/>
        </w:rPr>
        <w:t> </w:t>
      </w:r>
      <w:r>
        <w:rPr>
          <w:sz w:val="20"/>
        </w:rPr>
        <w:t>устойчивостью.</w:t>
      </w:r>
    </w:p>
    <w:p>
      <w:pPr>
        <w:pStyle w:val="ListParagraph"/>
        <w:numPr>
          <w:ilvl w:val="1"/>
          <w:numId w:val="18"/>
        </w:numPr>
        <w:tabs>
          <w:tab w:pos="1575" w:val="left" w:leader="none"/>
        </w:tabs>
        <w:spacing w:line="240" w:lineRule="auto" w:before="0" w:after="0"/>
        <w:ind w:left="787" w:right="822" w:firstLine="566"/>
        <w:jc w:val="left"/>
        <w:rPr>
          <w:sz w:val="20"/>
        </w:rPr>
      </w:pPr>
      <w:r>
        <w:rPr>
          <w:sz w:val="20"/>
        </w:rPr>
        <w:t>Ось XY импортирует перегруженные роликовые направляющие, жёсткость, превосходную динамиче-</w:t>
      </w:r>
      <w:r>
        <w:rPr>
          <w:spacing w:val="-53"/>
          <w:sz w:val="20"/>
        </w:rPr>
        <w:t> </w:t>
      </w:r>
      <w:r>
        <w:rPr>
          <w:sz w:val="20"/>
        </w:rPr>
        <w:t>скую</w:t>
      </w:r>
      <w:r>
        <w:rPr>
          <w:spacing w:val="-1"/>
          <w:sz w:val="20"/>
        </w:rPr>
        <w:t> </w:t>
      </w:r>
      <w:r>
        <w:rPr>
          <w:sz w:val="20"/>
        </w:rPr>
        <w:t>точность.</w:t>
      </w:r>
    </w:p>
    <w:p>
      <w:pPr>
        <w:pStyle w:val="ListParagraph"/>
        <w:numPr>
          <w:ilvl w:val="1"/>
          <w:numId w:val="18"/>
        </w:numPr>
        <w:tabs>
          <w:tab w:pos="1522" w:val="left" w:leader="none"/>
        </w:tabs>
        <w:spacing w:line="240" w:lineRule="auto" w:before="1" w:after="0"/>
        <w:ind w:left="787" w:right="826" w:firstLine="566"/>
        <w:jc w:val="left"/>
        <w:rPr>
          <w:sz w:val="20"/>
        </w:rPr>
      </w:pPr>
      <w:r>
        <w:rPr>
          <w:sz w:val="20"/>
        </w:rPr>
        <w:t>Трёхостная передача с шариковым винтом с двойной гайкой, шлифовка тайваньского диаметра,</w:t>
      </w:r>
      <w:r>
        <w:rPr>
          <w:spacing w:val="1"/>
          <w:sz w:val="20"/>
        </w:rPr>
        <w:t> </w:t>
      </w:r>
      <w:r>
        <w:rPr>
          <w:sz w:val="20"/>
        </w:rPr>
        <w:t>плавное движение компактной конструкции, высокая точность. Винтовая опора импортированные из Японии,</w:t>
      </w:r>
      <w:r>
        <w:rPr>
          <w:spacing w:val="-53"/>
          <w:sz w:val="20"/>
        </w:rPr>
        <w:t> </w:t>
      </w:r>
      <w:r>
        <w:rPr>
          <w:sz w:val="20"/>
        </w:rPr>
        <w:t>винтовые опорные подшипники предварительно растянуты с обоих концов, что устраняет тепловое удлине-</w:t>
      </w:r>
      <w:r>
        <w:rPr>
          <w:spacing w:val="1"/>
          <w:sz w:val="20"/>
        </w:rPr>
        <w:t> </w:t>
      </w:r>
      <w:r>
        <w:rPr>
          <w:sz w:val="20"/>
        </w:rPr>
        <w:t>ние, вызванное потерей точности. Это образует стабильную высокопрочную механическую трансмиссионную</w:t>
      </w:r>
      <w:r>
        <w:rPr>
          <w:spacing w:val="-53"/>
          <w:sz w:val="20"/>
        </w:rPr>
        <w:t> </w:t>
      </w:r>
      <w:r>
        <w:rPr>
          <w:sz w:val="20"/>
        </w:rPr>
        <w:t>систему.</w:t>
      </w:r>
    </w:p>
    <w:p>
      <w:pPr>
        <w:pStyle w:val="ListParagraph"/>
        <w:numPr>
          <w:ilvl w:val="1"/>
          <w:numId w:val="18"/>
        </w:numPr>
        <w:tabs>
          <w:tab w:pos="1575" w:val="left" w:leader="none"/>
        </w:tabs>
        <w:spacing w:line="240" w:lineRule="auto" w:before="0" w:after="0"/>
        <w:ind w:left="787" w:right="879" w:firstLine="566"/>
        <w:jc w:val="left"/>
        <w:rPr>
          <w:sz w:val="20"/>
        </w:rPr>
      </w:pPr>
      <w:r>
        <w:rPr>
          <w:sz w:val="20"/>
        </w:rPr>
        <w:t>Балка конструкции стенда, секция балки, поперечный пролёт, расстояние от центра шпинделя до</w:t>
      </w:r>
      <w:r>
        <w:rPr>
          <w:spacing w:val="1"/>
          <w:sz w:val="20"/>
        </w:rPr>
        <w:t> </w:t>
      </w:r>
      <w:r>
        <w:rPr>
          <w:sz w:val="20"/>
        </w:rPr>
        <w:t>направляющей</w:t>
      </w:r>
      <w:r>
        <w:rPr>
          <w:spacing w:val="-5"/>
          <w:sz w:val="20"/>
        </w:rPr>
        <w:t> </w:t>
      </w:r>
      <w:r>
        <w:rPr>
          <w:sz w:val="20"/>
        </w:rPr>
        <w:t>поверхности</w:t>
      </w:r>
      <w:r>
        <w:rPr>
          <w:spacing w:val="-7"/>
          <w:sz w:val="20"/>
        </w:rPr>
        <w:t> </w:t>
      </w:r>
      <w:r>
        <w:rPr>
          <w:sz w:val="20"/>
        </w:rPr>
        <w:t>короткое,</w:t>
      </w:r>
      <w:r>
        <w:rPr>
          <w:spacing w:val="-5"/>
          <w:sz w:val="20"/>
        </w:rPr>
        <w:t> </w:t>
      </w:r>
      <w:r>
        <w:rPr>
          <w:sz w:val="20"/>
        </w:rPr>
        <w:t>крутящий</w:t>
      </w:r>
      <w:r>
        <w:rPr>
          <w:spacing w:val="-4"/>
          <w:sz w:val="20"/>
        </w:rPr>
        <w:t> </w:t>
      </w:r>
      <w:r>
        <w:rPr>
          <w:sz w:val="20"/>
        </w:rPr>
        <w:t>момент</w:t>
      </w:r>
      <w:r>
        <w:rPr>
          <w:spacing w:val="-4"/>
          <w:sz w:val="20"/>
        </w:rPr>
        <w:t> </w:t>
      </w:r>
      <w:r>
        <w:rPr>
          <w:sz w:val="20"/>
        </w:rPr>
        <w:t>поворота</w:t>
      </w:r>
      <w:r>
        <w:rPr>
          <w:spacing w:val="-7"/>
          <w:sz w:val="20"/>
        </w:rPr>
        <w:t> </w:t>
      </w:r>
      <w:r>
        <w:rPr>
          <w:sz w:val="20"/>
        </w:rPr>
        <w:t>небольшой,</w:t>
      </w:r>
      <w:r>
        <w:rPr>
          <w:spacing w:val="-5"/>
          <w:sz w:val="20"/>
        </w:rPr>
        <w:t> </w:t>
      </w:r>
      <w:r>
        <w:rPr>
          <w:sz w:val="20"/>
        </w:rPr>
        <w:t>хорошая</w:t>
      </w:r>
      <w:r>
        <w:rPr>
          <w:spacing w:val="-5"/>
          <w:sz w:val="20"/>
        </w:rPr>
        <w:t> </w:t>
      </w:r>
      <w:r>
        <w:rPr>
          <w:sz w:val="20"/>
        </w:rPr>
        <w:t>структура</w:t>
      </w:r>
      <w:r>
        <w:rPr>
          <w:spacing w:val="-4"/>
          <w:sz w:val="20"/>
        </w:rPr>
        <w:t> </w:t>
      </w:r>
      <w:r>
        <w:rPr>
          <w:sz w:val="20"/>
        </w:rPr>
        <w:t>жёсткости.</w:t>
      </w:r>
    </w:p>
    <w:p>
      <w:pPr>
        <w:pStyle w:val="ListParagraph"/>
        <w:numPr>
          <w:ilvl w:val="1"/>
          <w:numId w:val="18"/>
        </w:numPr>
        <w:tabs>
          <w:tab w:pos="1575" w:val="left" w:leader="none"/>
        </w:tabs>
        <w:spacing w:line="240" w:lineRule="auto" w:before="1" w:after="0"/>
        <w:ind w:left="787" w:right="982" w:firstLine="566"/>
        <w:jc w:val="left"/>
        <w:rPr>
          <w:sz w:val="20"/>
        </w:rPr>
      </w:pPr>
      <w:r>
        <w:rPr>
          <w:sz w:val="20"/>
        </w:rPr>
        <w:t>Специальный шпиндель для портального станка высокой жёсткости, консистентная смазка могут</w:t>
      </w:r>
      <w:r>
        <w:rPr>
          <w:spacing w:val="1"/>
          <w:sz w:val="20"/>
        </w:rPr>
        <w:t> </w:t>
      </w:r>
      <w:r>
        <w:rPr>
          <w:sz w:val="20"/>
        </w:rPr>
        <w:t>обеспечить постоянную и надёжную смазку подшипника шпинделя, как экономическую, так и экологическую</w:t>
      </w:r>
      <w:r>
        <w:rPr>
          <w:spacing w:val="-53"/>
          <w:sz w:val="20"/>
        </w:rPr>
        <w:t> </w:t>
      </w:r>
      <w:r>
        <w:rPr>
          <w:sz w:val="20"/>
        </w:rPr>
        <w:t>защиту</w:t>
      </w:r>
      <w:r>
        <w:rPr>
          <w:spacing w:val="-5"/>
          <w:sz w:val="20"/>
        </w:rPr>
        <w:t> </w:t>
      </w:r>
      <w:r>
        <w:rPr>
          <w:sz w:val="20"/>
        </w:rPr>
        <w:t>для</w:t>
      </w:r>
      <w:r>
        <w:rPr>
          <w:spacing w:val="2"/>
          <w:sz w:val="20"/>
        </w:rPr>
        <w:t> </w:t>
      </w:r>
      <w:r>
        <w:rPr>
          <w:sz w:val="20"/>
        </w:rPr>
        <w:t>обеспечения долгосрочного</w:t>
      </w:r>
      <w:r>
        <w:rPr>
          <w:spacing w:val="-2"/>
          <w:sz w:val="20"/>
        </w:rPr>
        <w:t> </w:t>
      </w:r>
      <w:r>
        <w:rPr>
          <w:sz w:val="20"/>
        </w:rPr>
        <w:t>бесплатного технического</w:t>
      </w:r>
      <w:r>
        <w:rPr>
          <w:spacing w:val="-1"/>
          <w:sz w:val="20"/>
        </w:rPr>
        <w:t> </w:t>
      </w:r>
      <w:r>
        <w:rPr>
          <w:sz w:val="20"/>
        </w:rPr>
        <w:t>обслуживания.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9"/>
        </w:numPr>
        <w:tabs>
          <w:tab w:pos="971" w:val="left" w:leader="none"/>
        </w:tabs>
        <w:spacing w:line="187" w:lineRule="auto" w:before="0" w:after="0"/>
        <w:ind w:left="758" w:right="822" w:firstLine="0"/>
        <w:jc w:val="both"/>
        <w:rPr>
          <w:rFonts w:ascii="Calibri"/>
          <w:sz w:val="20"/>
        </w:rPr>
      </w:pPr>
      <w:r>
        <w:rPr>
          <w:sz w:val="20"/>
        </w:rPr>
        <w:t>Machine</w:t>
      </w:r>
      <w:r>
        <w:rPr>
          <w:spacing w:val="1"/>
          <w:sz w:val="20"/>
        </w:rPr>
        <w:t> </w:t>
      </w:r>
      <w:r>
        <w:rPr>
          <w:sz w:val="20"/>
        </w:rPr>
        <w:t>main parts: base, table, column beam, slider, ram are made of high-quality resin sand moldinq, high</w:t>
      </w:r>
      <w:r>
        <w:rPr>
          <w:spacing w:val="1"/>
          <w:sz w:val="20"/>
        </w:rPr>
        <w:t> </w:t>
      </w:r>
      <w:r>
        <w:rPr>
          <w:sz w:val="20"/>
        </w:rPr>
        <w:t>strength high quality cast iron, with perfect heat treatment process to eliminate residual stress, and layout enough</w:t>
      </w:r>
      <w:r>
        <w:rPr>
          <w:spacing w:val="1"/>
          <w:sz w:val="20"/>
        </w:rPr>
        <w:t> </w:t>
      </w:r>
      <w:r>
        <w:rPr>
          <w:sz w:val="20"/>
        </w:rPr>
        <w:t>reinforcement</w:t>
      </w:r>
      <w:r>
        <w:rPr>
          <w:spacing w:val="-2"/>
          <w:sz w:val="20"/>
        </w:rPr>
        <w:t> </w:t>
      </w:r>
      <w:r>
        <w:rPr>
          <w:sz w:val="20"/>
        </w:rPr>
        <w:t>plate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3"/>
          <w:sz w:val="20"/>
        </w:rPr>
        <w:t> </w:t>
      </w:r>
      <w:r>
        <w:rPr>
          <w:sz w:val="20"/>
        </w:rPr>
        <w:t>guarantee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machine</w:t>
      </w:r>
      <w:r>
        <w:rPr>
          <w:spacing w:val="-1"/>
          <w:sz w:val="20"/>
        </w:rPr>
        <w:t> </w:t>
      </w:r>
      <w:r>
        <w:rPr>
          <w:sz w:val="20"/>
        </w:rPr>
        <w:t>has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enough</w:t>
      </w:r>
      <w:r>
        <w:rPr>
          <w:spacing w:val="-1"/>
          <w:sz w:val="20"/>
        </w:rPr>
        <w:t> </w:t>
      </w:r>
      <w:r>
        <w:rPr>
          <w:sz w:val="20"/>
        </w:rPr>
        <w:t>strength,</w:t>
      </w:r>
      <w:r>
        <w:rPr>
          <w:spacing w:val="-1"/>
          <w:sz w:val="20"/>
        </w:rPr>
        <w:t> </w:t>
      </w:r>
      <w:r>
        <w:rPr>
          <w:sz w:val="20"/>
        </w:rPr>
        <w:t>rigidity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high</w:t>
      </w:r>
      <w:r>
        <w:rPr>
          <w:spacing w:val="-2"/>
          <w:sz w:val="20"/>
        </w:rPr>
        <w:t> </w:t>
      </w:r>
      <w:r>
        <w:rPr>
          <w:sz w:val="20"/>
        </w:rPr>
        <w:t>stability;</w:t>
      </w:r>
    </w:p>
    <w:p>
      <w:pPr>
        <w:pStyle w:val="ListParagraph"/>
        <w:numPr>
          <w:ilvl w:val="0"/>
          <w:numId w:val="19"/>
        </w:numPr>
        <w:tabs>
          <w:tab w:pos="980" w:val="left" w:leader="none"/>
        </w:tabs>
        <w:spacing w:line="240" w:lineRule="auto" w:before="84" w:after="0"/>
        <w:ind w:left="979" w:right="0" w:hanging="222"/>
        <w:jc w:val="both"/>
        <w:rPr>
          <w:sz w:val="20"/>
        </w:rPr>
      </w:pPr>
      <w:r>
        <w:rPr>
          <w:sz w:val="20"/>
        </w:rPr>
        <w:t>XY</w:t>
      </w:r>
      <w:r>
        <w:rPr>
          <w:spacing w:val="19"/>
          <w:sz w:val="20"/>
        </w:rPr>
        <w:t> </w:t>
      </w:r>
      <w:r>
        <w:rPr>
          <w:sz w:val="20"/>
        </w:rPr>
        <w:t>axis</w:t>
      </w:r>
      <w:r>
        <w:rPr>
          <w:spacing w:val="-2"/>
          <w:sz w:val="20"/>
        </w:rPr>
        <w:t> </w:t>
      </w:r>
      <w:r>
        <w:rPr>
          <w:sz w:val="20"/>
        </w:rPr>
        <w:t>imports</w:t>
      </w:r>
      <w:r>
        <w:rPr>
          <w:spacing w:val="-1"/>
          <w:sz w:val="20"/>
        </w:rPr>
        <w:t> </w:t>
      </w:r>
      <w:r>
        <w:rPr>
          <w:sz w:val="20"/>
        </w:rPr>
        <w:t>overloaded</w:t>
      </w:r>
      <w:r>
        <w:rPr>
          <w:spacing w:val="-2"/>
          <w:sz w:val="20"/>
        </w:rPr>
        <w:t> </w:t>
      </w:r>
      <w:r>
        <w:rPr>
          <w:sz w:val="20"/>
        </w:rPr>
        <w:t>roller</w:t>
      </w:r>
      <w:r>
        <w:rPr>
          <w:spacing w:val="-1"/>
          <w:sz w:val="20"/>
        </w:rPr>
        <w:t> </w:t>
      </w:r>
      <w:r>
        <w:rPr>
          <w:sz w:val="20"/>
        </w:rPr>
        <w:t>quides,</w:t>
      </w:r>
      <w:r>
        <w:rPr>
          <w:spacing w:val="-2"/>
          <w:sz w:val="20"/>
        </w:rPr>
        <w:t> </w:t>
      </w:r>
      <w:r>
        <w:rPr>
          <w:sz w:val="20"/>
        </w:rPr>
        <w:t>rigidity,</w:t>
      </w:r>
      <w:r>
        <w:rPr>
          <w:spacing w:val="-1"/>
          <w:sz w:val="20"/>
        </w:rPr>
        <w:t> </w:t>
      </w:r>
      <w:r>
        <w:rPr>
          <w:sz w:val="20"/>
        </w:rPr>
        <w:t>excellent</w:t>
      </w:r>
      <w:r>
        <w:rPr>
          <w:spacing w:val="-2"/>
          <w:sz w:val="20"/>
        </w:rPr>
        <w:t> </w:t>
      </w:r>
      <w:r>
        <w:rPr>
          <w:sz w:val="20"/>
        </w:rPr>
        <w:t>dynamic</w:t>
      </w:r>
      <w:r>
        <w:rPr>
          <w:spacing w:val="-1"/>
          <w:sz w:val="20"/>
        </w:rPr>
        <w:t> </w:t>
      </w:r>
      <w:r>
        <w:rPr>
          <w:sz w:val="20"/>
        </w:rPr>
        <w:t>accuracy;</w:t>
      </w:r>
    </w:p>
    <w:p>
      <w:pPr>
        <w:pStyle w:val="ListParagraph"/>
        <w:numPr>
          <w:ilvl w:val="0"/>
          <w:numId w:val="19"/>
        </w:numPr>
        <w:tabs>
          <w:tab w:pos="926" w:val="left" w:leader="none"/>
        </w:tabs>
        <w:spacing w:line="189" w:lineRule="auto" w:before="109" w:after="0"/>
        <w:ind w:left="758" w:right="816" w:firstLine="0"/>
        <w:jc w:val="both"/>
        <w:rPr>
          <w:sz w:val="18"/>
        </w:rPr>
      </w:pPr>
      <w:r>
        <w:rPr>
          <w:sz w:val="20"/>
        </w:rPr>
        <w:t>Triaxial     transmission with double nut ball screw the Taiwan diameter grinding, compact structure smooth mo-</w:t>
      </w:r>
      <w:r>
        <w:rPr>
          <w:spacing w:val="1"/>
          <w:sz w:val="20"/>
        </w:rPr>
        <w:t> </w:t>
      </w:r>
      <w:r>
        <w:rPr>
          <w:sz w:val="20"/>
        </w:rPr>
        <w:t>tion, high accuracy. The screw support Japan imported screw support bearings, pre-stretched at both ends, eliminat-</w:t>
      </w:r>
      <w:r>
        <w:rPr>
          <w:spacing w:val="-53"/>
          <w:sz w:val="20"/>
        </w:rPr>
        <w:t> </w:t>
      </w:r>
      <w:r>
        <w:rPr>
          <w:sz w:val="20"/>
        </w:rPr>
        <w:t>ing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thermal</w:t>
      </w:r>
      <w:r>
        <w:rPr>
          <w:spacing w:val="-1"/>
          <w:sz w:val="20"/>
        </w:rPr>
        <w:t> </w:t>
      </w:r>
      <w:r>
        <w:rPr>
          <w:sz w:val="20"/>
        </w:rPr>
        <w:t>elongation</w:t>
      </w:r>
      <w:r>
        <w:rPr>
          <w:spacing w:val="2"/>
          <w:sz w:val="20"/>
        </w:rPr>
        <w:t> </w:t>
      </w:r>
      <w:r>
        <w:rPr>
          <w:sz w:val="20"/>
        </w:rPr>
        <w:t>caused</w:t>
      </w:r>
      <w:r>
        <w:rPr>
          <w:spacing w:val="-1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3"/>
          <w:sz w:val="20"/>
        </w:rPr>
        <w:t> </w:t>
      </w:r>
      <w:r>
        <w:rPr>
          <w:sz w:val="20"/>
        </w:rPr>
        <w:t>loss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accuracy.</w:t>
      </w:r>
      <w:r>
        <w:rPr>
          <w:spacing w:val="-2"/>
          <w:sz w:val="20"/>
        </w:rPr>
        <w:t> </w:t>
      </w:r>
      <w:r>
        <w:rPr>
          <w:sz w:val="20"/>
        </w:rPr>
        <w:t>Form</w:t>
      </w:r>
      <w:r>
        <w:rPr>
          <w:spacing w:val="5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stable</w:t>
      </w:r>
      <w:r>
        <w:rPr>
          <w:spacing w:val="-2"/>
          <w:sz w:val="20"/>
        </w:rPr>
        <w:t> </w:t>
      </w:r>
      <w:r>
        <w:rPr>
          <w:sz w:val="20"/>
        </w:rPr>
        <w:t>high</w:t>
      </w:r>
      <w:r>
        <w:rPr>
          <w:spacing w:val="-1"/>
          <w:sz w:val="20"/>
        </w:rPr>
        <w:t> </w:t>
      </w:r>
      <w:r>
        <w:rPr>
          <w:sz w:val="20"/>
        </w:rPr>
        <w:t>rigid</w:t>
      </w:r>
      <w:r>
        <w:rPr>
          <w:spacing w:val="-2"/>
          <w:sz w:val="20"/>
        </w:rPr>
        <w:t> </w:t>
      </w:r>
      <w:r>
        <w:rPr>
          <w:sz w:val="20"/>
        </w:rPr>
        <w:t>mechanical</w:t>
      </w:r>
      <w:r>
        <w:rPr>
          <w:spacing w:val="-1"/>
          <w:sz w:val="20"/>
        </w:rPr>
        <w:t> </w:t>
      </w:r>
      <w:r>
        <w:rPr>
          <w:sz w:val="20"/>
        </w:rPr>
        <w:t>transmission</w:t>
      </w:r>
      <w:r>
        <w:rPr>
          <w:spacing w:val="-2"/>
          <w:sz w:val="20"/>
        </w:rPr>
        <w:t> </w:t>
      </w:r>
      <w:r>
        <w:rPr>
          <w:sz w:val="20"/>
        </w:rPr>
        <w:t>system;</w:t>
      </w:r>
    </w:p>
    <w:p>
      <w:pPr>
        <w:pStyle w:val="ListParagraph"/>
        <w:numPr>
          <w:ilvl w:val="0"/>
          <w:numId w:val="19"/>
        </w:numPr>
        <w:tabs>
          <w:tab w:pos="926" w:val="left" w:leader="none"/>
        </w:tabs>
        <w:spacing w:line="187" w:lineRule="auto" w:before="124" w:after="0"/>
        <w:ind w:left="758" w:right="819" w:firstLine="0"/>
        <w:jc w:val="both"/>
        <w:rPr>
          <w:sz w:val="18"/>
        </w:rPr>
      </w:pPr>
      <w:r>
        <w:rPr>
          <w:sz w:val="20"/>
        </w:rPr>
        <w:t>The bench structure beam, beam section, quide span, spindle center to guide surface distance is short, turning</w:t>
      </w:r>
      <w:r>
        <w:rPr>
          <w:spacing w:val="1"/>
          <w:sz w:val="20"/>
        </w:rPr>
        <w:t> </w:t>
      </w:r>
      <w:r>
        <w:rPr>
          <w:sz w:val="20"/>
        </w:rPr>
        <w:t>torque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2"/>
          <w:sz w:val="20"/>
        </w:rPr>
        <w:t> </w:t>
      </w:r>
      <w:r>
        <w:rPr>
          <w:sz w:val="20"/>
        </w:rPr>
        <w:t>small,</w:t>
      </w:r>
      <w:r>
        <w:rPr>
          <w:spacing w:val="-1"/>
          <w:sz w:val="20"/>
        </w:rPr>
        <w:t> </w:t>
      </w:r>
      <w:r>
        <w:rPr>
          <w:sz w:val="20"/>
        </w:rPr>
        <w:t>good</w:t>
      </w:r>
      <w:r>
        <w:rPr>
          <w:spacing w:val="-1"/>
          <w:sz w:val="20"/>
        </w:rPr>
        <w:t> </w:t>
      </w:r>
      <w:r>
        <w:rPr>
          <w:sz w:val="20"/>
        </w:rPr>
        <w:t>rigidity</w:t>
      </w:r>
      <w:r>
        <w:rPr>
          <w:spacing w:val="-2"/>
          <w:sz w:val="20"/>
        </w:rPr>
        <w:t> </w:t>
      </w:r>
      <w:r>
        <w:rPr>
          <w:sz w:val="20"/>
        </w:rPr>
        <w:t>structure;</w:t>
      </w:r>
    </w:p>
    <w:p>
      <w:pPr>
        <w:pStyle w:val="ListParagraph"/>
        <w:numPr>
          <w:ilvl w:val="0"/>
          <w:numId w:val="19"/>
        </w:numPr>
        <w:tabs>
          <w:tab w:pos="996" w:val="left" w:leader="none"/>
        </w:tabs>
        <w:spacing w:line="189" w:lineRule="auto" w:before="122" w:after="0"/>
        <w:ind w:left="758" w:right="821" w:firstLine="0"/>
        <w:jc w:val="both"/>
        <w:rPr>
          <w:sz w:val="20"/>
        </w:rPr>
      </w:pPr>
      <w:r>
        <w:rPr>
          <w:sz w:val="20"/>
        </w:rPr>
        <w:t>High rigid Taiwan gantry special spindle, the grease lubrication, can make the spindle bearing get constant and</w:t>
      </w:r>
      <w:r>
        <w:rPr>
          <w:spacing w:val="1"/>
          <w:sz w:val="20"/>
        </w:rPr>
        <w:t> </w:t>
      </w:r>
      <w:r>
        <w:rPr>
          <w:sz w:val="20"/>
        </w:rPr>
        <w:t>reliable</w:t>
      </w:r>
      <w:r>
        <w:rPr>
          <w:spacing w:val="-2"/>
          <w:sz w:val="20"/>
        </w:rPr>
        <w:t> </w:t>
      </w:r>
      <w:r>
        <w:rPr>
          <w:sz w:val="20"/>
        </w:rPr>
        <w:t>lubrication,</w:t>
      </w:r>
      <w:r>
        <w:rPr>
          <w:spacing w:val="-2"/>
          <w:sz w:val="20"/>
        </w:rPr>
        <w:t> </w:t>
      </w:r>
      <w:r>
        <w:rPr>
          <w:sz w:val="20"/>
        </w:rPr>
        <w:t>both</w:t>
      </w:r>
      <w:r>
        <w:rPr>
          <w:spacing w:val="3"/>
          <w:sz w:val="20"/>
        </w:rPr>
        <w:t> </w:t>
      </w:r>
      <w:r>
        <w:rPr>
          <w:sz w:val="20"/>
        </w:rPr>
        <w:t>economic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environmental</w:t>
      </w:r>
      <w:r>
        <w:rPr>
          <w:spacing w:val="-2"/>
          <w:sz w:val="20"/>
        </w:rPr>
        <w:t> </w:t>
      </w:r>
      <w:r>
        <w:rPr>
          <w:sz w:val="20"/>
        </w:rPr>
        <w:t>protection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realize</w:t>
      </w:r>
      <w:r>
        <w:rPr>
          <w:spacing w:val="-2"/>
          <w:sz w:val="20"/>
        </w:rPr>
        <w:t> </w:t>
      </w:r>
      <w:r>
        <w:rPr>
          <w:sz w:val="20"/>
        </w:rPr>
        <w:t>long-term</w:t>
      </w:r>
      <w:r>
        <w:rPr>
          <w:spacing w:val="3"/>
          <w:sz w:val="20"/>
        </w:rPr>
        <w:t> </w:t>
      </w:r>
      <w:r>
        <w:rPr>
          <w:sz w:val="20"/>
        </w:rPr>
        <w:t>free</w:t>
      </w:r>
      <w:r>
        <w:rPr>
          <w:spacing w:val="-2"/>
          <w:sz w:val="20"/>
        </w:rPr>
        <w:t> </w:t>
      </w:r>
      <w:r>
        <w:rPr>
          <w:sz w:val="20"/>
        </w:rPr>
        <w:t>maintenance.</w:t>
      </w: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spacing w:after="0"/>
        <w:rPr>
          <w:sz w:val="21"/>
        </w:rPr>
        <w:sectPr>
          <w:pgSz w:w="11910" w:h="16850"/>
          <w:pgMar w:top="780" w:bottom="280" w:left="0" w:right="0"/>
        </w:sectPr>
      </w:pPr>
    </w:p>
    <w:p>
      <w:pPr>
        <w:pStyle w:val="Heading7"/>
        <w:spacing w:before="201"/>
        <w:ind w:left="874"/>
      </w:pPr>
      <w:r>
        <w:rPr>
          <w:color w:val="00B050"/>
        </w:rPr>
        <w:t>Стандартная</w:t>
      </w:r>
      <w:r>
        <w:rPr>
          <w:color w:val="00B050"/>
          <w:spacing w:val="-6"/>
        </w:rPr>
        <w:t> </w:t>
      </w:r>
      <w:r>
        <w:rPr>
          <w:color w:val="00B050"/>
        </w:rPr>
        <w:t>комплектация:</w:t>
      </w:r>
    </w:p>
    <w:p>
      <w:pPr>
        <w:spacing w:before="157"/>
        <w:ind w:left="874" w:right="0" w:firstLine="0"/>
        <w:jc w:val="left"/>
        <w:rPr>
          <w:sz w:val="18"/>
        </w:rPr>
      </w:pPr>
      <w:r>
        <w:rPr>
          <w:sz w:val="18"/>
        </w:rPr>
        <w:t>Шпиндель</w:t>
      </w:r>
      <w:r>
        <w:rPr>
          <w:spacing w:val="-3"/>
          <w:sz w:val="18"/>
        </w:rPr>
        <w:t> </w:t>
      </w:r>
      <w:r>
        <w:rPr>
          <w:sz w:val="18"/>
        </w:rPr>
        <w:t>BT50</w:t>
      </w:r>
    </w:p>
    <w:p>
      <w:pPr>
        <w:spacing w:before="105"/>
        <w:ind w:left="874" w:right="0" w:firstLine="0"/>
        <w:jc w:val="left"/>
        <w:rPr>
          <w:sz w:val="18"/>
        </w:rPr>
      </w:pPr>
      <w:r>
        <w:rPr>
          <w:sz w:val="18"/>
        </w:rPr>
        <w:t>Система</w:t>
      </w:r>
      <w:r>
        <w:rPr>
          <w:spacing w:val="-8"/>
          <w:sz w:val="18"/>
        </w:rPr>
        <w:t> </w:t>
      </w:r>
      <w:r>
        <w:rPr>
          <w:sz w:val="18"/>
        </w:rPr>
        <w:t>охлаждения</w:t>
      </w:r>
    </w:p>
    <w:p>
      <w:pPr>
        <w:spacing w:line="362" w:lineRule="auto" w:before="102"/>
        <w:ind w:left="874" w:right="1170" w:firstLine="0"/>
        <w:jc w:val="left"/>
        <w:rPr>
          <w:sz w:val="18"/>
        </w:rPr>
      </w:pPr>
      <w:r>
        <w:rPr>
          <w:sz w:val="18"/>
        </w:rPr>
        <w:t>Автоматические системы смазки</w:t>
      </w:r>
      <w:r>
        <w:rPr>
          <w:spacing w:val="-47"/>
          <w:sz w:val="18"/>
        </w:rPr>
        <w:t> </w:t>
      </w:r>
      <w:r>
        <w:rPr>
          <w:sz w:val="18"/>
        </w:rPr>
        <w:t>Пневматическая</w:t>
      </w:r>
      <w:r>
        <w:rPr>
          <w:spacing w:val="-3"/>
          <w:sz w:val="18"/>
        </w:rPr>
        <w:t> </w:t>
      </w:r>
      <w:r>
        <w:rPr>
          <w:sz w:val="18"/>
        </w:rPr>
        <w:t>система</w:t>
      </w:r>
    </w:p>
    <w:p>
      <w:pPr>
        <w:spacing w:line="360" w:lineRule="auto" w:before="0"/>
        <w:ind w:left="874" w:right="1345" w:firstLine="0"/>
        <w:jc w:val="left"/>
        <w:rPr>
          <w:sz w:val="18"/>
        </w:rPr>
      </w:pPr>
      <w:r>
        <w:rPr>
          <w:sz w:val="18"/>
        </w:rPr>
        <w:t>Охлаждающий теплообменник</w:t>
      </w:r>
      <w:r>
        <w:rPr>
          <w:spacing w:val="-47"/>
          <w:sz w:val="18"/>
        </w:rPr>
        <w:t> </w:t>
      </w:r>
      <w:r>
        <w:rPr>
          <w:sz w:val="18"/>
        </w:rPr>
        <w:t>Конвейер для</w:t>
      </w:r>
      <w:r>
        <w:rPr>
          <w:spacing w:val="-2"/>
          <w:sz w:val="18"/>
        </w:rPr>
        <w:t> </w:t>
      </w:r>
      <w:r>
        <w:rPr>
          <w:sz w:val="18"/>
        </w:rPr>
        <w:t>стружки</w:t>
      </w:r>
    </w:p>
    <w:p>
      <w:pPr>
        <w:spacing w:before="0"/>
        <w:ind w:left="874" w:right="0" w:firstLine="0"/>
        <w:jc w:val="left"/>
        <w:rPr>
          <w:sz w:val="18"/>
        </w:rPr>
      </w:pPr>
      <w:r>
        <w:rPr>
          <w:sz w:val="18"/>
        </w:rPr>
        <w:t>Кабинетная</w:t>
      </w:r>
      <w:r>
        <w:rPr>
          <w:spacing w:val="-2"/>
          <w:sz w:val="18"/>
        </w:rPr>
        <w:t> </w:t>
      </w:r>
      <w:r>
        <w:rPr>
          <w:sz w:val="18"/>
        </w:rPr>
        <w:t>защита</w:t>
      </w:r>
      <w:r>
        <w:rPr>
          <w:spacing w:val="-1"/>
          <w:sz w:val="18"/>
        </w:rPr>
        <w:t> </w:t>
      </w:r>
      <w:r>
        <w:rPr>
          <w:sz w:val="18"/>
        </w:rPr>
        <w:t>от</w:t>
      </w:r>
      <w:r>
        <w:rPr>
          <w:spacing w:val="-3"/>
          <w:sz w:val="18"/>
        </w:rPr>
        <w:t> </w:t>
      </w:r>
      <w:r>
        <w:rPr>
          <w:sz w:val="18"/>
        </w:rPr>
        <w:t>брызг</w:t>
      </w:r>
    </w:p>
    <w:p>
      <w:pPr>
        <w:pStyle w:val="BodyText"/>
        <w:spacing w:before="1"/>
      </w:pPr>
    </w:p>
    <w:p>
      <w:pPr>
        <w:pStyle w:val="Heading7"/>
        <w:ind w:left="874"/>
      </w:pPr>
      <w:r>
        <w:rPr>
          <w:color w:val="00B050"/>
        </w:rPr>
        <w:t>Дополнительная</w:t>
      </w:r>
      <w:r>
        <w:rPr>
          <w:color w:val="00B050"/>
          <w:spacing w:val="-13"/>
        </w:rPr>
        <w:t> </w:t>
      </w:r>
      <w:r>
        <w:rPr>
          <w:color w:val="00B050"/>
        </w:rPr>
        <w:t>комплектация:</w:t>
      </w:r>
    </w:p>
    <w:p>
      <w:pPr>
        <w:spacing w:before="109"/>
        <w:ind w:left="874" w:right="0" w:firstLine="0"/>
        <w:jc w:val="left"/>
        <w:rPr>
          <w:sz w:val="18"/>
        </w:rPr>
      </w:pPr>
      <w:r>
        <w:rPr>
          <w:sz w:val="18"/>
        </w:rPr>
        <w:t>Контроллер</w:t>
      </w:r>
      <w:r>
        <w:rPr>
          <w:spacing w:val="-4"/>
          <w:sz w:val="18"/>
        </w:rPr>
        <w:t> </w:t>
      </w:r>
      <w:r>
        <w:rPr>
          <w:sz w:val="18"/>
        </w:rPr>
        <w:t>Fanuc,</w:t>
      </w:r>
      <w:r>
        <w:rPr>
          <w:spacing w:val="-1"/>
          <w:sz w:val="18"/>
        </w:rPr>
        <w:t> </w:t>
      </w:r>
      <w:r>
        <w:rPr>
          <w:sz w:val="18"/>
        </w:rPr>
        <w:t>Siemens</w:t>
      </w:r>
      <w:r>
        <w:rPr>
          <w:spacing w:val="47"/>
          <w:sz w:val="18"/>
        </w:rPr>
        <w:t> </w:t>
      </w:r>
      <w:r>
        <w:rPr>
          <w:sz w:val="18"/>
        </w:rPr>
        <w:t>или</w:t>
      </w:r>
      <w:r>
        <w:rPr>
          <w:spacing w:val="-1"/>
          <w:sz w:val="18"/>
        </w:rPr>
        <w:t> </w:t>
      </w:r>
      <w:r>
        <w:rPr>
          <w:sz w:val="18"/>
        </w:rPr>
        <w:t>другой</w:t>
      </w:r>
    </w:p>
    <w:p>
      <w:pPr>
        <w:pStyle w:val="BodyText"/>
        <w:spacing w:before="6"/>
        <w:rPr>
          <w:sz w:val="19"/>
        </w:rPr>
      </w:pPr>
    </w:p>
    <w:p>
      <w:pPr>
        <w:spacing w:line="360" w:lineRule="auto" w:before="0"/>
        <w:ind w:left="874" w:right="632" w:firstLine="0"/>
        <w:jc w:val="both"/>
        <w:rPr>
          <w:sz w:val="18"/>
        </w:rPr>
      </w:pPr>
      <w:r>
        <w:rPr>
          <w:sz w:val="18"/>
        </w:rPr>
        <w:t>Магазин инструментов рычажного типа</w:t>
      </w:r>
      <w:r>
        <w:rPr>
          <w:spacing w:val="-47"/>
          <w:sz w:val="18"/>
        </w:rPr>
        <w:t> </w:t>
      </w:r>
      <w:r>
        <w:rPr>
          <w:sz w:val="18"/>
        </w:rPr>
        <w:t>Магазин инструментов зонтичного типа</w:t>
      </w:r>
      <w:r>
        <w:rPr>
          <w:spacing w:val="-48"/>
          <w:sz w:val="18"/>
        </w:rPr>
        <w:t> </w:t>
      </w:r>
      <w:r>
        <w:rPr>
          <w:sz w:val="18"/>
        </w:rPr>
        <w:t>Магазин</w:t>
      </w:r>
      <w:r>
        <w:rPr>
          <w:spacing w:val="-3"/>
          <w:sz w:val="18"/>
        </w:rPr>
        <w:t> </w:t>
      </w:r>
      <w:r>
        <w:rPr>
          <w:sz w:val="18"/>
        </w:rPr>
        <w:t>инструментов</w:t>
      </w:r>
      <w:r>
        <w:rPr>
          <w:spacing w:val="-1"/>
          <w:sz w:val="18"/>
        </w:rPr>
        <w:t> </w:t>
      </w:r>
      <w:r>
        <w:rPr>
          <w:sz w:val="18"/>
        </w:rPr>
        <w:t>цепного типа</w:t>
      </w:r>
    </w:p>
    <w:p>
      <w:pPr>
        <w:spacing w:line="360" w:lineRule="auto" w:before="0"/>
        <w:ind w:left="874" w:right="1559" w:firstLine="0"/>
        <w:jc w:val="both"/>
        <w:rPr>
          <w:sz w:val="18"/>
        </w:rPr>
      </w:pPr>
      <w:r>
        <w:rPr>
          <w:sz w:val="18"/>
        </w:rPr>
        <w:t>Поворотный стол с 4-й осью</w:t>
      </w:r>
      <w:r>
        <w:rPr>
          <w:spacing w:val="-47"/>
          <w:sz w:val="18"/>
        </w:rPr>
        <w:t> </w:t>
      </w:r>
      <w:r>
        <w:rPr>
          <w:sz w:val="18"/>
        </w:rPr>
        <w:t>Масляный</w:t>
      </w:r>
      <w:r>
        <w:rPr>
          <w:spacing w:val="-2"/>
          <w:sz w:val="18"/>
        </w:rPr>
        <w:t> </w:t>
      </w:r>
      <w:r>
        <w:rPr>
          <w:sz w:val="18"/>
        </w:rPr>
        <w:t>радиатор</w:t>
      </w:r>
    </w:p>
    <w:p>
      <w:pPr>
        <w:spacing w:before="1"/>
        <w:ind w:left="874" w:right="0" w:firstLine="0"/>
        <w:jc w:val="both"/>
        <w:rPr>
          <w:sz w:val="18"/>
        </w:rPr>
      </w:pPr>
      <w:r>
        <w:rPr>
          <w:sz w:val="18"/>
        </w:rPr>
        <w:t>Угловая</w:t>
      </w:r>
      <w:r>
        <w:rPr>
          <w:spacing w:val="-5"/>
          <w:sz w:val="18"/>
        </w:rPr>
        <w:t> </w:t>
      </w:r>
      <w:r>
        <w:rPr>
          <w:sz w:val="18"/>
        </w:rPr>
        <w:t>фрезерная</w:t>
      </w:r>
      <w:r>
        <w:rPr>
          <w:spacing w:val="-2"/>
          <w:sz w:val="18"/>
        </w:rPr>
        <w:t> </w:t>
      </w:r>
      <w:r>
        <w:rPr>
          <w:sz w:val="18"/>
        </w:rPr>
        <w:t>головка</w:t>
      </w:r>
    </w:p>
    <w:p>
      <w:pPr>
        <w:pStyle w:val="BodyText"/>
        <w:spacing w:before="4"/>
        <w:rPr>
          <w:sz w:val="19"/>
        </w:rPr>
      </w:pPr>
    </w:p>
    <w:p>
      <w:pPr>
        <w:spacing w:before="0"/>
        <w:ind w:left="874" w:right="0" w:firstLine="0"/>
        <w:jc w:val="both"/>
        <w:rPr>
          <w:sz w:val="18"/>
        </w:rPr>
      </w:pPr>
      <w:r>
        <w:rPr>
          <w:sz w:val="18"/>
        </w:rPr>
        <w:t>Система</w:t>
      </w:r>
      <w:r>
        <w:rPr>
          <w:spacing w:val="-5"/>
          <w:sz w:val="18"/>
        </w:rPr>
        <w:t> </w:t>
      </w:r>
      <w:r>
        <w:rPr>
          <w:sz w:val="18"/>
        </w:rPr>
        <w:t>измерения</w:t>
      </w:r>
      <w:r>
        <w:rPr>
          <w:spacing w:val="-6"/>
          <w:sz w:val="18"/>
        </w:rPr>
        <w:t> </w:t>
      </w:r>
      <w:r>
        <w:rPr>
          <w:sz w:val="18"/>
        </w:rPr>
        <w:t>инструментов</w:t>
      </w:r>
      <w:r>
        <w:rPr>
          <w:spacing w:val="-4"/>
          <w:sz w:val="18"/>
        </w:rPr>
        <w:t> </w:t>
      </w:r>
      <w:r>
        <w:rPr>
          <w:sz w:val="18"/>
        </w:rPr>
        <w:t>RENISHАW</w:t>
      </w:r>
    </w:p>
    <w:p>
      <w:pPr>
        <w:pStyle w:val="BodyText"/>
        <w:spacing w:before="9"/>
        <w:rPr>
          <w:sz w:val="15"/>
        </w:rPr>
      </w:pPr>
    </w:p>
    <w:p>
      <w:pPr>
        <w:spacing w:before="1"/>
        <w:ind w:left="874" w:right="0" w:firstLine="0"/>
        <w:jc w:val="both"/>
        <w:rPr>
          <w:sz w:val="18"/>
        </w:rPr>
      </w:pPr>
      <w:r>
        <w:rPr>
          <w:sz w:val="18"/>
        </w:rPr>
        <w:t>Кондиционер</w:t>
      </w:r>
      <w:r>
        <w:rPr>
          <w:spacing w:val="-4"/>
          <w:sz w:val="18"/>
        </w:rPr>
        <w:t> </w:t>
      </w:r>
      <w:r>
        <w:rPr>
          <w:sz w:val="18"/>
        </w:rPr>
        <w:t>электрошкафа</w:t>
      </w:r>
    </w:p>
    <w:p>
      <w:pPr>
        <w:pStyle w:val="Heading7"/>
        <w:spacing w:before="93"/>
        <w:ind w:left="874"/>
      </w:pPr>
      <w:r>
        <w:rPr>
          <w:b w:val="0"/>
        </w:rPr>
        <w:br w:type="column"/>
      </w:r>
      <w:r>
        <w:rPr>
          <w:color w:val="00B050"/>
        </w:rPr>
        <w:t>Standard</w:t>
      </w:r>
      <w:r>
        <w:rPr>
          <w:color w:val="00B050"/>
          <w:spacing w:val="1"/>
        </w:rPr>
        <w:t> </w:t>
      </w:r>
      <w:r>
        <w:rPr>
          <w:color w:val="00B050"/>
        </w:rPr>
        <w:t>Accessories:</w:t>
      </w:r>
    </w:p>
    <w:p>
      <w:pPr>
        <w:pStyle w:val="BodyText"/>
        <w:spacing w:line="290" w:lineRule="auto" w:before="42"/>
        <w:ind w:left="874" w:right="4219"/>
      </w:pPr>
      <w:r>
        <w:rPr>
          <w:color w:val="0C0C0C"/>
        </w:rPr>
        <w:t>ВТ50 Spindle</w:t>
      </w:r>
      <w:r>
        <w:rPr>
          <w:color w:val="0C0C0C"/>
          <w:spacing w:val="1"/>
        </w:rPr>
        <w:t> </w:t>
      </w:r>
      <w:r>
        <w:rPr>
          <w:color w:val="0C0C0C"/>
          <w:spacing w:val="-1"/>
        </w:rPr>
        <w:t>Cooling</w:t>
      </w:r>
      <w:r>
        <w:rPr>
          <w:color w:val="0C0C0C"/>
          <w:spacing w:val="-12"/>
        </w:rPr>
        <w:t> </w:t>
      </w:r>
      <w:r>
        <w:rPr>
          <w:color w:val="0C0C0C"/>
        </w:rPr>
        <w:t>system</w:t>
      </w:r>
    </w:p>
    <w:p>
      <w:pPr>
        <w:pStyle w:val="BodyText"/>
        <w:spacing w:line="290" w:lineRule="auto"/>
        <w:ind w:left="874" w:right="2822"/>
      </w:pPr>
      <w:r>
        <w:rPr>
          <w:color w:val="0C0C0C"/>
        </w:rPr>
        <w:t>Automatic Lubrication Systems</w:t>
      </w:r>
      <w:r>
        <w:rPr>
          <w:color w:val="0C0C0C"/>
          <w:spacing w:val="-54"/>
        </w:rPr>
        <w:t> </w:t>
      </w:r>
      <w:r>
        <w:rPr>
          <w:color w:val="0C0C0C"/>
        </w:rPr>
        <w:t>Pneumatic</w:t>
      </w:r>
      <w:r>
        <w:rPr>
          <w:color w:val="0C0C0C"/>
          <w:spacing w:val="-2"/>
        </w:rPr>
        <w:t> </w:t>
      </w:r>
      <w:r>
        <w:rPr>
          <w:color w:val="0C0C0C"/>
        </w:rPr>
        <w:t>system</w:t>
      </w:r>
    </w:p>
    <w:p>
      <w:pPr>
        <w:pStyle w:val="BodyText"/>
        <w:spacing w:line="290" w:lineRule="auto" w:before="1"/>
        <w:ind w:left="874" w:right="3721"/>
      </w:pPr>
      <w:r>
        <w:rPr>
          <w:color w:val="0C0C0C"/>
          <w:spacing w:val="-1"/>
        </w:rPr>
        <w:t>Cool-heat </w:t>
      </w:r>
      <w:r>
        <w:rPr>
          <w:color w:val="0C0C0C"/>
        </w:rPr>
        <w:t>exchanger</w:t>
      </w:r>
      <w:r>
        <w:rPr>
          <w:color w:val="0C0C0C"/>
          <w:spacing w:val="-53"/>
        </w:rPr>
        <w:t> </w:t>
      </w:r>
      <w:r>
        <w:rPr>
          <w:color w:val="0C0C0C"/>
        </w:rPr>
        <w:t>Chip</w:t>
      </w:r>
      <w:r>
        <w:rPr>
          <w:color w:val="0C0C0C"/>
          <w:spacing w:val="-2"/>
        </w:rPr>
        <w:t> </w:t>
      </w:r>
      <w:r>
        <w:rPr>
          <w:color w:val="0C0C0C"/>
        </w:rPr>
        <w:t>conveyor</w:t>
      </w:r>
    </w:p>
    <w:p>
      <w:pPr>
        <w:pStyle w:val="BodyText"/>
        <w:ind w:left="874"/>
      </w:pPr>
      <w:r>
        <w:rPr>
          <w:color w:val="0C0C0C"/>
        </w:rPr>
        <w:t>Full</w:t>
      </w:r>
      <w:r>
        <w:rPr>
          <w:color w:val="0C0C0C"/>
          <w:spacing w:val="-3"/>
        </w:rPr>
        <w:t> </w:t>
      </w:r>
      <w:r>
        <w:rPr>
          <w:color w:val="0C0C0C"/>
        </w:rPr>
        <w:t>Cover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</w:pPr>
    </w:p>
    <w:p>
      <w:pPr>
        <w:pStyle w:val="Heading7"/>
        <w:ind w:left="874"/>
      </w:pPr>
      <w:r>
        <w:rPr>
          <w:color w:val="00B050"/>
        </w:rPr>
        <w:t>Optional Accessories:</w:t>
      </w:r>
    </w:p>
    <w:p>
      <w:pPr>
        <w:pStyle w:val="BodyText"/>
        <w:spacing w:line="290" w:lineRule="auto" w:before="178"/>
        <w:ind w:left="874" w:right="2519"/>
      </w:pPr>
      <w:r>
        <w:rPr>
          <w:color w:val="262626"/>
        </w:rPr>
        <w:t>Fanuc,</w:t>
      </w:r>
      <w:r>
        <w:rPr>
          <w:color w:val="262626"/>
          <w:spacing w:val="-5"/>
        </w:rPr>
        <w:t> </w:t>
      </w:r>
      <w:r>
        <w:rPr>
          <w:color w:val="262626"/>
        </w:rPr>
        <w:t>Siemens</w:t>
      </w:r>
      <w:r>
        <w:rPr>
          <w:color w:val="262626"/>
          <w:spacing w:val="-5"/>
        </w:rPr>
        <w:t> </w:t>
      </w:r>
      <w:r>
        <w:rPr>
          <w:color w:val="262626"/>
        </w:rPr>
        <w:t>or</w:t>
      </w:r>
      <w:r>
        <w:rPr>
          <w:color w:val="262626"/>
          <w:spacing w:val="-5"/>
        </w:rPr>
        <w:t> </w:t>
      </w:r>
      <w:r>
        <w:rPr>
          <w:color w:val="262626"/>
        </w:rPr>
        <w:t>other</w:t>
      </w:r>
      <w:r>
        <w:rPr>
          <w:color w:val="262626"/>
          <w:spacing w:val="-5"/>
        </w:rPr>
        <w:t> </w:t>
      </w:r>
      <w:r>
        <w:rPr>
          <w:color w:val="262626"/>
        </w:rPr>
        <w:t>controller</w:t>
      </w:r>
      <w:r>
        <w:rPr>
          <w:color w:val="262626"/>
          <w:spacing w:val="-53"/>
        </w:rPr>
        <w:t> </w:t>
      </w:r>
      <w:r>
        <w:rPr>
          <w:color w:val="262626"/>
        </w:rPr>
        <w:t>Arm</w:t>
      </w:r>
      <w:r>
        <w:rPr>
          <w:color w:val="262626"/>
          <w:spacing w:val="3"/>
        </w:rPr>
        <w:t> </w:t>
      </w:r>
      <w:r>
        <w:rPr>
          <w:color w:val="262626"/>
        </w:rPr>
        <w:t>type</w:t>
      </w:r>
      <w:r>
        <w:rPr>
          <w:color w:val="262626"/>
          <w:spacing w:val="-2"/>
        </w:rPr>
        <w:t> </w:t>
      </w:r>
      <w:r>
        <w:rPr>
          <w:color w:val="262626"/>
        </w:rPr>
        <w:t>Tool</w:t>
      </w:r>
      <w:r>
        <w:rPr>
          <w:color w:val="262626"/>
          <w:spacing w:val="-2"/>
        </w:rPr>
        <w:t> </w:t>
      </w:r>
      <w:r>
        <w:rPr>
          <w:color w:val="262626"/>
        </w:rPr>
        <w:t>Magazine</w:t>
      </w:r>
    </w:p>
    <w:p>
      <w:pPr>
        <w:pStyle w:val="BodyText"/>
        <w:spacing w:line="292" w:lineRule="auto" w:before="1"/>
        <w:ind w:left="874" w:right="3199"/>
      </w:pPr>
      <w:r>
        <w:rPr>
          <w:color w:val="262626"/>
        </w:rPr>
        <w:t>Umbrella Tool Magazine</w:t>
      </w:r>
      <w:r>
        <w:rPr>
          <w:color w:val="262626"/>
          <w:spacing w:val="1"/>
        </w:rPr>
        <w:t> </w:t>
      </w:r>
      <w:r>
        <w:rPr>
          <w:color w:val="262626"/>
        </w:rPr>
        <w:t>Chain</w:t>
      </w:r>
      <w:r>
        <w:rPr>
          <w:color w:val="262626"/>
          <w:spacing w:val="-7"/>
        </w:rPr>
        <w:t> </w:t>
      </w:r>
      <w:r>
        <w:rPr>
          <w:color w:val="262626"/>
        </w:rPr>
        <w:t>Type</w:t>
      </w:r>
      <w:r>
        <w:rPr>
          <w:color w:val="262626"/>
          <w:spacing w:val="-6"/>
        </w:rPr>
        <w:t> </w:t>
      </w:r>
      <w:r>
        <w:rPr>
          <w:color w:val="262626"/>
        </w:rPr>
        <w:t>Tool</w:t>
      </w:r>
      <w:r>
        <w:rPr>
          <w:color w:val="262626"/>
          <w:spacing w:val="-6"/>
        </w:rPr>
        <w:t> </w:t>
      </w:r>
      <w:r>
        <w:rPr>
          <w:color w:val="262626"/>
        </w:rPr>
        <w:t>Magazine</w:t>
      </w:r>
      <w:r>
        <w:rPr>
          <w:color w:val="262626"/>
          <w:spacing w:val="-52"/>
        </w:rPr>
        <w:t> </w:t>
      </w:r>
      <w:r>
        <w:rPr>
          <w:color w:val="262626"/>
        </w:rPr>
        <w:t>4-th</w:t>
      </w:r>
      <w:r>
        <w:rPr>
          <w:color w:val="262626"/>
          <w:spacing w:val="-1"/>
        </w:rPr>
        <w:t> </w:t>
      </w:r>
      <w:r>
        <w:rPr>
          <w:color w:val="262626"/>
        </w:rPr>
        <w:t>axis</w:t>
      </w:r>
      <w:r>
        <w:rPr>
          <w:color w:val="262626"/>
          <w:spacing w:val="-1"/>
        </w:rPr>
        <w:t> </w:t>
      </w:r>
      <w:r>
        <w:rPr>
          <w:color w:val="262626"/>
        </w:rPr>
        <w:t>rotary</w:t>
      </w:r>
      <w:r>
        <w:rPr>
          <w:color w:val="262626"/>
          <w:spacing w:val="-4"/>
        </w:rPr>
        <w:t> </w:t>
      </w:r>
      <w:r>
        <w:rPr>
          <w:color w:val="262626"/>
        </w:rPr>
        <w:t>table</w:t>
      </w:r>
    </w:p>
    <w:p>
      <w:pPr>
        <w:pStyle w:val="BodyText"/>
        <w:spacing w:line="226" w:lineRule="exact"/>
        <w:ind w:left="874"/>
      </w:pPr>
      <w:r>
        <w:rPr>
          <w:color w:val="262626"/>
        </w:rPr>
        <w:t>Oil</w:t>
      </w:r>
      <w:r>
        <w:rPr>
          <w:color w:val="262626"/>
          <w:spacing w:val="-3"/>
        </w:rPr>
        <w:t> </w:t>
      </w:r>
      <w:r>
        <w:rPr>
          <w:color w:val="262626"/>
        </w:rPr>
        <w:t>cooler</w:t>
      </w:r>
    </w:p>
    <w:p>
      <w:pPr>
        <w:pStyle w:val="BodyText"/>
        <w:spacing w:before="48"/>
        <w:ind w:left="874"/>
      </w:pPr>
      <w:r>
        <w:rPr>
          <w:color w:val="262626"/>
        </w:rPr>
        <w:t>Angle</w:t>
      </w:r>
      <w:r>
        <w:rPr>
          <w:color w:val="262626"/>
          <w:spacing w:val="-3"/>
        </w:rPr>
        <w:t> </w:t>
      </w:r>
      <w:r>
        <w:rPr>
          <w:color w:val="262626"/>
        </w:rPr>
        <w:t>Milling</w:t>
      </w:r>
      <w:r>
        <w:rPr>
          <w:color w:val="262626"/>
          <w:spacing w:val="-2"/>
        </w:rPr>
        <w:t> </w:t>
      </w:r>
      <w:r>
        <w:rPr>
          <w:color w:val="262626"/>
        </w:rPr>
        <w:t>Head</w:t>
      </w:r>
    </w:p>
    <w:p>
      <w:pPr>
        <w:pStyle w:val="BodyText"/>
        <w:spacing w:line="268" w:lineRule="auto" w:before="32"/>
        <w:ind w:left="874" w:right="898"/>
      </w:pPr>
      <w:r>
        <w:rPr>
          <w:color w:val="262626"/>
        </w:rPr>
        <w:t>RENISHAW</w:t>
      </w:r>
      <w:r>
        <w:rPr>
          <w:color w:val="262626"/>
          <w:spacing w:val="-4"/>
        </w:rPr>
        <w:t> </w:t>
      </w:r>
      <w:r>
        <w:rPr>
          <w:color w:val="262626"/>
        </w:rPr>
        <w:t>Instrument</w:t>
      </w:r>
      <w:r>
        <w:rPr>
          <w:color w:val="262626"/>
          <w:spacing w:val="-10"/>
        </w:rPr>
        <w:t> </w:t>
      </w:r>
      <w:r>
        <w:rPr>
          <w:color w:val="262626"/>
        </w:rPr>
        <w:t>Measurement</w:t>
      </w:r>
      <w:r>
        <w:rPr>
          <w:color w:val="262626"/>
          <w:spacing w:val="-11"/>
        </w:rPr>
        <w:t> </w:t>
      </w:r>
      <w:r>
        <w:rPr>
          <w:color w:val="262626"/>
        </w:rPr>
        <w:t>System</w:t>
      </w:r>
      <w:r>
        <w:rPr>
          <w:color w:val="262626"/>
          <w:spacing w:val="-52"/>
        </w:rPr>
        <w:t> </w:t>
      </w:r>
      <w:r>
        <w:rPr>
          <w:color w:val="262626"/>
        </w:rPr>
        <w:t>Electric</w:t>
      </w:r>
      <w:r>
        <w:rPr>
          <w:color w:val="262626"/>
          <w:spacing w:val="-2"/>
        </w:rPr>
        <w:t> </w:t>
      </w:r>
      <w:r>
        <w:rPr>
          <w:color w:val="262626"/>
        </w:rPr>
        <w:t>cabinet</w:t>
      </w:r>
      <w:r>
        <w:rPr>
          <w:color w:val="262626"/>
          <w:spacing w:val="-1"/>
        </w:rPr>
        <w:t> </w:t>
      </w:r>
      <w:r>
        <w:rPr>
          <w:color w:val="262626"/>
        </w:rPr>
        <w:t>air</w:t>
      </w:r>
      <w:r>
        <w:rPr>
          <w:color w:val="262626"/>
          <w:spacing w:val="-1"/>
        </w:rPr>
        <w:t> </w:t>
      </w:r>
      <w:r>
        <w:rPr>
          <w:color w:val="262626"/>
        </w:rPr>
        <w:t>conditioning</w:t>
      </w:r>
    </w:p>
    <w:p>
      <w:pPr>
        <w:spacing w:after="0" w:line="268" w:lineRule="auto"/>
        <w:sectPr>
          <w:type w:val="continuous"/>
          <w:pgSz w:w="11910" w:h="16850"/>
          <w:pgMar w:top="720" w:bottom="280" w:left="0" w:right="0"/>
          <w:cols w:num="2" w:equalWidth="0">
            <w:col w:w="4825" w:space="623"/>
            <w:col w:w="6462"/>
          </w:cols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5871378"/>
            <wp:effectExtent l="0" t="0" r="0" b="0"/>
            <wp:wrapNone/>
            <wp:docPr id="73" name="image4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46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5871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 w:after="1"/>
        <w:rPr>
          <w:sz w:val="15"/>
        </w:rPr>
      </w:pPr>
    </w:p>
    <w:tbl>
      <w:tblPr>
        <w:tblW w:w="0" w:type="auto"/>
        <w:jc w:val="left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13"/>
        <w:gridCol w:w="2059"/>
        <w:gridCol w:w="654"/>
        <w:gridCol w:w="1684"/>
        <w:gridCol w:w="1590"/>
        <w:gridCol w:w="1777"/>
      </w:tblGrid>
      <w:tr>
        <w:trPr>
          <w:trHeight w:val="369" w:hRule="atLeast"/>
        </w:trPr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6"/>
              <w:ind w:left="358"/>
              <w:jc w:val="left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spacing w:val="-1"/>
                <w:sz w:val="16"/>
              </w:rPr>
              <w:t>Технические</w:t>
            </w:r>
            <w:r>
              <w:rPr>
                <w:rFonts w:ascii="Calibri" w:hAnsi="Calibri"/>
                <w:b/>
                <w:color w:val="FFFFFF"/>
                <w:spacing w:val="-7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spacing w:val="-1"/>
                <w:sz w:val="16"/>
              </w:rPr>
              <w:t>характеристики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6"/>
              <w:ind w:left="555" w:right="54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Specifications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6"/>
              <w:ind w:left="168" w:right="160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Unit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6"/>
              <w:ind w:right="554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GM1614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line="193" w:lineRule="exact"/>
              <w:ind w:right="506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GM2016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6"/>
              <w:ind w:left="589" w:right="57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GM2218</w:t>
            </w:r>
          </w:p>
        </w:tc>
      </w:tr>
      <w:tr>
        <w:trPr>
          <w:trHeight w:val="275" w:hRule="atLeast"/>
        </w:trPr>
        <w:tc>
          <w:tcPr>
            <w:tcW w:w="2713" w:type="dxa"/>
            <w:tcBorders>
              <w:top w:val="nil"/>
            </w:tcBorders>
          </w:tcPr>
          <w:p>
            <w:pPr>
              <w:pStyle w:val="TableParagraph"/>
              <w:spacing w:before="1"/>
              <w:ind w:left="729"/>
              <w:jc w:val="left"/>
              <w:rPr>
                <w:sz w:val="13"/>
              </w:rPr>
            </w:pPr>
            <w:r>
              <w:rPr>
                <w:sz w:val="13"/>
              </w:rPr>
              <w:t>Размер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стола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(ШхД)</w:t>
            </w:r>
          </w:p>
        </w:tc>
        <w:tc>
          <w:tcPr>
            <w:tcW w:w="2059" w:type="dxa"/>
            <w:tcBorders>
              <w:top w:val="nil"/>
            </w:tcBorders>
          </w:tcPr>
          <w:p>
            <w:pPr>
              <w:pStyle w:val="TableParagraph"/>
              <w:spacing w:before="1"/>
              <w:ind w:left="3"/>
              <w:rPr>
                <w:sz w:val="13"/>
              </w:rPr>
            </w:pPr>
            <w:r>
              <w:rPr>
                <w:sz w:val="13"/>
              </w:rPr>
              <w:t>Table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size(WxL)</w:t>
            </w:r>
          </w:p>
        </w:tc>
        <w:tc>
          <w:tcPr>
            <w:tcW w:w="654" w:type="dxa"/>
            <w:tcBorders>
              <w:top w:val="nil"/>
            </w:tcBorders>
          </w:tcPr>
          <w:p>
            <w:pPr>
              <w:pStyle w:val="TableParagraph"/>
              <w:spacing w:before="1"/>
              <w:ind w:left="192" w:right="184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  <w:tcBorders>
              <w:top w:val="nil"/>
            </w:tcBorders>
          </w:tcPr>
          <w:p>
            <w:pPr>
              <w:pStyle w:val="TableParagraph"/>
              <w:spacing w:before="1"/>
              <w:ind w:right="508"/>
              <w:jc w:val="right"/>
              <w:rPr>
                <w:sz w:val="13"/>
              </w:rPr>
            </w:pPr>
            <w:r>
              <w:rPr>
                <w:sz w:val="13"/>
              </w:rPr>
              <w:t>1400x2100</w:t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TableParagraph"/>
              <w:spacing w:before="1"/>
              <w:ind w:right="460"/>
              <w:jc w:val="right"/>
              <w:rPr>
                <w:sz w:val="13"/>
              </w:rPr>
            </w:pPr>
            <w:r>
              <w:rPr>
                <w:sz w:val="13"/>
              </w:rPr>
              <w:t>1600x2100</w:t>
            </w:r>
          </w:p>
        </w:tc>
        <w:tc>
          <w:tcPr>
            <w:tcW w:w="1777" w:type="dxa"/>
            <w:tcBorders>
              <w:top w:val="nil"/>
            </w:tcBorders>
          </w:tcPr>
          <w:p>
            <w:pPr>
              <w:pStyle w:val="TableParagraph"/>
              <w:spacing w:before="1"/>
              <w:ind w:left="523"/>
              <w:jc w:val="left"/>
              <w:rPr>
                <w:sz w:val="13"/>
              </w:rPr>
            </w:pPr>
            <w:r>
              <w:rPr>
                <w:sz w:val="13"/>
              </w:rPr>
              <w:t>1800</w:t>
            </w:r>
            <w:r>
              <w:rPr>
                <w:spacing w:val="-1"/>
                <w:sz w:val="13"/>
              </w:rPr>
              <w:t> </w:t>
            </w:r>
            <w:r>
              <w:rPr>
                <w:sz w:val="13"/>
              </w:rPr>
              <w:t>x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3000</w:t>
            </w:r>
          </w:p>
        </w:tc>
      </w:tr>
      <w:tr>
        <w:trPr>
          <w:trHeight w:val="257" w:hRule="atLeast"/>
        </w:trPr>
        <w:tc>
          <w:tcPr>
            <w:tcW w:w="2713" w:type="dxa"/>
          </w:tcPr>
          <w:p>
            <w:pPr>
              <w:pStyle w:val="TableParagraph"/>
              <w:ind w:left="718"/>
              <w:jc w:val="left"/>
              <w:rPr>
                <w:sz w:val="13"/>
              </w:rPr>
            </w:pPr>
            <w:r>
              <w:rPr>
                <w:sz w:val="13"/>
              </w:rPr>
              <w:t>Мах.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нагрузка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стола</w:t>
            </w:r>
          </w:p>
        </w:tc>
        <w:tc>
          <w:tcPr>
            <w:tcW w:w="2059" w:type="dxa"/>
          </w:tcPr>
          <w:p>
            <w:pPr>
              <w:pStyle w:val="TableParagraph"/>
              <w:ind w:left="2"/>
              <w:rPr>
                <w:sz w:val="13"/>
              </w:rPr>
            </w:pPr>
            <w:r>
              <w:rPr>
                <w:sz w:val="13"/>
              </w:rPr>
              <w:t>Max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table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load</w:t>
            </w:r>
          </w:p>
        </w:tc>
        <w:tc>
          <w:tcPr>
            <w:tcW w:w="654" w:type="dxa"/>
          </w:tcPr>
          <w:p>
            <w:pPr>
              <w:pStyle w:val="TableParagraph"/>
              <w:ind w:left="192" w:right="184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ind w:left="440" w:right="435"/>
              <w:rPr>
                <w:sz w:val="13"/>
              </w:rPr>
            </w:pPr>
            <w:r>
              <w:rPr>
                <w:sz w:val="13"/>
              </w:rPr>
              <w:t>4000</w:t>
            </w:r>
          </w:p>
        </w:tc>
        <w:tc>
          <w:tcPr>
            <w:tcW w:w="1590" w:type="dxa"/>
          </w:tcPr>
          <w:p>
            <w:pPr>
              <w:pStyle w:val="TableParagraph"/>
              <w:ind w:left="440" w:right="437"/>
              <w:rPr>
                <w:sz w:val="13"/>
              </w:rPr>
            </w:pPr>
            <w:r>
              <w:rPr>
                <w:sz w:val="13"/>
              </w:rPr>
              <w:t>4000</w:t>
            </w:r>
          </w:p>
        </w:tc>
        <w:tc>
          <w:tcPr>
            <w:tcW w:w="1777" w:type="dxa"/>
          </w:tcPr>
          <w:p>
            <w:pPr>
              <w:pStyle w:val="TableParagraph"/>
              <w:ind w:left="506" w:right="502"/>
              <w:rPr>
                <w:sz w:val="13"/>
              </w:rPr>
            </w:pPr>
            <w:r>
              <w:rPr>
                <w:sz w:val="13"/>
              </w:rPr>
              <w:t>6000</w:t>
            </w:r>
          </w:p>
        </w:tc>
      </w:tr>
      <w:tr>
        <w:trPr>
          <w:trHeight w:val="392" w:hRule="atLeast"/>
        </w:trPr>
        <w:tc>
          <w:tcPr>
            <w:tcW w:w="2713" w:type="dxa"/>
          </w:tcPr>
          <w:p>
            <w:pPr>
              <w:pStyle w:val="TableParagraph"/>
              <w:spacing w:before="44"/>
              <w:ind w:left="221"/>
              <w:jc w:val="left"/>
              <w:rPr>
                <w:sz w:val="13"/>
              </w:rPr>
            </w:pPr>
            <w:r>
              <w:rPr>
                <w:sz w:val="13"/>
              </w:rPr>
              <w:t>Расстояние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между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двумя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колоннами</w:t>
            </w:r>
          </w:p>
        </w:tc>
        <w:tc>
          <w:tcPr>
            <w:tcW w:w="2059" w:type="dxa"/>
          </w:tcPr>
          <w:p>
            <w:pPr>
              <w:pStyle w:val="TableParagraph"/>
              <w:spacing w:before="44"/>
              <w:ind w:left="4"/>
              <w:rPr>
                <w:sz w:val="13"/>
              </w:rPr>
            </w:pPr>
            <w:r>
              <w:rPr>
                <w:sz w:val="13"/>
              </w:rPr>
              <w:t>Distance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between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two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columns</w:t>
            </w:r>
          </w:p>
        </w:tc>
        <w:tc>
          <w:tcPr>
            <w:tcW w:w="654" w:type="dxa"/>
          </w:tcPr>
          <w:p>
            <w:pPr>
              <w:pStyle w:val="TableParagraph"/>
              <w:spacing w:before="44"/>
              <w:ind w:left="192" w:right="184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spacing w:before="44"/>
              <w:ind w:left="440" w:right="435"/>
              <w:rPr>
                <w:sz w:val="13"/>
              </w:rPr>
            </w:pPr>
            <w:r>
              <w:rPr>
                <w:sz w:val="13"/>
              </w:rPr>
              <w:t>1600</w:t>
            </w:r>
          </w:p>
        </w:tc>
        <w:tc>
          <w:tcPr>
            <w:tcW w:w="1590" w:type="dxa"/>
          </w:tcPr>
          <w:p>
            <w:pPr>
              <w:pStyle w:val="TableParagraph"/>
              <w:spacing w:before="44"/>
              <w:ind w:left="440" w:right="437"/>
              <w:rPr>
                <w:sz w:val="13"/>
              </w:rPr>
            </w:pPr>
            <w:r>
              <w:rPr>
                <w:sz w:val="13"/>
              </w:rPr>
              <w:t>2000</w:t>
            </w:r>
          </w:p>
        </w:tc>
        <w:tc>
          <w:tcPr>
            <w:tcW w:w="1777" w:type="dxa"/>
          </w:tcPr>
          <w:p>
            <w:pPr>
              <w:pStyle w:val="TableParagraph"/>
              <w:spacing w:before="44"/>
              <w:ind w:left="506" w:right="502"/>
              <w:rPr>
                <w:sz w:val="13"/>
              </w:rPr>
            </w:pPr>
            <w:r>
              <w:rPr>
                <w:sz w:val="13"/>
              </w:rPr>
              <w:t>2200</w:t>
            </w:r>
          </w:p>
        </w:tc>
      </w:tr>
      <w:tr>
        <w:trPr>
          <w:trHeight w:val="257" w:hRule="atLeast"/>
        </w:trPr>
        <w:tc>
          <w:tcPr>
            <w:tcW w:w="2713" w:type="dxa"/>
          </w:tcPr>
          <w:p>
            <w:pPr>
              <w:pStyle w:val="TableParagraph"/>
              <w:ind w:right="116"/>
              <w:jc w:val="right"/>
              <w:rPr>
                <w:sz w:val="13"/>
              </w:rPr>
            </w:pPr>
            <w:r>
              <w:rPr>
                <w:sz w:val="13"/>
              </w:rPr>
              <w:t>Т-образный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паз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(кол-во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х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ширина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х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шаг)</w:t>
            </w:r>
          </w:p>
        </w:tc>
        <w:tc>
          <w:tcPr>
            <w:tcW w:w="2059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z w:val="13"/>
              </w:rPr>
              <w:t>T-slot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(No-width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x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pitch)</w:t>
            </w:r>
          </w:p>
        </w:tc>
        <w:tc>
          <w:tcPr>
            <w:tcW w:w="654" w:type="dxa"/>
          </w:tcPr>
          <w:p>
            <w:pPr>
              <w:pStyle w:val="TableParagraph"/>
              <w:ind w:left="192" w:right="184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ind w:right="559"/>
              <w:jc w:val="right"/>
              <w:rPr>
                <w:sz w:val="13"/>
              </w:rPr>
            </w:pPr>
            <w:r>
              <w:rPr>
                <w:sz w:val="13"/>
              </w:rPr>
              <w:t>7-22x180</w:t>
            </w:r>
          </w:p>
        </w:tc>
        <w:tc>
          <w:tcPr>
            <w:tcW w:w="1590" w:type="dxa"/>
          </w:tcPr>
          <w:p>
            <w:pPr>
              <w:pStyle w:val="TableParagraph"/>
              <w:ind w:right="511"/>
              <w:jc w:val="right"/>
              <w:rPr>
                <w:sz w:val="13"/>
              </w:rPr>
            </w:pPr>
            <w:r>
              <w:rPr>
                <w:sz w:val="13"/>
              </w:rPr>
              <w:t>9-22x160</w:t>
            </w:r>
          </w:p>
        </w:tc>
        <w:tc>
          <w:tcPr>
            <w:tcW w:w="1777" w:type="dxa"/>
          </w:tcPr>
          <w:p>
            <w:pPr>
              <w:pStyle w:val="TableParagraph"/>
              <w:ind w:left="506" w:right="502"/>
              <w:rPr>
                <w:sz w:val="13"/>
              </w:rPr>
            </w:pPr>
            <w:r>
              <w:rPr>
                <w:sz w:val="13"/>
              </w:rPr>
              <w:t>9-22x160</w:t>
            </w:r>
          </w:p>
        </w:tc>
      </w:tr>
      <w:tr>
        <w:trPr>
          <w:trHeight w:val="424" w:hRule="atLeast"/>
        </w:trPr>
        <w:tc>
          <w:tcPr>
            <w:tcW w:w="2713" w:type="dxa"/>
          </w:tcPr>
          <w:p>
            <w:pPr>
              <w:pStyle w:val="TableParagraph"/>
              <w:spacing w:before="60"/>
              <w:ind w:left="422"/>
              <w:jc w:val="left"/>
              <w:rPr>
                <w:sz w:val="13"/>
              </w:rPr>
            </w:pPr>
            <w:r>
              <w:rPr>
                <w:sz w:val="13"/>
              </w:rPr>
              <w:t>Перемещение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рабочего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стола</w:t>
            </w:r>
          </w:p>
        </w:tc>
        <w:tc>
          <w:tcPr>
            <w:tcW w:w="2059" w:type="dxa"/>
          </w:tcPr>
          <w:p>
            <w:pPr>
              <w:pStyle w:val="TableParagraph"/>
              <w:spacing w:before="60"/>
              <w:ind w:left="3"/>
              <w:rPr>
                <w:sz w:val="13"/>
              </w:rPr>
            </w:pPr>
            <w:r>
              <w:rPr>
                <w:sz w:val="13"/>
              </w:rPr>
              <w:t>Movement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travel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work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table</w:t>
            </w:r>
          </w:p>
        </w:tc>
        <w:tc>
          <w:tcPr>
            <w:tcW w:w="654" w:type="dxa"/>
          </w:tcPr>
          <w:p>
            <w:pPr>
              <w:pStyle w:val="TableParagraph"/>
              <w:spacing w:before="60"/>
              <w:ind w:left="192" w:right="184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spacing w:before="60"/>
              <w:ind w:left="440" w:right="435"/>
              <w:rPr>
                <w:sz w:val="13"/>
              </w:rPr>
            </w:pPr>
            <w:r>
              <w:rPr>
                <w:sz w:val="13"/>
              </w:rPr>
              <w:t>2100</w:t>
            </w:r>
          </w:p>
        </w:tc>
        <w:tc>
          <w:tcPr>
            <w:tcW w:w="1590" w:type="dxa"/>
          </w:tcPr>
          <w:p>
            <w:pPr>
              <w:pStyle w:val="TableParagraph"/>
              <w:spacing w:before="60"/>
              <w:ind w:left="440" w:right="437"/>
              <w:rPr>
                <w:sz w:val="13"/>
              </w:rPr>
            </w:pPr>
            <w:r>
              <w:rPr>
                <w:sz w:val="13"/>
              </w:rPr>
              <w:t>2200</w:t>
            </w:r>
          </w:p>
        </w:tc>
        <w:tc>
          <w:tcPr>
            <w:tcW w:w="1777" w:type="dxa"/>
          </w:tcPr>
          <w:p>
            <w:pPr>
              <w:pStyle w:val="TableParagraph"/>
              <w:spacing w:before="60"/>
              <w:ind w:left="506" w:right="502"/>
              <w:rPr>
                <w:sz w:val="13"/>
              </w:rPr>
            </w:pPr>
            <w:r>
              <w:rPr>
                <w:sz w:val="13"/>
              </w:rPr>
              <w:t>3200</w:t>
            </w:r>
          </w:p>
        </w:tc>
      </w:tr>
      <w:tr>
        <w:trPr>
          <w:trHeight w:val="257" w:hRule="atLeast"/>
        </w:trPr>
        <w:tc>
          <w:tcPr>
            <w:tcW w:w="2713" w:type="dxa"/>
          </w:tcPr>
          <w:p>
            <w:pPr>
              <w:pStyle w:val="TableParagraph"/>
              <w:ind w:left="318"/>
              <w:jc w:val="left"/>
              <w:rPr>
                <w:sz w:val="13"/>
              </w:rPr>
            </w:pPr>
            <w:r>
              <w:rPr>
                <w:sz w:val="13"/>
              </w:rPr>
              <w:t>Перемещение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ползуна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шпинделя</w:t>
            </w:r>
          </w:p>
        </w:tc>
        <w:tc>
          <w:tcPr>
            <w:tcW w:w="2059" w:type="dxa"/>
          </w:tcPr>
          <w:p>
            <w:pPr>
              <w:pStyle w:val="TableParagraph"/>
              <w:ind w:left="3"/>
              <w:rPr>
                <w:sz w:val="13"/>
              </w:rPr>
            </w:pPr>
            <w:r>
              <w:rPr>
                <w:sz w:val="13"/>
              </w:rPr>
              <w:t>Movement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travel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Spindle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slide</w:t>
            </w:r>
          </w:p>
        </w:tc>
        <w:tc>
          <w:tcPr>
            <w:tcW w:w="654" w:type="dxa"/>
          </w:tcPr>
          <w:p>
            <w:pPr>
              <w:pStyle w:val="TableParagraph"/>
              <w:ind w:left="192" w:right="185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ind w:left="440" w:right="435"/>
              <w:rPr>
                <w:sz w:val="13"/>
              </w:rPr>
            </w:pPr>
            <w:r>
              <w:rPr>
                <w:sz w:val="13"/>
              </w:rPr>
              <w:t>1600</w:t>
            </w:r>
          </w:p>
        </w:tc>
        <w:tc>
          <w:tcPr>
            <w:tcW w:w="1590" w:type="dxa"/>
          </w:tcPr>
          <w:p>
            <w:pPr>
              <w:pStyle w:val="TableParagraph"/>
              <w:ind w:left="440" w:right="437"/>
              <w:rPr>
                <w:sz w:val="13"/>
              </w:rPr>
            </w:pPr>
            <w:r>
              <w:rPr>
                <w:sz w:val="13"/>
              </w:rPr>
              <w:t>2000</w:t>
            </w:r>
          </w:p>
        </w:tc>
        <w:tc>
          <w:tcPr>
            <w:tcW w:w="1777" w:type="dxa"/>
          </w:tcPr>
          <w:p>
            <w:pPr>
              <w:pStyle w:val="TableParagraph"/>
              <w:ind w:left="506" w:right="502"/>
              <w:rPr>
                <w:sz w:val="13"/>
              </w:rPr>
            </w:pPr>
            <w:r>
              <w:rPr>
                <w:sz w:val="13"/>
              </w:rPr>
              <w:t>2200</w:t>
            </w:r>
          </w:p>
        </w:tc>
      </w:tr>
      <w:tr>
        <w:trPr>
          <w:trHeight w:val="257" w:hRule="atLeast"/>
        </w:trPr>
        <w:tc>
          <w:tcPr>
            <w:tcW w:w="2713" w:type="dxa"/>
          </w:tcPr>
          <w:p>
            <w:pPr>
              <w:pStyle w:val="TableParagraph"/>
              <w:ind w:right="141"/>
              <w:jc w:val="right"/>
              <w:rPr>
                <w:sz w:val="13"/>
              </w:rPr>
            </w:pPr>
            <w:r>
              <w:rPr>
                <w:sz w:val="13"/>
              </w:rPr>
              <w:t>Вертикальное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перемещение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шпинделя</w:t>
            </w:r>
          </w:p>
        </w:tc>
        <w:tc>
          <w:tcPr>
            <w:tcW w:w="2059" w:type="dxa"/>
          </w:tcPr>
          <w:p>
            <w:pPr>
              <w:pStyle w:val="TableParagraph"/>
              <w:ind w:left="3"/>
              <w:rPr>
                <w:sz w:val="13"/>
              </w:rPr>
            </w:pPr>
            <w:r>
              <w:rPr>
                <w:sz w:val="13"/>
              </w:rPr>
              <w:t>Vertical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travel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of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spindle</w:t>
            </w:r>
          </w:p>
        </w:tc>
        <w:tc>
          <w:tcPr>
            <w:tcW w:w="654" w:type="dxa"/>
          </w:tcPr>
          <w:p>
            <w:pPr>
              <w:pStyle w:val="TableParagraph"/>
              <w:ind w:left="192" w:right="184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ind w:left="440" w:right="435"/>
              <w:rPr>
                <w:sz w:val="13"/>
              </w:rPr>
            </w:pPr>
            <w:r>
              <w:rPr>
                <w:sz w:val="13"/>
              </w:rPr>
              <w:t>800</w:t>
            </w:r>
          </w:p>
        </w:tc>
        <w:tc>
          <w:tcPr>
            <w:tcW w:w="1590" w:type="dxa"/>
          </w:tcPr>
          <w:p>
            <w:pPr>
              <w:pStyle w:val="TableParagraph"/>
              <w:ind w:left="440" w:right="437"/>
              <w:rPr>
                <w:sz w:val="13"/>
              </w:rPr>
            </w:pPr>
            <w:r>
              <w:rPr>
                <w:sz w:val="13"/>
              </w:rPr>
              <w:t>1000</w:t>
            </w:r>
          </w:p>
        </w:tc>
        <w:tc>
          <w:tcPr>
            <w:tcW w:w="1777" w:type="dxa"/>
          </w:tcPr>
          <w:p>
            <w:pPr>
              <w:pStyle w:val="TableParagraph"/>
              <w:ind w:left="506" w:right="502"/>
              <w:rPr>
                <w:sz w:val="13"/>
              </w:rPr>
            </w:pPr>
            <w:r>
              <w:rPr>
                <w:sz w:val="13"/>
              </w:rPr>
              <w:t>1000</w:t>
            </w:r>
          </w:p>
        </w:tc>
      </w:tr>
      <w:tr>
        <w:trPr>
          <w:trHeight w:val="257" w:hRule="atLeast"/>
        </w:trPr>
        <w:tc>
          <w:tcPr>
            <w:tcW w:w="2713" w:type="dxa"/>
          </w:tcPr>
          <w:p>
            <w:pPr>
              <w:pStyle w:val="TableParagraph"/>
              <w:ind w:left="189"/>
              <w:jc w:val="left"/>
              <w:rPr>
                <w:sz w:val="13"/>
              </w:rPr>
            </w:pPr>
            <w:r>
              <w:rPr>
                <w:sz w:val="13"/>
              </w:rPr>
              <w:t>Торец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шпинделя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к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поверхности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стола</w:t>
            </w:r>
          </w:p>
        </w:tc>
        <w:tc>
          <w:tcPr>
            <w:tcW w:w="2059" w:type="dxa"/>
          </w:tcPr>
          <w:p>
            <w:pPr>
              <w:pStyle w:val="TableParagraph"/>
              <w:ind w:left="4"/>
              <w:rPr>
                <w:sz w:val="13"/>
              </w:rPr>
            </w:pPr>
            <w:r>
              <w:rPr>
                <w:sz w:val="13"/>
              </w:rPr>
              <w:t>Spindle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nose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to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table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surface</w:t>
            </w:r>
          </w:p>
        </w:tc>
        <w:tc>
          <w:tcPr>
            <w:tcW w:w="654" w:type="dxa"/>
          </w:tcPr>
          <w:p>
            <w:pPr>
              <w:pStyle w:val="TableParagraph"/>
              <w:ind w:left="192" w:right="184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ind w:left="441" w:right="435"/>
              <w:rPr>
                <w:sz w:val="13"/>
              </w:rPr>
            </w:pPr>
            <w:r>
              <w:rPr>
                <w:sz w:val="13"/>
              </w:rPr>
              <w:t>115-915</w:t>
            </w:r>
          </w:p>
        </w:tc>
        <w:tc>
          <w:tcPr>
            <w:tcW w:w="1590" w:type="dxa"/>
          </w:tcPr>
          <w:p>
            <w:pPr>
              <w:pStyle w:val="TableParagraph"/>
              <w:ind w:right="509"/>
              <w:jc w:val="right"/>
              <w:rPr>
                <w:sz w:val="13"/>
              </w:rPr>
            </w:pPr>
            <w:r>
              <w:rPr>
                <w:sz w:val="13"/>
              </w:rPr>
              <w:t>250-1250</w:t>
            </w:r>
          </w:p>
        </w:tc>
        <w:tc>
          <w:tcPr>
            <w:tcW w:w="1777" w:type="dxa"/>
          </w:tcPr>
          <w:p>
            <w:pPr>
              <w:pStyle w:val="TableParagraph"/>
              <w:ind w:left="506" w:right="502"/>
              <w:rPr>
                <w:sz w:val="13"/>
              </w:rPr>
            </w:pPr>
            <w:r>
              <w:rPr>
                <w:sz w:val="13"/>
              </w:rPr>
              <w:t>250-1250</w:t>
            </w:r>
          </w:p>
        </w:tc>
      </w:tr>
      <w:tr>
        <w:trPr>
          <w:trHeight w:val="354" w:hRule="atLeast"/>
        </w:trPr>
        <w:tc>
          <w:tcPr>
            <w:tcW w:w="2713" w:type="dxa"/>
          </w:tcPr>
          <w:p>
            <w:pPr>
              <w:pStyle w:val="TableParagraph"/>
              <w:spacing w:before="1"/>
              <w:ind w:left="281" w:right="276"/>
              <w:rPr>
                <w:sz w:val="13"/>
              </w:rPr>
            </w:pPr>
            <w:r>
              <w:rPr>
                <w:sz w:val="13"/>
              </w:rPr>
              <w:t>Технич.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характеристики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шпинделя</w:t>
            </w:r>
          </w:p>
          <w:p>
            <w:pPr>
              <w:pStyle w:val="TableParagraph"/>
              <w:spacing w:before="25"/>
              <w:ind w:left="280" w:right="276"/>
              <w:rPr>
                <w:sz w:val="13"/>
              </w:rPr>
            </w:pPr>
            <w:r>
              <w:rPr>
                <w:sz w:val="13"/>
              </w:rPr>
              <w:t>(модель/диаметр)</w:t>
            </w:r>
          </w:p>
        </w:tc>
        <w:tc>
          <w:tcPr>
            <w:tcW w:w="2059" w:type="dxa"/>
          </w:tcPr>
          <w:p>
            <w:pPr>
              <w:pStyle w:val="TableParagraph"/>
              <w:spacing w:before="27"/>
              <w:rPr>
                <w:sz w:val="13"/>
              </w:rPr>
            </w:pPr>
            <w:r>
              <w:rPr>
                <w:sz w:val="13"/>
              </w:rPr>
              <w:t>Spindle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specifications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(Model/Dia.)</w:t>
            </w:r>
          </w:p>
        </w:tc>
        <w:tc>
          <w:tcPr>
            <w:tcW w:w="654" w:type="dxa"/>
          </w:tcPr>
          <w:p>
            <w:pPr>
              <w:pStyle w:val="TableParagraph"/>
              <w:spacing w:before="27"/>
              <w:ind w:left="192" w:right="184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spacing w:before="27"/>
              <w:ind w:right="497"/>
              <w:jc w:val="right"/>
              <w:rPr>
                <w:sz w:val="13"/>
              </w:rPr>
            </w:pPr>
            <w:r>
              <w:rPr>
                <w:sz w:val="13"/>
              </w:rPr>
              <w:t>ВТ50/Ф190</w:t>
            </w:r>
          </w:p>
        </w:tc>
        <w:tc>
          <w:tcPr>
            <w:tcW w:w="1590" w:type="dxa"/>
          </w:tcPr>
          <w:p>
            <w:pPr>
              <w:pStyle w:val="TableParagraph"/>
              <w:spacing w:before="27"/>
              <w:ind w:right="451"/>
              <w:jc w:val="right"/>
              <w:rPr>
                <w:sz w:val="13"/>
              </w:rPr>
            </w:pPr>
            <w:r>
              <w:rPr>
                <w:sz w:val="13"/>
              </w:rPr>
              <w:t>ВТ50/Ф190</w:t>
            </w:r>
          </w:p>
        </w:tc>
        <w:tc>
          <w:tcPr>
            <w:tcW w:w="1777" w:type="dxa"/>
          </w:tcPr>
          <w:p>
            <w:pPr>
              <w:pStyle w:val="TableParagraph"/>
              <w:spacing w:before="27"/>
              <w:ind w:left="549"/>
              <w:jc w:val="left"/>
              <w:rPr>
                <w:sz w:val="13"/>
              </w:rPr>
            </w:pPr>
            <w:r>
              <w:rPr>
                <w:sz w:val="13"/>
              </w:rPr>
              <w:t>ВТ50/Ф190</w:t>
            </w:r>
          </w:p>
        </w:tc>
      </w:tr>
      <w:tr>
        <w:trPr>
          <w:trHeight w:val="265" w:hRule="atLeast"/>
        </w:trPr>
        <w:tc>
          <w:tcPr>
            <w:tcW w:w="2713" w:type="dxa"/>
          </w:tcPr>
          <w:p>
            <w:pPr>
              <w:pStyle w:val="TableParagraph"/>
              <w:spacing w:before="1"/>
              <w:ind w:left="712"/>
              <w:jc w:val="left"/>
              <w:rPr>
                <w:sz w:val="13"/>
              </w:rPr>
            </w:pPr>
            <w:r>
              <w:rPr>
                <w:sz w:val="13"/>
              </w:rPr>
              <w:t>Передаточное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число</w:t>
            </w:r>
          </w:p>
        </w:tc>
        <w:tc>
          <w:tcPr>
            <w:tcW w:w="2059" w:type="dxa"/>
          </w:tcPr>
          <w:p>
            <w:pPr>
              <w:pStyle w:val="TableParagraph"/>
              <w:spacing w:before="1"/>
              <w:ind w:left="2"/>
              <w:rPr>
                <w:sz w:val="13"/>
              </w:rPr>
            </w:pPr>
            <w:r>
              <w:rPr>
                <w:sz w:val="13"/>
              </w:rPr>
              <w:t>Spindle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speed</w:t>
            </w:r>
          </w:p>
        </w:tc>
        <w:tc>
          <w:tcPr>
            <w:tcW w:w="654" w:type="dxa"/>
          </w:tcPr>
          <w:p>
            <w:pPr>
              <w:pStyle w:val="TableParagraph"/>
              <w:spacing w:before="1"/>
              <w:ind w:left="192" w:right="187"/>
              <w:rPr>
                <w:sz w:val="13"/>
              </w:rPr>
            </w:pPr>
            <w:r>
              <w:rPr>
                <w:sz w:val="13"/>
              </w:rPr>
              <w:t>rpm</w:t>
            </w:r>
          </w:p>
        </w:tc>
        <w:tc>
          <w:tcPr>
            <w:tcW w:w="1684" w:type="dxa"/>
          </w:tcPr>
          <w:p>
            <w:pPr>
              <w:pStyle w:val="TableParagraph"/>
              <w:spacing w:before="1"/>
              <w:ind w:left="436" w:right="435"/>
              <w:rPr>
                <w:sz w:val="13"/>
              </w:rPr>
            </w:pPr>
            <w:r>
              <w:rPr>
                <w:sz w:val="13"/>
              </w:rPr>
              <w:t>40-6000</w:t>
            </w:r>
          </w:p>
        </w:tc>
        <w:tc>
          <w:tcPr>
            <w:tcW w:w="1590" w:type="dxa"/>
          </w:tcPr>
          <w:p>
            <w:pPr>
              <w:pStyle w:val="TableParagraph"/>
              <w:spacing w:before="1"/>
              <w:ind w:right="545"/>
              <w:jc w:val="right"/>
              <w:rPr>
                <w:sz w:val="13"/>
              </w:rPr>
            </w:pPr>
            <w:r>
              <w:rPr>
                <w:sz w:val="13"/>
              </w:rPr>
              <w:t>40-6000</w:t>
            </w:r>
          </w:p>
        </w:tc>
        <w:tc>
          <w:tcPr>
            <w:tcW w:w="1777" w:type="dxa"/>
          </w:tcPr>
          <w:p>
            <w:pPr>
              <w:pStyle w:val="TableParagraph"/>
              <w:spacing w:before="1"/>
              <w:ind w:left="506" w:right="502"/>
              <w:rPr>
                <w:sz w:val="13"/>
              </w:rPr>
            </w:pPr>
            <w:r>
              <w:rPr>
                <w:sz w:val="13"/>
              </w:rPr>
              <w:t>40-6000</w:t>
            </w:r>
          </w:p>
        </w:tc>
      </w:tr>
      <w:tr>
        <w:trPr>
          <w:trHeight w:val="257" w:hRule="atLeast"/>
        </w:trPr>
        <w:tc>
          <w:tcPr>
            <w:tcW w:w="2713" w:type="dxa"/>
          </w:tcPr>
          <w:p>
            <w:pPr>
              <w:pStyle w:val="TableParagraph"/>
              <w:ind w:left="492"/>
              <w:jc w:val="left"/>
              <w:rPr>
                <w:sz w:val="13"/>
              </w:rPr>
            </w:pPr>
            <w:r>
              <w:rPr>
                <w:sz w:val="13"/>
              </w:rPr>
              <w:t>Скорость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подачи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оси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X/Y</w:t>
            </w:r>
          </w:p>
        </w:tc>
        <w:tc>
          <w:tcPr>
            <w:tcW w:w="2059" w:type="dxa"/>
          </w:tcPr>
          <w:p>
            <w:pPr>
              <w:pStyle w:val="TableParagraph"/>
              <w:ind w:left="2"/>
              <w:rPr>
                <w:sz w:val="13"/>
              </w:rPr>
            </w:pPr>
            <w:r>
              <w:rPr>
                <w:sz w:val="13"/>
              </w:rPr>
              <w:t>X/Y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axis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Rapid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feed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speed</w:t>
            </w:r>
          </w:p>
        </w:tc>
        <w:tc>
          <w:tcPr>
            <w:tcW w:w="654" w:type="dxa"/>
          </w:tcPr>
          <w:p>
            <w:pPr>
              <w:pStyle w:val="TableParagraph"/>
              <w:ind w:left="192" w:right="184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ind w:left="436" w:right="435"/>
              <w:rPr>
                <w:sz w:val="13"/>
              </w:rPr>
            </w:pPr>
            <w:r>
              <w:rPr>
                <w:sz w:val="13"/>
              </w:rPr>
              <w:t>10000</w:t>
            </w:r>
          </w:p>
        </w:tc>
        <w:tc>
          <w:tcPr>
            <w:tcW w:w="1590" w:type="dxa"/>
          </w:tcPr>
          <w:p>
            <w:pPr>
              <w:pStyle w:val="TableParagraph"/>
              <w:ind w:left="440" w:right="437"/>
              <w:rPr>
                <w:sz w:val="13"/>
              </w:rPr>
            </w:pPr>
            <w:r>
              <w:rPr>
                <w:sz w:val="13"/>
              </w:rPr>
              <w:t>10000</w:t>
            </w:r>
          </w:p>
        </w:tc>
        <w:tc>
          <w:tcPr>
            <w:tcW w:w="1777" w:type="dxa"/>
          </w:tcPr>
          <w:p>
            <w:pPr>
              <w:pStyle w:val="TableParagraph"/>
              <w:ind w:left="506" w:right="502"/>
              <w:rPr>
                <w:sz w:val="13"/>
              </w:rPr>
            </w:pPr>
            <w:r>
              <w:rPr>
                <w:sz w:val="13"/>
              </w:rPr>
              <w:t>10000</w:t>
            </w:r>
          </w:p>
        </w:tc>
      </w:tr>
      <w:tr>
        <w:trPr>
          <w:trHeight w:val="257" w:hRule="atLeast"/>
        </w:trPr>
        <w:tc>
          <w:tcPr>
            <w:tcW w:w="2713" w:type="dxa"/>
          </w:tcPr>
          <w:p>
            <w:pPr>
              <w:pStyle w:val="TableParagraph"/>
              <w:ind w:left="558"/>
              <w:jc w:val="left"/>
              <w:rPr>
                <w:sz w:val="13"/>
              </w:rPr>
            </w:pPr>
            <w:r>
              <w:rPr>
                <w:sz w:val="13"/>
              </w:rPr>
              <w:t>Скорость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подачи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оси Z</w:t>
            </w:r>
          </w:p>
        </w:tc>
        <w:tc>
          <w:tcPr>
            <w:tcW w:w="2059" w:type="dxa"/>
          </w:tcPr>
          <w:p>
            <w:pPr>
              <w:pStyle w:val="TableParagraph"/>
              <w:ind w:left="2"/>
              <w:rPr>
                <w:sz w:val="13"/>
              </w:rPr>
            </w:pPr>
            <w:r>
              <w:rPr>
                <w:sz w:val="13"/>
              </w:rPr>
              <w:t>Z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axis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Rapid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feed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speed</w:t>
            </w:r>
          </w:p>
        </w:tc>
        <w:tc>
          <w:tcPr>
            <w:tcW w:w="654" w:type="dxa"/>
          </w:tcPr>
          <w:p>
            <w:pPr>
              <w:pStyle w:val="TableParagraph"/>
              <w:ind w:left="192" w:right="184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ind w:left="440" w:right="435"/>
              <w:rPr>
                <w:sz w:val="13"/>
              </w:rPr>
            </w:pPr>
            <w:r>
              <w:rPr>
                <w:sz w:val="13"/>
              </w:rPr>
              <w:t>5000</w:t>
            </w:r>
          </w:p>
        </w:tc>
        <w:tc>
          <w:tcPr>
            <w:tcW w:w="1590" w:type="dxa"/>
          </w:tcPr>
          <w:p>
            <w:pPr>
              <w:pStyle w:val="TableParagraph"/>
              <w:ind w:left="440" w:right="437"/>
              <w:rPr>
                <w:sz w:val="13"/>
              </w:rPr>
            </w:pPr>
            <w:r>
              <w:rPr>
                <w:sz w:val="13"/>
              </w:rPr>
              <w:t>5000</w:t>
            </w:r>
          </w:p>
        </w:tc>
        <w:tc>
          <w:tcPr>
            <w:tcW w:w="1777" w:type="dxa"/>
          </w:tcPr>
          <w:p>
            <w:pPr>
              <w:pStyle w:val="TableParagraph"/>
              <w:ind w:left="506" w:right="502"/>
              <w:rPr>
                <w:sz w:val="13"/>
              </w:rPr>
            </w:pPr>
            <w:r>
              <w:rPr>
                <w:sz w:val="13"/>
              </w:rPr>
              <w:t>5000</w:t>
            </w:r>
          </w:p>
        </w:tc>
      </w:tr>
      <w:tr>
        <w:trPr>
          <w:trHeight w:val="354" w:hRule="atLeast"/>
        </w:trPr>
        <w:tc>
          <w:tcPr>
            <w:tcW w:w="2713" w:type="dxa"/>
          </w:tcPr>
          <w:p>
            <w:pPr>
              <w:pStyle w:val="TableParagraph"/>
              <w:spacing w:before="25"/>
              <w:ind w:left="224"/>
              <w:jc w:val="left"/>
              <w:rPr>
                <w:sz w:val="13"/>
              </w:rPr>
            </w:pPr>
            <w:r>
              <w:rPr>
                <w:sz w:val="13"/>
              </w:rPr>
              <w:t>Скорость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перемещения по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оси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X/Y/Z</w:t>
            </w:r>
          </w:p>
        </w:tc>
        <w:tc>
          <w:tcPr>
            <w:tcW w:w="2059" w:type="dxa"/>
          </w:tcPr>
          <w:p>
            <w:pPr>
              <w:pStyle w:val="TableParagraph"/>
              <w:spacing w:before="25"/>
              <w:ind w:left="3"/>
              <w:rPr>
                <w:sz w:val="13"/>
              </w:rPr>
            </w:pPr>
            <w:r>
              <w:rPr>
                <w:sz w:val="13"/>
              </w:rPr>
              <w:t>X/Y/Z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axis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rapid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traverse</w:t>
            </w:r>
          </w:p>
        </w:tc>
        <w:tc>
          <w:tcPr>
            <w:tcW w:w="654" w:type="dxa"/>
          </w:tcPr>
          <w:p>
            <w:pPr>
              <w:pStyle w:val="TableParagraph"/>
              <w:spacing w:before="25"/>
              <w:ind w:left="192" w:right="184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spacing w:before="25"/>
              <w:ind w:left="439" w:right="435"/>
              <w:rPr>
                <w:sz w:val="13"/>
              </w:rPr>
            </w:pPr>
            <w:r>
              <w:rPr>
                <w:sz w:val="13"/>
              </w:rPr>
              <w:t>5^5000</w:t>
            </w:r>
          </w:p>
        </w:tc>
        <w:tc>
          <w:tcPr>
            <w:tcW w:w="1590" w:type="dxa"/>
          </w:tcPr>
          <w:p>
            <w:pPr>
              <w:pStyle w:val="TableParagraph"/>
              <w:spacing w:before="25"/>
              <w:ind w:left="440" w:right="437"/>
              <w:rPr>
                <w:sz w:val="13"/>
              </w:rPr>
            </w:pPr>
            <w:r>
              <w:rPr>
                <w:sz w:val="13"/>
              </w:rPr>
              <w:t>5-5000</w:t>
            </w:r>
          </w:p>
        </w:tc>
        <w:tc>
          <w:tcPr>
            <w:tcW w:w="1777" w:type="dxa"/>
          </w:tcPr>
          <w:p>
            <w:pPr>
              <w:pStyle w:val="TableParagraph"/>
              <w:spacing w:before="25"/>
              <w:ind w:left="506" w:right="502"/>
              <w:rPr>
                <w:sz w:val="13"/>
              </w:rPr>
            </w:pPr>
            <w:r>
              <w:rPr>
                <w:sz w:val="13"/>
              </w:rPr>
              <w:t>5-5000</w:t>
            </w:r>
          </w:p>
        </w:tc>
      </w:tr>
      <w:tr>
        <w:trPr>
          <w:trHeight w:val="264" w:hRule="atLeast"/>
        </w:trPr>
        <w:tc>
          <w:tcPr>
            <w:tcW w:w="2713" w:type="dxa"/>
          </w:tcPr>
          <w:p>
            <w:pPr>
              <w:pStyle w:val="TableParagraph"/>
              <w:ind w:left="421"/>
              <w:jc w:val="left"/>
              <w:rPr>
                <w:sz w:val="13"/>
              </w:rPr>
            </w:pPr>
            <w:r>
              <w:rPr>
                <w:sz w:val="13"/>
              </w:rPr>
              <w:t>Мощность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главного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двигателя</w:t>
            </w:r>
          </w:p>
        </w:tc>
        <w:tc>
          <w:tcPr>
            <w:tcW w:w="2059" w:type="dxa"/>
          </w:tcPr>
          <w:p>
            <w:pPr>
              <w:pStyle w:val="TableParagraph"/>
              <w:ind w:left="3"/>
              <w:rPr>
                <w:sz w:val="13"/>
              </w:rPr>
            </w:pPr>
            <w:r>
              <w:rPr>
                <w:sz w:val="13"/>
              </w:rPr>
              <w:t>Main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motor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power</w:t>
            </w:r>
          </w:p>
        </w:tc>
        <w:tc>
          <w:tcPr>
            <w:tcW w:w="654" w:type="dxa"/>
          </w:tcPr>
          <w:p>
            <w:pPr>
              <w:pStyle w:val="TableParagraph"/>
              <w:ind w:left="192" w:right="183"/>
              <w:rPr>
                <w:sz w:val="13"/>
              </w:rPr>
            </w:pPr>
            <w:r>
              <w:rPr>
                <w:sz w:val="13"/>
              </w:rPr>
              <w:t>kw</w:t>
            </w:r>
          </w:p>
        </w:tc>
        <w:tc>
          <w:tcPr>
            <w:tcW w:w="1684" w:type="dxa"/>
          </w:tcPr>
          <w:p>
            <w:pPr>
              <w:pStyle w:val="TableParagraph"/>
              <w:ind w:left="436" w:right="435"/>
              <w:rPr>
                <w:sz w:val="13"/>
              </w:rPr>
            </w:pPr>
            <w:r>
              <w:rPr>
                <w:sz w:val="13"/>
              </w:rPr>
              <w:t>22127</w:t>
            </w:r>
          </w:p>
        </w:tc>
        <w:tc>
          <w:tcPr>
            <w:tcW w:w="1590" w:type="dxa"/>
          </w:tcPr>
          <w:p>
            <w:pPr>
              <w:pStyle w:val="TableParagraph"/>
              <w:ind w:left="440" w:right="437"/>
              <w:rPr>
                <w:sz w:val="13"/>
              </w:rPr>
            </w:pPr>
            <w:r>
              <w:rPr>
                <w:sz w:val="13"/>
              </w:rPr>
              <w:t>22127</w:t>
            </w:r>
          </w:p>
        </w:tc>
        <w:tc>
          <w:tcPr>
            <w:tcW w:w="1777" w:type="dxa"/>
          </w:tcPr>
          <w:p>
            <w:pPr>
              <w:pStyle w:val="TableParagraph"/>
              <w:ind w:left="505" w:right="503"/>
              <w:rPr>
                <w:sz w:val="13"/>
              </w:rPr>
            </w:pPr>
            <w:r>
              <w:rPr>
                <w:sz w:val="13"/>
              </w:rPr>
              <w:t>22/27</w:t>
            </w:r>
          </w:p>
        </w:tc>
      </w:tr>
      <w:tr>
        <w:trPr>
          <w:trHeight w:val="257" w:hRule="atLeast"/>
        </w:trPr>
        <w:tc>
          <w:tcPr>
            <w:tcW w:w="2713" w:type="dxa"/>
          </w:tcPr>
          <w:p>
            <w:pPr>
              <w:pStyle w:val="TableParagraph"/>
              <w:ind w:right="128"/>
              <w:jc w:val="right"/>
              <w:rPr>
                <w:sz w:val="13"/>
              </w:rPr>
            </w:pPr>
            <w:r>
              <w:rPr>
                <w:sz w:val="13"/>
              </w:rPr>
              <w:t>Точность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позиционирования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оси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X/Y</w:t>
            </w:r>
          </w:p>
        </w:tc>
        <w:tc>
          <w:tcPr>
            <w:tcW w:w="2059" w:type="dxa"/>
          </w:tcPr>
          <w:p>
            <w:pPr>
              <w:pStyle w:val="TableParagraph"/>
              <w:ind w:left="5"/>
              <w:rPr>
                <w:sz w:val="13"/>
              </w:rPr>
            </w:pPr>
            <w:r>
              <w:rPr>
                <w:sz w:val="13"/>
              </w:rPr>
              <w:t>X/Y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positioning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accuracy</w:t>
            </w:r>
          </w:p>
        </w:tc>
        <w:tc>
          <w:tcPr>
            <w:tcW w:w="654" w:type="dxa"/>
          </w:tcPr>
          <w:p>
            <w:pPr>
              <w:pStyle w:val="TableParagraph"/>
              <w:ind w:left="192" w:right="184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ind w:left="438" w:right="435"/>
              <w:rPr>
                <w:sz w:val="13"/>
              </w:rPr>
            </w:pPr>
            <w:r>
              <w:rPr>
                <w:sz w:val="13"/>
              </w:rPr>
              <w:t>0.02</w:t>
            </w:r>
          </w:p>
        </w:tc>
        <w:tc>
          <w:tcPr>
            <w:tcW w:w="1590" w:type="dxa"/>
          </w:tcPr>
          <w:p>
            <w:pPr>
              <w:pStyle w:val="TableParagraph"/>
              <w:ind w:left="440" w:right="435"/>
              <w:rPr>
                <w:sz w:val="13"/>
              </w:rPr>
            </w:pPr>
            <w:r>
              <w:rPr>
                <w:sz w:val="13"/>
              </w:rPr>
              <w:t>0.02</w:t>
            </w:r>
          </w:p>
        </w:tc>
        <w:tc>
          <w:tcPr>
            <w:tcW w:w="1777" w:type="dxa"/>
          </w:tcPr>
          <w:p>
            <w:pPr>
              <w:pStyle w:val="TableParagraph"/>
              <w:ind w:left="506" w:right="500"/>
              <w:rPr>
                <w:sz w:val="13"/>
              </w:rPr>
            </w:pPr>
            <w:r>
              <w:rPr>
                <w:sz w:val="13"/>
              </w:rPr>
              <w:t>0.02</w:t>
            </w:r>
          </w:p>
        </w:tc>
      </w:tr>
      <w:tr>
        <w:trPr>
          <w:trHeight w:val="257" w:hRule="atLeast"/>
        </w:trPr>
        <w:tc>
          <w:tcPr>
            <w:tcW w:w="2713" w:type="dxa"/>
          </w:tcPr>
          <w:p>
            <w:pPr>
              <w:pStyle w:val="TableParagraph"/>
              <w:ind w:left="201"/>
              <w:jc w:val="left"/>
              <w:rPr>
                <w:sz w:val="13"/>
              </w:rPr>
            </w:pPr>
            <w:r>
              <w:rPr>
                <w:sz w:val="13"/>
              </w:rPr>
              <w:t>Точность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позиционирования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оси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Z</w:t>
            </w:r>
          </w:p>
        </w:tc>
        <w:tc>
          <w:tcPr>
            <w:tcW w:w="2059" w:type="dxa"/>
          </w:tcPr>
          <w:p>
            <w:pPr>
              <w:pStyle w:val="TableParagraph"/>
              <w:ind w:left="5"/>
              <w:rPr>
                <w:sz w:val="13"/>
              </w:rPr>
            </w:pPr>
            <w:r>
              <w:rPr>
                <w:sz w:val="13"/>
              </w:rPr>
              <w:t>Z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positioning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accuracy</w:t>
            </w:r>
          </w:p>
        </w:tc>
        <w:tc>
          <w:tcPr>
            <w:tcW w:w="654" w:type="dxa"/>
          </w:tcPr>
          <w:p>
            <w:pPr>
              <w:pStyle w:val="TableParagraph"/>
              <w:ind w:left="192" w:right="184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ind w:left="438" w:right="435"/>
              <w:rPr>
                <w:sz w:val="13"/>
              </w:rPr>
            </w:pPr>
            <w:r>
              <w:rPr>
                <w:sz w:val="13"/>
              </w:rPr>
              <w:t>0.015</w:t>
            </w:r>
          </w:p>
        </w:tc>
        <w:tc>
          <w:tcPr>
            <w:tcW w:w="1590" w:type="dxa"/>
          </w:tcPr>
          <w:p>
            <w:pPr>
              <w:pStyle w:val="TableParagraph"/>
              <w:ind w:left="438" w:right="437"/>
              <w:rPr>
                <w:sz w:val="13"/>
              </w:rPr>
            </w:pPr>
            <w:r>
              <w:rPr>
                <w:sz w:val="13"/>
              </w:rPr>
              <w:t>0.015</w:t>
            </w:r>
          </w:p>
        </w:tc>
        <w:tc>
          <w:tcPr>
            <w:tcW w:w="1777" w:type="dxa"/>
          </w:tcPr>
          <w:p>
            <w:pPr>
              <w:pStyle w:val="TableParagraph"/>
              <w:ind w:left="505" w:right="503"/>
              <w:rPr>
                <w:sz w:val="13"/>
              </w:rPr>
            </w:pPr>
            <w:r>
              <w:rPr>
                <w:sz w:val="13"/>
              </w:rPr>
              <w:t>0.015</w:t>
            </w:r>
          </w:p>
        </w:tc>
      </w:tr>
      <w:tr>
        <w:trPr>
          <w:trHeight w:val="259" w:hRule="atLeast"/>
        </w:trPr>
        <w:tc>
          <w:tcPr>
            <w:tcW w:w="2713" w:type="dxa"/>
          </w:tcPr>
          <w:p>
            <w:pPr>
              <w:pStyle w:val="TableParagraph"/>
              <w:spacing w:before="1"/>
              <w:ind w:left="405"/>
              <w:jc w:val="left"/>
              <w:rPr>
                <w:sz w:val="13"/>
              </w:rPr>
            </w:pPr>
            <w:r>
              <w:rPr>
                <w:sz w:val="13"/>
              </w:rPr>
              <w:t>Точность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повторяемости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X/Y/Z</w:t>
            </w:r>
          </w:p>
        </w:tc>
        <w:tc>
          <w:tcPr>
            <w:tcW w:w="2059" w:type="dxa"/>
          </w:tcPr>
          <w:p>
            <w:pPr>
              <w:pStyle w:val="TableParagraph"/>
              <w:spacing w:before="1"/>
              <w:ind w:left="2"/>
              <w:rPr>
                <w:sz w:val="13"/>
              </w:rPr>
            </w:pPr>
            <w:r>
              <w:rPr>
                <w:sz w:val="13"/>
              </w:rPr>
              <w:t>X/Y/Z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repeatability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accuracy</w:t>
            </w:r>
          </w:p>
        </w:tc>
        <w:tc>
          <w:tcPr>
            <w:tcW w:w="654" w:type="dxa"/>
          </w:tcPr>
          <w:p>
            <w:pPr>
              <w:pStyle w:val="TableParagraph"/>
              <w:spacing w:before="1"/>
              <w:ind w:left="192" w:right="184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4" w:type="dxa"/>
          </w:tcPr>
          <w:p>
            <w:pPr>
              <w:pStyle w:val="TableParagraph"/>
              <w:spacing w:before="1"/>
              <w:ind w:left="438" w:right="435"/>
              <w:rPr>
                <w:sz w:val="13"/>
              </w:rPr>
            </w:pPr>
            <w:r>
              <w:rPr>
                <w:sz w:val="13"/>
              </w:rPr>
              <w:t>0.01</w:t>
            </w:r>
          </w:p>
        </w:tc>
        <w:tc>
          <w:tcPr>
            <w:tcW w:w="1590" w:type="dxa"/>
          </w:tcPr>
          <w:p>
            <w:pPr>
              <w:pStyle w:val="TableParagraph"/>
              <w:spacing w:before="1"/>
              <w:ind w:left="440" w:right="435"/>
              <w:rPr>
                <w:sz w:val="13"/>
              </w:rPr>
            </w:pPr>
            <w:r>
              <w:rPr>
                <w:sz w:val="13"/>
              </w:rPr>
              <w:t>0.01</w:t>
            </w:r>
          </w:p>
        </w:tc>
        <w:tc>
          <w:tcPr>
            <w:tcW w:w="1777" w:type="dxa"/>
          </w:tcPr>
          <w:p>
            <w:pPr>
              <w:pStyle w:val="TableParagraph"/>
              <w:spacing w:before="1"/>
              <w:ind w:left="506" w:right="500"/>
              <w:rPr>
                <w:sz w:val="13"/>
              </w:rPr>
            </w:pPr>
            <w:r>
              <w:rPr>
                <w:sz w:val="13"/>
              </w:rPr>
              <w:t>0.01</w:t>
            </w:r>
          </w:p>
        </w:tc>
      </w:tr>
      <w:tr>
        <w:trPr>
          <w:trHeight w:val="272" w:hRule="atLeast"/>
        </w:trPr>
        <w:tc>
          <w:tcPr>
            <w:tcW w:w="2713" w:type="dxa"/>
          </w:tcPr>
          <w:p>
            <w:pPr>
              <w:pStyle w:val="TableParagraph"/>
              <w:ind w:left="277" w:right="276"/>
              <w:rPr>
                <w:sz w:val="13"/>
              </w:rPr>
            </w:pPr>
            <w:r>
              <w:rPr>
                <w:sz w:val="13"/>
              </w:rPr>
              <w:t>Вес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станка</w:t>
            </w:r>
          </w:p>
        </w:tc>
        <w:tc>
          <w:tcPr>
            <w:tcW w:w="2059" w:type="dxa"/>
          </w:tcPr>
          <w:p>
            <w:pPr>
              <w:pStyle w:val="TableParagraph"/>
              <w:ind w:left="3"/>
              <w:rPr>
                <w:sz w:val="13"/>
              </w:rPr>
            </w:pPr>
            <w:r>
              <w:rPr>
                <w:sz w:val="13"/>
              </w:rPr>
              <w:t>Machine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weight</w:t>
            </w:r>
          </w:p>
        </w:tc>
        <w:tc>
          <w:tcPr>
            <w:tcW w:w="654" w:type="dxa"/>
          </w:tcPr>
          <w:p>
            <w:pPr>
              <w:pStyle w:val="TableParagraph"/>
              <w:ind w:left="192" w:right="183"/>
              <w:rPr>
                <w:sz w:val="13"/>
              </w:rPr>
            </w:pPr>
            <w:r>
              <w:rPr>
                <w:sz w:val="13"/>
              </w:rPr>
              <w:t>kg</w:t>
            </w:r>
          </w:p>
        </w:tc>
        <w:tc>
          <w:tcPr>
            <w:tcW w:w="1684" w:type="dxa"/>
          </w:tcPr>
          <w:p>
            <w:pPr>
              <w:pStyle w:val="TableParagraph"/>
              <w:ind w:left="436" w:right="435"/>
              <w:rPr>
                <w:sz w:val="13"/>
              </w:rPr>
            </w:pPr>
            <w:r>
              <w:rPr>
                <w:sz w:val="13"/>
              </w:rPr>
              <w:t>27000</w:t>
            </w:r>
          </w:p>
        </w:tc>
        <w:tc>
          <w:tcPr>
            <w:tcW w:w="1590" w:type="dxa"/>
          </w:tcPr>
          <w:p>
            <w:pPr>
              <w:pStyle w:val="TableParagraph"/>
              <w:ind w:left="440" w:right="437"/>
              <w:rPr>
                <w:sz w:val="13"/>
              </w:rPr>
            </w:pPr>
            <w:r>
              <w:rPr>
                <w:sz w:val="13"/>
              </w:rPr>
              <w:t>32000</w:t>
            </w:r>
          </w:p>
        </w:tc>
        <w:tc>
          <w:tcPr>
            <w:tcW w:w="1777" w:type="dxa"/>
          </w:tcPr>
          <w:p>
            <w:pPr>
              <w:pStyle w:val="TableParagraph"/>
              <w:ind w:left="506" w:right="502"/>
              <w:rPr>
                <w:sz w:val="13"/>
              </w:rPr>
            </w:pPr>
            <w:r>
              <w:rPr>
                <w:sz w:val="13"/>
              </w:rPr>
              <w:t>36000</w:t>
            </w:r>
          </w:p>
        </w:tc>
      </w:tr>
    </w:tbl>
    <w:p>
      <w:pPr>
        <w:spacing w:after="0"/>
        <w:rPr>
          <w:sz w:val="13"/>
        </w:rPr>
        <w:sectPr>
          <w:pgSz w:w="11910" w:h="16850"/>
          <w:pgMar w:top="0" w:bottom="280" w:left="0" w:right="0"/>
        </w:sectPr>
      </w:pPr>
    </w:p>
    <w:p>
      <w:pPr>
        <w:pStyle w:val="Heading1"/>
      </w:pPr>
      <w:r>
        <w:rPr>
          <w:color w:val="C00000"/>
        </w:rPr>
        <w:t>Портальный</w:t>
      </w:r>
      <w:r>
        <w:rPr>
          <w:color w:val="C00000"/>
          <w:spacing w:val="-5"/>
        </w:rPr>
        <w:t> </w:t>
      </w:r>
      <w:r>
        <w:rPr>
          <w:color w:val="C00000"/>
        </w:rPr>
        <w:t>обрабатывающий</w:t>
      </w:r>
      <w:r>
        <w:rPr>
          <w:color w:val="C00000"/>
          <w:spacing w:val="-7"/>
        </w:rPr>
        <w:t> </w:t>
      </w:r>
      <w:r>
        <w:rPr>
          <w:color w:val="C00000"/>
        </w:rPr>
        <w:t>центр</w:t>
      </w:r>
      <w:r>
        <w:rPr>
          <w:color w:val="C00000"/>
          <w:spacing w:val="-4"/>
        </w:rPr>
        <w:t> </w:t>
      </w:r>
      <w:r>
        <w:rPr>
          <w:color w:val="C00000"/>
        </w:rPr>
        <w:t>серии</w:t>
      </w:r>
      <w:r>
        <w:rPr>
          <w:color w:val="C00000"/>
          <w:spacing w:val="-1"/>
        </w:rPr>
        <w:t> </w:t>
      </w:r>
      <w:r>
        <w:rPr>
          <w:color w:val="C00000"/>
        </w:rPr>
        <w:t>GM</w:t>
      </w:r>
    </w:p>
    <w:p>
      <w:pPr>
        <w:pStyle w:val="Heading3"/>
        <w:ind w:right="1084"/>
      </w:pPr>
      <w:r>
        <w:rPr>
          <w:color w:val="7F7F7F"/>
        </w:rPr>
        <w:t>GM</w:t>
      </w:r>
      <w:r>
        <w:rPr>
          <w:color w:val="7F7F7F"/>
          <w:spacing w:val="-3"/>
        </w:rPr>
        <w:t> </w:t>
      </w:r>
      <w:r>
        <w:rPr>
          <w:color w:val="7F7F7F"/>
        </w:rPr>
        <w:t>Series</w:t>
      </w:r>
      <w:r>
        <w:rPr>
          <w:color w:val="7F7F7F"/>
          <w:spacing w:val="-3"/>
        </w:rPr>
        <w:t> </w:t>
      </w:r>
      <w:r>
        <w:rPr>
          <w:color w:val="7F7F7F"/>
        </w:rPr>
        <w:t>Gantry</w:t>
      </w:r>
      <w:r>
        <w:rPr>
          <w:color w:val="7F7F7F"/>
          <w:spacing w:val="-2"/>
        </w:rPr>
        <w:t> </w:t>
      </w:r>
      <w:r>
        <w:rPr>
          <w:color w:val="7F7F7F"/>
        </w:rPr>
        <w:t>Machining</w:t>
      </w:r>
      <w:r>
        <w:rPr>
          <w:color w:val="7F7F7F"/>
          <w:spacing w:val="2"/>
        </w:rPr>
        <w:t> </w:t>
      </w:r>
      <w:r>
        <w:rPr>
          <w:color w:val="7F7F7F"/>
        </w:rPr>
        <w:t>Center</w:t>
      </w:r>
    </w:p>
    <w:p>
      <w:pPr>
        <w:pStyle w:val="BodyText"/>
        <w:spacing w:before="9"/>
        <w:rPr>
          <w:b/>
          <w:sz w:val="53"/>
        </w:rPr>
      </w:pPr>
    </w:p>
    <w:p>
      <w:pPr>
        <w:pStyle w:val="ListParagraph"/>
        <w:numPr>
          <w:ilvl w:val="1"/>
          <w:numId w:val="19"/>
        </w:numPr>
        <w:tabs>
          <w:tab w:pos="1607" w:val="left" w:leader="none"/>
        </w:tabs>
        <w:spacing w:line="240" w:lineRule="auto" w:before="0" w:after="0"/>
        <w:ind w:left="818" w:right="789" w:firstLine="566"/>
        <w:jc w:val="left"/>
        <w:rPr>
          <w:sz w:val="20"/>
        </w:rPr>
      </w:pPr>
      <w:r>
        <w:rPr>
          <w:sz w:val="20"/>
        </w:rPr>
        <w:t>Основные части машины: основание, стол, балка колонны, ползунок, штоссель изготовлены из высо-</w:t>
      </w:r>
      <w:r>
        <w:rPr>
          <w:spacing w:val="-53"/>
          <w:sz w:val="20"/>
        </w:rPr>
        <w:t> </w:t>
      </w:r>
      <w:r>
        <w:rPr>
          <w:sz w:val="20"/>
        </w:rPr>
        <w:t>кокачественного полимерно-песчаной формовки, высокопрочного высококачественного чугуна, с идеальным</w:t>
      </w:r>
      <w:r>
        <w:rPr>
          <w:spacing w:val="1"/>
          <w:sz w:val="20"/>
        </w:rPr>
        <w:t> </w:t>
      </w:r>
      <w:r>
        <w:rPr>
          <w:sz w:val="20"/>
        </w:rPr>
        <w:t>процессом термообработки для устранения остаточных напряжений, и располагают достаточное количество</w:t>
      </w:r>
      <w:r>
        <w:rPr>
          <w:spacing w:val="1"/>
          <w:sz w:val="20"/>
        </w:rPr>
        <w:t> </w:t>
      </w:r>
      <w:r>
        <w:rPr>
          <w:sz w:val="20"/>
        </w:rPr>
        <w:t>армирующей пластины, чтобы гарантировать, что машина обладает достаточной прочностью, жёсткостью и</w:t>
      </w:r>
      <w:r>
        <w:rPr>
          <w:spacing w:val="1"/>
          <w:sz w:val="20"/>
        </w:rPr>
        <w:t> </w:t>
      </w:r>
      <w:r>
        <w:rPr>
          <w:sz w:val="20"/>
        </w:rPr>
        <w:t>высокой</w:t>
      </w:r>
      <w:r>
        <w:rPr>
          <w:spacing w:val="3"/>
          <w:sz w:val="20"/>
        </w:rPr>
        <w:t> </w:t>
      </w:r>
      <w:r>
        <w:rPr>
          <w:sz w:val="20"/>
        </w:rPr>
        <w:t>устойчивостью.</w:t>
      </w:r>
    </w:p>
    <w:p>
      <w:pPr>
        <w:pStyle w:val="ListParagraph"/>
        <w:numPr>
          <w:ilvl w:val="1"/>
          <w:numId w:val="19"/>
        </w:numPr>
        <w:tabs>
          <w:tab w:pos="1607" w:val="left" w:leader="none"/>
        </w:tabs>
        <w:spacing w:line="240" w:lineRule="auto" w:before="0" w:after="0"/>
        <w:ind w:left="818" w:right="791" w:firstLine="566"/>
        <w:jc w:val="left"/>
        <w:rPr>
          <w:sz w:val="20"/>
        </w:rPr>
      </w:pPr>
      <w:r>
        <w:rPr>
          <w:sz w:val="20"/>
        </w:rPr>
        <w:t>Ось XY импортирует перегруженные роликовые направляющие, жёсткость, превосходную динамиче-</w:t>
      </w:r>
      <w:r>
        <w:rPr>
          <w:spacing w:val="-53"/>
          <w:sz w:val="20"/>
        </w:rPr>
        <w:t> </w:t>
      </w:r>
      <w:r>
        <w:rPr>
          <w:sz w:val="20"/>
        </w:rPr>
        <w:t>скую</w:t>
      </w:r>
      <w:r>
        <w:rPr>
          <w:spacing w:val="-1"/>
          <w:sz w:val="20"/>
        </w:rPr>
        <w:t> </w:t>
      </w:r>
      <w:r>
        <w:rPr>
          <w:sz w:val="20"/>
        </w:rPr>
        <w:t>точность.</w:t>
      </w:r>
    </w:p>
    <w:p>
      <w:pPr>
        <w:pStyle w:val="ListParagraph"/>
        <w:numPr>
          <w:ilvl w:val="1"/>
          <w:numId w:val="19"/>
        </w:numPr>
        <w:tabs>
          <w:tab w:pos="1553" w:val="left" w:leader="none"/>
        </w:tabs>
        <w:spacing w:line="240" w:lineRule="auto" w:before="1" w:after="0"/>
        <w:ind w:left="818" w:right="795" w:firstLine="566"/>
        <w:jc w:val="left"/>
        <w:rPr>
          <w:sz w:val="20"/>
        </w:rPr>
      </w:pPr>
      <w:r>
        <w:rPr>
          <w:sz w:val="20"/>
        </w:rPr>
        <w:t>Трёхостная передача с шариковым винтом с двойной гайкой, шлифовка тайваньского диаметра,</w:t>
      </w:r>
      <w:r>
        <w:rPr>
          <w:spacing w:val="1"/>
          <w:sz w:val="20"/>
        </w:rPr>
        <w:t> </w:t>
      </w:r>
      <w:r>
        <w:rPr>
          <w:sz w:val="20"/>
        </w:rPr>
        <w:t>плавное движение компактной конструкции, высокая точность. Винтовая опора импортированные из Японии,</w:t>
      </w:r>
      <w:r>
        <w:rPr>
          <w:spacing w:val="-53"/>
          <w:sz w:val="20"/>
        </w:rPr>
        <w:t> </w:t>
      </w:r>
      <w:r>
        <w:rPr>
          <w:sz w:val="20"/>
        </w:rPr>
        <w:t>винтовые опорные подшипники предварительно растянуты с обоих концов, что устраняет тепловое удлине-</w:t>
      </w:r>
      <w:r>
        <w:rPr>
          <w:spacing w:val="1"/>
          <w:sz w:val="20"/>
        </w:rPr>
        <w:t> </w:t>
      </w:r>
      <w:r>
        <w:rPr>
          <w:sz w:val="20"/>
        </w:rPr>
        <w:t>ние, вызванное потерей точности. Это образует стабильную высокопрочную механическую трансмиссионную</w:t>
      </w:r>
      <w:r>
        <w:rPr>
          <w:spacing w:val="-53"/>
          <w:sz w:val="20"/>
        </w:rPr>
        <w:t> </w:t>
      </w:r>
      <w:r>
        <w:rPr>
          <w:sz w:val="20"/>
        </w:rPr>
        <w:t>систему.</w:t>
      </w:r>
    </w:p>
    <w:p>
      <w:pPr>
        <w:pStyle w:val="ListParagraph"/>
        <w:numPr>
          <w:ilvl w:val="1"/>
          <w:numId w:val="19"/>
        </w:numPr>
        <w:tabs>
          <w:tab w:pos="1607" w:val="left" w:leader="none"/>
        </w:tabs>
        <w:spacing w:line="240" w:lineRule="auto" w:before="0" w:after="0"/>
        <w:ind w:left="818" w:right="848" w:firstLine="566"/>
        <w:jc w:val="left"/>
        <w:rPr>
          <w:sz w:val="20"/>
        </w:rPr>
      </w:pPr>
      <w:r>
        <w:rPr>
          <w:sz w:val="20"/>
        </w:rPr>
        <w:t>Балка конструкции стенда, секция балки, поперечный пролёт, расстояние от центра шпинделя до</w:t>
      </w:r>
      <w:r>
        <w:rPr>
          <w:spacing w:val="1"/>
          <w:sz w:val="20"/>
        </w:rPr>
        <w:t> </w:t>
      </w:r>
      <w:r>
        <w:rPr>
          <w:sz w:val="20"/>
        </w:rPr>
        <w:t>направляющей</w:t>
      </w:r>
      <w:r>
        <w:rPr>
          <w:spacing w:val="-5"/>
          <w:sz w:val="20"/>
        </w:rPr>
        <w:t> </w:t>
      </w:r>
      <w:r>
        <w:rPr>
          <w:sz w:val="20"/>
        </w:rPr>
        <w:t>поверхности</w:t>
      </w:r>
      <w:r>
        <w:rPr>
          <w:spacing w:val="-7"/>
          <w:sz w:val="20"/>
        </w:rPr>
        <w:t> </w:t>
      </w:r>
      <w:r>
        <w:rPr>
          <w:sz w:val="20"/>
        </w:rPr>
        <w:t>короткое,</w:t>
      </w:r>
      <w:r>
        <w:rPr>
          <w:spacing w:val="-5"/>
          <w:sz w:val="20"/>
        </w:rPr>
        <w:t> </w:t>
      </w:r>
      <w:r>
        <w:rPr>
          <w:sz w:val="20"/>
        </w:rPr>
        <w:t>крутящий</w:t>
      </w:r>
      <w:r>
        <w:rPr>
          <w:spacing w:val="-4"/>
          <w:sz w:val="20"/>
        </w:rPr>
        <w:t> </w:t>
      </w:r>
      <w:r>
        <w:rPr>
          <w:sz w:val="20"/>
        </w:rPr>
        <w:t>момент</w:t>
      </w:r>
      <w:r>
        <w:rPr>
          <w:spacing w:val="-4"/>
          <w:sz w:val="20"/>
        </w:rPr>
        <w:t> </w:t>
      </w:r>
      <w:r>
        <w:rPr>
          <w:sz w:val="20"/>
        </w:rPr>
        <w:t>поворота</w:t>
      </w:r>
      <w:r>
        <w:rPr>
          <w:spacing w:val="-7"/>
          <w:sz w:val="20"/>
        </w:rPr>
        <w:t> </w:t>
      </w:r>
      <w:r>
        <w:rPr>
          <w:sz w:val="20"/>
        </w:rPr>
        <w:t>небольшой,</w:t>
      </w:r>
      <w:r>
        <w:rPr>
          <w:spacing w:val="-5"/>
          <w:sz w:val="20"/>
        </w:rPr>
        <w:t> </w:t>
      </w:r>
      <w:r>
        <w:rPr>
          <w:sz w:val="20"/>
        </w:rPr>
        <w:t>хорошая</w:t>
      </w:r>
      <w:r>
        <w:rPr>
          <w:spacing w:val="-5"/>
          <w:sz w:val="20"/>
        </w:rPr>
        <w:t> </w:t>
      </w:r>
      <w:r>
        <w:rPr>
          <w:sz w:val="20"/>
        </w:rPr>
        <w:t>структура</w:t>
      </w:r>
      <w:r>
        <w:rPr>
          <w:spacing w:val="-4"/>
          <w:sz w:val="20"/>
        </w:rPr>
        <w:t> </w:t>
      </w:r>
      <w:r>
        <w:rPr>
          <w:sz w:val="20"/>
        </w:rPr>
        <w:t>жёсткости.</w:t>
      </w:r>
    </w:p>
    <w:p>
      <w:pPr>
        <w:pStyle w:val="ListParagraph"/>
        <w:numPr>
          <w:ilvl w:val="1"/>
          <w:numId w:val="19"/>
        </w:numPr>
        <w:tabs>
          <w:tab w:pos="1607" w:val="left" w:leader="none"/>
        </w:tabs>
        <w:spacing w:line="240" w:lineRule="auto" w:before="1" w:after="0"/>
        <w:ind w:left="818" w:right="951" w:firstLine="566"/>
        <w:jc w:val="left"/>
        <w:rPr>
          <w:sz w:val="20"/>
        </w:rPr>
      </w:pPr>
      <w:r>
        <w:rPr>
          <w:sz w:val="20"/>
        </w:rPr>
        <w:t>Специальный шпиндель для портального станка высокой жёсткости, консистентная смазка могут</w:t>
      </w:r>
      <w:r>
        <w:rPr>
          <w:spacing w:val="1"/>
          <w:sz w:val="20"/>
        </w:rPr>
        <w:t> </w:t>
      </w:r>
      <w:r>
        <w:rPr>
          <w:sz w:val="20"/>
        </w:rPr>
        <w:t>обеспечить постоянную и надёжную смазку подшипника шпинделя, как экономическую, так и экологическую</w:t>
      </w:r>
      <w:r>
        <w:rPr>
          <w:spacing w:val="-53"/>
          <w:sz w:val="20"/>
        </w:rPr>
        <w:t> </w:t>
      </w:r>
      <w:r>
        <w:rPr>
          <w:sz w:val="20"/>
        </w:rPr>
        <w:t>защиту</w:t>
      </w:r>
      <w:r>
        <w:rPr>
          <w:spacing w:val="-5"/>
          <w:sz w:val="20"/>
        </w:rPr>
        <w:t> </w:t>
      </w:r>
      <w:r>
        <w:rPr>
          <w:sz w:val="20"/>
        </w:rPr>
        <w:t>для</w:t>
      </w:r>
      <w:r>
        <w:rPr>
          <w:spacing w:val="2"/>
          <w:sz w:val="20"/>
        </w:rPr>
        <w:t> </w:t>
      </w:r>
      <w:r>
        <w:rPr>
          <w:sz w:val="20"/>
        </w:rPr>
        <w:t>обеспечения долгосрочного</w:t>
      </w:r>
      <w:r>
        <w:rPr>
          <w:spacing w:val="-2"/>
          <w:sz w:val="20"/>
        </w:rPr>
        <w:t> </w:t>
      </w:r>
      <w:r>
        <w:rPr>
          <w:sz w:val="20"/>
        </w:rPr>
        <w:t>бесплатного технического</w:t>
      </w:r>
      <w:r>
        <w:rPr>
          <w:spacing w:val="-1"/>
          <w:sz w:val="20"/>
        </w:rPr>
        <w:t> </w:t>
      </w:r>
      <w:r>
        <w:rPr>
          <w:sz w:val="20"/>
        </w:rPr>
        <w:t>обслуживания.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20"/>
        </w:numPr>
        <w:tabs>
          <w:tab w:pos="910" w:val="left" w:leader="none"/>
        </w:tabs>
        <w:spacing w:line="187" w:lineRule="auto" w:before="129" w:after="0"/>
        <w:ind w:left="698" w:right="882" w:firstLine="0"/>
        <w:jc w:val="both"/>
        <w:rPr>
          <w:rFonts w:ascii="Calibri"/>
          <w:sz w:val="20"/>
        </w:rPr>
      </w:pPr>
      <w:r>
        <w:rPr>
          <w:sz w:val="20"/>
        </w:rPr>
        <w:t>Machine</w:t>
      </w:r>
      <w:r>
        <w:rPr>
          <w:spacing w:val="1"/>
          <w:sz w:val="20"/>
        </w:rPr>
        <w:t> </w:t>
      </w:r>
      <w:r>
        <w:rPr>
          <w:sz w:val="20"/>
        </w:rPr>
        <w:t>main parts: base, table, column beam, slider, ram are made of high-quality resin sand moldinq, high</w:t>
      </w:r>
      <w:r>
        <w:rPr>
          <w:spacing w:val="1"/>
          <w:sz w:val="20"/>
        </w:rPr>
        <w:t> </w:t>
      </w:r>
      <w:r>
        <w:rPr>
          <w:sz w:val="20"/>
        </w:rPr>
        <w:t>strength high quality cast iron, with perfect heat treatment process to eliminate residual stress, and layout enough</w:t>
      </w:r>
      <w:r>
        <w:rPr>
          <w:spacing w:val="1"/>
          <w:sz w:val="20"/>
        </w:rPr>
        <w:t> </w:t>
      </w:r>
      <w:r>
        <w:rPr>
          <w:sz w:val="20"/>
        </w:rPr>
        <w:t>reinforcement</w:t>
      </w:r>
      <w:r>
        <w:rPr>
          <w:spacing w:val="-2"/>
          <w:sz w:val="20"/>
        </w:rPr>
        <w:t> </w:t>
      </w:r>
      <w:r>
        <w:rPr>
          <w:sz w:val="20"/>
        </w:rPr>
        <w:t>plate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3"/>
          <w:sz w:val="20"/>
        </w:rPr>
        <w:t> </w:t>
      </w:r>
      <w:r>
        <w:rPr>
          <w:sz w:val="20"/>
        </w:rPr>
        <w:t>guarantee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machine</w:t>
      </w:r>
      <w:r>
        <w:rPr>
          <w:spacing w:val="-1"/>
          <w:sz w:val="20"/>
        </w:rPr>
        <w:t> </w:t>
      </w:r>
      <w:r>
        <w:rPr>
          <w:sz w:val="20"/>
        </w:rPr>
        <w:t>has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enough</w:t>
      </w:r>
      <w:r>
        <w:rPr>
          <w:spacing w:val="-1"/>
          <w:sz w:val="20"/>
        </w:rPr>
        <w:t> </w:t>
      </w:r>
      <w:r>
        <w:rPr>
          <w:sz w:val="20"/>
        </w:rPr>
        <w:t>strength,</w:t>
      </w:r>
      <w:r>
        <w:rPr>
          <w:spacing w:val="-1"/>
          <w:sz w:val="20"/>
        </w:rPr>
        <w:t> </w:t>
      </w:r>
      <w:r>
        <w:rPr>
          <w:sz w:val="20"/>
        </w:rPr>
        <w:t>rigidity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high</w:t>
      </w:r>
      <w:r>
        <w:rPr>
          <w:spacing w:val="-2"/>
          <w:sz w:val="20"/>
        </w:rPr>
        <w:t> </w:t>
      </w:r>
      <w:r>
        <w:rPr>
          <w:sz w:val="20"/>
        </w:rPr>
        <w:t>stability;</w:t>
      </w:r>
    </w:p>
    <w:p>
      <w:pPr>
        <w:pStyle w:val="ListParagraph"/>
        <w:numPr>
          <w:ilvl w:val="0"/>
          <w:numId w:val="20"/>
        </w:numPr>
        <w:tabs>
          <w:tab w:pos="920" w:val="left" w:leader="none"/>
        </w:tabs>
        <w:spacing w:line="240" w:lineRule="auto" w:before="84" w:after="0"/>
        <w:ind w:left="919" w:right="0" w:hanging="222"/>
        <w:jc w:val="both"/>
        <w:rPr>
          <w:sz w:val="20"/>
        </w:rPr>
      </w:pPr>
      <w:r>
        <w:rPr>
          <w:sz w:val="20"/>
        </w:rPr>
        <w:t>XY</w:t>
      </w:r>
      <w:r>
        <w:rPr>
          <w:spacing w:val="19"/>
          <w:sz w:val="20"/>
        </w:rPr>
        <w:t> </w:t>
      </w:r>
      <w:r>
        <w:rPr>
          <w:sz w:val="20"/>
        </w:rPr>
        <w:t>axis</w:t>
      </w:r>
      <w:r>
        <w:rPr>
          <w:spacing w:val="-2"/>
          <w:sz w:val="20"/>
        </w:rPr>
        <w:t> </w:t>
      </w:r>
      <w:r>
        <w:rPr>
          <w:sz w:val="20"/>
        </w:rPr>
        <w:t>imports</w:t>
      </w:r>
      <w:r>
        <w:rPr>
          <w:spacing w:val="-1"/>
          <w:sz w:val="20"/>
        </w:rPr>
        <w:t> </w:t>
      </w:r>
      <w:r>
        <w:rPr>
          <w:sz w:val="20"/>
        </w:rPr>
        <w:t>overloaded</w:t>
      </w:r>
      <w:r>
        <w:rPr>
          <w:spacing w:val="-2"/>
          <w:sz w:val="20"/>
        </w:rPr>
        <w:t> </w:t>
      </w:r>
      <w:r>
        <w:rPr>
          <w:sz w:val="20"/>
        </w:rPr>
        <w:t>roller</w:t>
      </w:r>
      <w:r>
        <w:rPr>
          <w:spacing w:val="-1"/>
          <w:sz w:val="20"/>
        </w:rPr>
        <w:t> </w:t>
      </w:r>
      <w:r>
        <w:rPr>
          <w:sz w:val="20"/>
        </w:rPr>
        <w:t>quides,</w:t>
      </w:r>
      <w:r>
        <w:rPr>
          <w:spacing w:val="-2"/>
          <w:sz w:val="20"/>
        </w:rPr>
        <w:t> </w:t>
      </w:r>
      <w:r>
        <w:rPr>
          <w:sz w:val="20"/>
        </w:rPr>
        <w:t>rigidity,</w:t>
      </w:r>
      <w:r>
        <w:rPr>
          <w:spacing w:val="-1"/>
          <w:sz w:val="20"/>
        </w:rPr>
        <w:t> </w:t>
      </w:r>
      <w:r>
        <w:rPr>
          <w:sz w:val="20"/>
        </w:rPr>
        <w:t>excellent</w:t>
      </w:r>
      <w:r>
        <w:rPr>
          <w:spacing w:val="-2"/>
          <w:sz w:val="20"/>
        </w:rPr>
        <w:t> </w:t>
      </w:r>
      <w:r>
        <w:rPr>
          <w:sz w:val="20"/>
        </w:rPr>
        <w:t>dynamic</w:t>
      </w:r>
      <w:r>
        <w:rPr>
          <w:spacing w:val="-1"/>
          <w:sz w:val="20"/>
        </w:rPr>
        <w:t> </w:t>
      </w:r>
      <w:r>
        <w:rPr>
          <w:sz w:val="20"/>
        </w:rPr>
        <w:t>accuracy;</w:t>
      </w:r>
    </w:p>
    <w:p>
      <w:pPr>
        <w:pStyle w:val="ListParagraph"/>
        <w:numPr>
          <w:ilvl w:val="0"/>
          <w:numId w:val="20"/>
        </w:numPr>
        <w:tabs>
          <w:tab w:pos="866" w:val="left" w:leader="none"/>
        </w:tabs>
        <w:spacing w:line="189" w:lineRule="auto" w:before="110" w:after="0"/>
        <w:ind w:left="698" w:right="876" w:firstLine="0"/>
        <w:jc w:val="both"/>
        <w:rPr>
          <w:sz w:val="18"/>
        </w:rPr>
      </w:pPr>
      <w:r>
        <w:rPr>
          <w:sz w:val="20"/>
        </w:rPr>
        <w:t>Triaxial     transmission with double nut ball screw the Taiwan diameter grinding, compact structure smooth mo-</w:t>
      </w:r>
      <w:r>
        <w:rPr>
          <w:spacing w:val="1"/>
          <w:sz w:val="20"/>
        </w:rPr>
        <w:t> </w:t>
      </w:r>
      <w:r>
        <w:rPr>
          <w:sz w:val="20"/>
        </w:rPr>
        <w:t>tion, high accuracy. The screw support Japan imported screw support bearings, pre-stretched at both ends, eliminat-</w:t>
      </w:r>
      <w:r>
        <w:rPr>
          <w:spacing w:val="-53"/>
          <w:sz w:val="20"/>
        </w:rPr>
        <w:t> </w:t>
      </w:r>
      <w:r>
        <w:rPr>
          <w:sz w:val="20"/>
        </w:rPr>
        <w:t>ing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thermal</w:t>
      </w:r>
      <w:r>
        <w:rPr>
          <w:spacing w:val="-1"/>
          <w:sz w:val="20"/>
        </w:rPr>
        <w:t> </w:t>
      </w:r>
      <w:r>
        <w:rPr>
          <w:sz w:val="20"/>
        </w:rPr>
        <w:t>elongation</w:t>
      </w:r>
      <w:r>
        <w:rPr>
          <w:spacing w:val="2"/>
          <w:sz w:val="20"/>
        </w:rPr>
        <w:t> </w:t>
      </w:r>
      <w:r>
        <w:rPr>
          <w:sz w:val="20"/>
        </w:rPr>
        <w:t>caused</w:t>
      </w:r>
      <w:r>
        <w:rPr>
          <w:spacing w:val="-1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3"/>
          <w:sz w:val="20"/>
        </w:rPr>
        <w:t> </w:t>
      </w:r>
      <w:r>
        <w:rPr>
          <w:sz w:val="20"/>
        </w:rPr>
        <w:t>loss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accuracy.</w:t>
      </w:r>
      <w:r>
        <w:rPr>
          <w:spacing w:val="-2"/>
          <w:sz w:val="20"/>
        </w:rPr>
        <w:t> </w:t>
      </w:r>
      <w:r>
        <w:rPr>
          <w:sz w:val="20"/>
        </w:rPr>
        <w:t>Form</w:t>
      </w:r>
      <w:r>
        <w:rPr>
          <w:spacing w:val="5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stable</w:t>
      </w:r>
      <w:r>
        <w:rPr>
          <w:spacing w:val="-2"/>
          <w:sz w:val="20"/>
        </w:rPr>
        <w:t> </w:t>
      </w:r>
      <w:r>
        <w:rPr>
          <w:sz w:val="20"/>
        </w:rPr>
        <w:t>high</w:t>
      </w:r>
      <w:r>
        <w:rPr>
          <w:spacing w:val="-1"/>
          <w:sz w:val="20"/>
        </w:rPr>
        <w:t> </w:t>
      </w:r>
      <w:r>
        <w:rPr>
          <w:sz w:val="20"/>
        </w:rPr>
        <w:t>rigid</w:t>
      </w:r>
      <w:r>
        <w:rPr>
          <w:spacing w:val="-2"/>
          <w:sz w:val="20"/>
        </w:rPr>
        <w:t> </w:t>
      </w:r>
      <w:r>
        <w:rPr>
          <w:sz w:val="20"/>
        </w:rPr>
        <w:t>mechanical</w:t>
      </w:r>
      <w:r>
        <w:rPr>
          <w:spacing w:val="-1"/>
          <w:sz w:val="20"/>
        </w:rPr>
        <w:t> </w:t>
      </w:r>
      <w:r>
        <w:rPr>
          <w:sz w:val="20"/>
        </w:rPr>
        <w:t>transmission</w:t>
      </w:r>
      <w:r>
        <w:rPr>
          <w:spacing w:val="-2"/>
          <w:sz w:val="20"/>
        </w:rPr>
        <w:t> </w:t>
      </w:r>
      <w:r>
        <w:rPr>
          <w:sz w:val="20"/>
        </w:rPr>
        <w:t>system;</w:t>
      </w:r>
    </w:p>
    <w:p>
      <w:pPr>
        <w:pStyle w:val="ListParagraph"/>
        <w:numPr>
          <w:ilvl w:val="0"/>
          <w:numId w:val="20"/>
        </w:numPr>
        <w:tabs>
          <w:tab w:pos="866" w:val="left" w:leader="none"/>
        </w:tabs>
        <w:spacing w:line="187" w:lineRule="auto" w:before="124" w:after="0"/>
        <w:ind w:left="698" w:right="879" w:firstLine="0"/>
        <w:jc w:val="both"/>
        <w:rPr>
          <w:sz w:val="18"/>
        </w:rPr>
      </w:pPr>
      <w:r>
        <w:rPr>
          <w:sz w:val="20"/>
        </w:rPr>
        <w:t>The bench structure beam, beam section, quide span, spindle center to guide surface distance is short, turning</w:t>
      </w:r>
      <w:r>
        <w:rPr>
          <w:spacing w:val="1"/>
          <w:sz w:val="20"/>
        </w:rPr>
        <w:t> </w:t>
      </w:r>
      <w:r>
        <w:rPr>
          <w:sz w:val="20"/>
        </w:rPr>
        <w:t>torque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2"/>
          <w:sz w:val="20"/>
        </w:rPr>
        <w:t> </w:t>
      </w:r>
      <w:r>
        <w:rPr>
          <w:sz w:val="20"/>
        </w:rPr>
        <w:t>small,</w:t>
      </w:r>
      <w:r>
        <w:rPr>
          <w:spacing w:val="-1"/>
          <w:sz w:val="20"/>
        </w:rPr>
        <w:t> </w:t>
      </w:r>
      <w:r>
        <w:rPr>
          <w:sz w:val="20"/>
        </w:rPr>
        <w:t>good</w:t>
      </w:r>
      <w:r>
        <w:rPr>
          <w:spacing w:val="-1"/>
          <w:sz w:val="20"/>
        </w:rPr>
        <w:t> </w:t>
      </w:r>
      <w:r>
        <w:rPr>
          <w:sz w:val="20"/>
        </w:rPr>
        <w:t>rigidity</w:t>
      </w:r>
      <w:r>
        <w:rPr>
          <w:spacing w:val="-2"/>
          <w:sz w:val="20"/>
        </w:rPr>
        <w:t> </w:t>
      </w:r>
      <w:r>
        <w:rPr>
          <w:sz w:val="20"/>
        </w:rPr>
        <w:t>structure;</w:t>
      </w:r>
    </w:p>
    <w:p>
      <w:pPr>
        <w:pStyle w:val="ListParagraph"/>
        <w:numPr>
          <w:ilvl w:val="0"/>
          <w:numId w:val="20"/>
        </w:numPr>
        <w:tabs>
          <w:tab w:pos="936" w:val="left" w:leader="none"/>
        </w:tabs>
        <w:spacing w:line="192" w:lineRule="auto" w:before="120" w:after="0"/>
        <w:ind w:left="698" w:right="881" w:firstLine="0"/>
        <w:jc w:val="both"/>
        <w:rPr>
          <w:sz w:val="20"/>
        </w:rPr>
      </w:pPr>
      <w:r>
        <w:rPr>
          <w:sz w:val="20"/>
        </w:rPr>
        <w:t>High rigid Taiwan gantry special spindle, the grease lubrication, can make the spindle bearing get constant and</w:t>
      </w:r>
      <w:r>
        <w:rPr>
          <w:spacing w:val="1"/>
          <w:sz w:val="20"/>
        </w:rPr>
        <w:t> </w:t>
      </w:r>
      <w:r>
        <w:rPr>
          <w:sz w:val="20"/>
        </w:rPr>
        <w:t>reliable</w:t>
      </w:r>
      <w:r>
        <w:rPr>
          <w:spacing w:val="-2"/>
          <w:sz w:val="20"/>
        </w:rPr>
        <w:t> </w:t>
      </w:r>
      <w:r>
        <w:rPr>
          <w:sz w:val="20"/>
        </w:rPr>
        <w:t>lubrication,</w:t>
      </w:r>
      <w:r>
        <w:rPr>
          <w:spacing w:val="-2"/>
          <w:sz w:val="20"/>
        </w:rPr>
        <w:t> </w:t>
      </w:r>
      <w:r>
        <w:rPr>
          <w:sz w:val="20"/>
        </w:rPr>
        <w:t>both</w:t>
      </w:r>
      <w:r>
        <w:rPr>
          <w:spacing w:val="3"/>
          <w:sz w:val="20"/>
        </w:rPr>
        <w:t> </w:t>
      </w:r>
      <w:r>
        <w:rPr>
          <w:sz w:val="20"/>
        </w:rPr>
        <w:t>economic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environmental</w:t>
      </w:r>
      <w:r>
        <w:rPr>
          <w:spacing w:val="-2"/>
          <w:sz w:val="20"/>
        </w:rPr>
        <w:t> </w:t>
      </w:r>
      <w:r>
        <w:rPr>
          <w:sz w:val="20"/>
        </w:rPr>
        <w:t>protection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realize</w:t>
      </w:r>
      <w:r>
        <w:rPr>
          <w:spacing w:val="-2"/>
          <w:sz w:val="20"/>
        </w:rPr>
        <w:t> </w:t>
      </w:r>
      <w:r>
        <w:rPr>
          <w:sz w:val="20"/>
        </w:rPr>
        <w:t>long-term</w:t>
      </w:r>
      <w:r>
        <w:rPr>
          <w:spacing w:val="3"/>
          <w:sz w:val="20"/>
        </w:rPr>
        <w:t> </w:t>
      </w:r>
      <w:r>
        <w:rPr>
          <w:sz w:val="20"/>
        </w:rPr>
        <w:t>free</w:t>
      </w:r>
      <w:r>
        <w:rPr>
          <w:spacing w:val="-2"/>
          <w:sz w:val="20"/>
        </w:rPr>
        <w:t> </w:t>
      </w:r>
      <w:r>
        <w:rPr>
          <w:sz w:val="20"/>
        </w:rPr>
        <w:t>maintenance.</w:t>
      </w:r>
    </w:p>
    <w:p>
      <w:pPr>
        <w:pStyle w:val="BodyText"/>
        <w:spacing w:before="11"/>
        <w:rPr>
          <w:sz w:val="15"/>
        </w:rPr>
      </w:pPr>
    </w:p>
    <w:p>
      <w:pPr>
        <w:spacing w:after="0"/>
        <w:rPr>
          <w:sz w:val="15"/>
        </w:rPr>
        <w:sectPr>
          <w:pgSz w:w="11910" w:h="16850"/>
          <w:pgMar w:top="780" w:bottom="280" w:left="0" w:right="0"/>
        </w:sectPr>
      </w:pPr>
    </w:p>
    <w:p>
      <w:pPr>
        <w:pStyle w:val="Heading7"/>
        <w:spacing w:before="96"/>
        <w:ind w:left="782"/>
      </w:pPr>
      <w:r>
        <w:rPr>
          <w:color w:val="00B050"/>
        </w:rPr>
        <w:t>Стандартная</w:t>
      </w:r>
      <w:r>
        <w:rPr>
          <w:color w:val="00B050"/>
          <w:spacing w:val="-6"/>
        </w:rPr>
        <w:t> </w:t>
      </w:r>
      <w:r>
        <w:rPr>
          <w:color w:val="00B050"/>
        </w:rPr>
        <w:t>комплектация:</w:t>
      </w:r>
    </w:p>
    <w:p>
      <w:pPr>
        <w:spacing w:before="156"/>
        <w:ind w:left="782" w:right="0" w:firstLine="0"/>
        <w:jc w:val="left"/>
        <w:rPr>
          <w:sz w:val="18"/>
        </w:rPr>
      </w:pPr>
      <w:r>
        <w:rPr>
          <w:sz w:val="18"/>
        </w:rPr>
        <w:t>Шпиндель</w:t>
      </w:r>
      <w:r>
        <w:rPr>
          <w:spacing w:val="-3"/>
          <w:sz w:val="18"/>
        </w:rPr>
        <w:t> </w:t>
      </w:r>
      <w:r>
        <w:rPr>
          <w:sz w:val="18"/>
        </w:rPr>
        <w:t>VT50</w:t>
      </w:r>
    </w:p>
    <w:p>
      <w:pPr>
        <w:spacing w:before="105"/>
        <w:ind w:left="782" w:right="0" w:firstLine="0"/>
        <w:jc w:val="left"/>
        <w:rPr>
          <w:sz w:val="18"/>
        </w:rPr>
      </w:pPr>
      <w:r>
        <w:rPr>
          <w:sz w:val="18"/>
        </w:rPr>
        <w:t>Система</w:t>
      </w:r>
      <w:r>
        <w:rPr>
          <w:spacing w:val="-8"/>
          <w:sz w:val="18"/>
        </w:rPr>
        <w:t> </w:t>
      </w:r>
      <w:r>
        <w:rPr>
          <w:sz w:val="18"/>
        </w:rPr>
        <w:t>охлаждения</w:t>
      </w:r>
    </w:p>
    <w:p>
      <w:pPr>
        <w:spacing w:line="362" w:lineRule="auto" w:before="103"/>
        <w:ind w:left="782" w:right="1170" w:firstLine="0"/>
        <w:jc w:val="left"/>
        <w:rPr>
          <w:sz w:val="18"/>
        </w:rPr>
      </w:pPr>
      <w:r>
        <w:rPr>
          <w:sz w:val="18"/>
        </w:rPr>
        <w:t>Автоматические системы смазки</w:t>
      </w:r>
      <w:r>
        <w:rPr>
          <w:spacing w:val="-48"/>
          <w:sz w:val="18"/>
        </w:rPr>
        <w:t> </w:t>
      </w:r>
      <w:r>
        <w:rPr>
          <w:sz w:val="18"/>
        </w:rPr>
        <w:t>Пневматическая</w:t>
      </w:r>
      <w:r>
        <w:rPr>
          <w:spacing w:val="-3"/>
          <w:sz w:val="18"/>
        </w:rPr>
        <w:t> </w:t>
      </w:r>
      <w:r>
        <w:rPr>
          <w:sz w:val="18"/>
        </w:rPr>
        <w:t>система</w:t>
      </w:r>
    </w:p>
    <w:p>
      <w:pPr>
        <w:spacing w:line="360" w:lineRule="auto" w:before="0"/>
        <w:ind w:left="782" w:right="1345" w:firstLine="0"/>
        <w:jc w:val="left"/>
        <w:rPr>
          <w:sz w:val="18"/>
        </w:rPr>
      </w:pPr>
      <w:r>
        <w:rPr>
          <w:sz w:val="18"/>
        </w:rPr>
        <w:t>Охлаждающий теплообменник</w:t>
      </w:r>
      <w:r>
        <w:rPr>
          <w:spacing w:val="-47"/>
          <w:sz w:val="18"/>
        </w:rPr>
        <w:t> </w:t>
      </w:r>
      <w:r>
        <w:rPr>
          <w:sz w:val="18"/>
        </w:rPr>
        <w:t>Конвейер для</w:t>
      </w:r>
      <w:r>
        <w:rPr>
          <w:spacing w:val="-2"/>
          <w:sz w:val="18"/>
        </w:rPr>
        <w:t> </w:t>
      </w:r>
      <w:r>
        <w:rPr>
          <w:sz w:val="18"/>
        </w:rPr>
        <w:t>стружки</w:t>
      </w:r>
    </w:p>
    <w:p>
      <w:pPr>
        <w:spacing w:before="0"/>
        <w:ind w:left="782" w:right="0" w:firstLine="0"/>
        <w:jc w:val="left"/>
        <w:rPr>
          <w:sz w:val="18"/>
        </w:rPr>
      </w:pPr>
      <w:r>
        <w:rPr>
          <w:sz w:val="18"/>
        </w:rPr>
        <w:t>Кабинетная</w:t>
      </w:r>
      <w:r>
        <w:rPr>
          <w:spacing w:val="-2"/>
          <w:sz w:val="18"/>
        </w:rPr>
        <w:t> </w:t>
      </w:r>
      <w:r>
        <w:rPr>
          <w:sz w:val="18"/>
        </w:rPr>
        <w:t>защита</w:t>
      </w:r>
      <w:r>
        <w:rPr>
          <w:spacing w:val="-1"/>
          <w:sz w:val="18"/>
        </w:rPr>
        <w:t> </w:t>
      </w:r>
      <w:r>
        <w:rPr>
          <w:sz w:val="18"/>
        </w:rPr>
        <w:t>от</w:t>
      </w:r>
      <w:r>
        <w:rPr>
          <w:spacing w:val="-3"/>
          <w:sz w:val="18"/>
        </w:rPr>
        <w:t> </w:t>
      </w:r>
      <w:r>
        <w:rPr>
          <w:sz w:val="18"/>
        </w:rPr>
        <w:t>брызг</w:t>
      </w:r>
    </w:p>
    <w:p>
      <w:pPr>
        <w:pStyle w:val="BodyText"/>
      </w:pPr>
    </w:p>
    <w:p>
      <w:pPr>
        <w:pStyle w:val="Heading7"/>
        <w:spacing w:before="1"/>
        <w:ind w:left="782"/>
      </w:pPr>
      <w:r>
        <w:rPr>
          <w:color w:val="00B050"/>
        </w:rPr>
        <w:t>Дополнительная</w:t>
      </w:r>
      <w:r>
        <w:rPr>
          <w:color w:val="00B050"/>
          <w:spacing w:val="-13"/>
        </w:rPr>
        <w:t> </w:t>
      </w:r>
      <w:r>
        <w:rPr>
          <w:color w:val="00B050"/>
        </w:rPr>
        <w:t>комплектация:</w:t>
      </w:r>
    </w:p>
    <w:p>
      <w:pPr>
        <w:spacing w:line="362" w:lineRule="auto" w:before="58"/>
        <w:ind w:left="782" w:right="582" w:firstLine="0"/>
        <w:jc w:val="both"/>
        <w:rPr>
          <w:sz w:val="18"/>
        </w:rPr>
      </w:pPr>
      <w:r>
        <w:rPr>
          <w:sz w:val="18"/>
        </w:rPr>
        <w:t>Контроллер Fanuc, Siemens или другой</w:t>
      </w:r>
      <w:r>
        <w:rPr>
          <w:spacing w:val="1"/>
          <w:sz w:val="18"/>
        </w:rPr>
        <w:t> </w:t>
      </w:r>
      <w:r>
        <w:rPr>
          <w:sz w:val="18"/>
        </w:rPr>
        <w:t>Магазин инструментов рычажного типа</w:t>
      </w:r>
      <w:r>
        <w:rPr>
          <w:spacing w:val="1"/>
          <w:sz w:val="18"/>
        </w:rPr>
        <w:t> </w:t>
      </w:r>
      <w:r>
        <w:rPr>
          <w:sz w:val="18"/>
        </w:rPr>
        <w:t>Магазин инструментов зонтичного типа</w:t>
      </w:r>
      <w:r>
        <w:rPr>
          <w:spacing w:val="1"/>
          <w:sz w:val="18"/>
        </w:rPr>
        <w:t> </w:t>
      </w:r>
      <w:r>
        <w:rPr>
          <w:sz w:val="18"/>
        </w:rPr>
        <w:t>Магазин</w:t>
      </w:r>
      <w:r>
        <w:rPr>
          <w:spacing w:val="-3"/>
          <w:sz w:val="18"/>
        </w:rPr>
        <w:t> </w:t>
      </w:r>
      <w:r>
        <w:rPr>
          <w:sz w:val="18"/>
        </w:rPr>
        <w:t>инструментов</w:t>
      </w:r>
      <w:r>
        <w:rPr>
          <w:spacing w:val="-1"/>
          <w:sz w:val="18"/>
        </w:rPr>
        <w:t> </w:t>
      </w:r>
      <w:r>
        <w:rPr>
          <w:sz w:val="18"/>
        </w:rPr>
        <w:t>цепного типа</w:t>
      </w:r>
    </w:p>
    <w:p>
      <w:pPr>
        <w:spacing w:line="360" w:lineRule="auto" w:before="0"/>
        <w:ind w:left="782" w:right="1559" w:firstLine="0"/>
        <w:jc w:val="both"/>
        <w:rPr>
          <w:sz w:val="18"/>
        </w:rPr>
      </w:pPr>
      <w:r>
        <w:rPr>
          <w:sz w:val="18"/>
        </w:rPr>
        <w:t>Поворотный стол с 4-й осью</w:t>
      </w:r>
      <w:r>
        <w:rPr>
          <w:spacing w:val="-47"/>
          <w:sz w:val="18"/>
        </w:rPr>
        <w:t> </w:t>
      </w:r>
      <w:r>
        <w:rPr>
          <w:sz w:val="18"/>
        </w:rPr>
        <w:t>Масляный</w:t>
      </w:r>
      <w:r>
        <w:rPr>
          <w:spacing w:val="-2"/>
          <w:sz w:val="18"/>
        </w:rPr>
        <w:t> </w:t>
      </w:r>
      <w:r>
        <w:rPr>
          <w:sz w:val="18"/>
        </w:rPr>
        <w:t>радиатор</w:t>
      </w:r>
    </w:p>
    <w:p>
      <w:pPr>
        <w:spacing w:before="0"/>
        <w:ind w:left="782" w:right="0" w:firstLine="0"/>
        <w:jc w:val="both"/>
        <w:rPr>
          <w:sz w:val="18"/>
        </w:rPr>
      </w:pPr>
      <w:r>
        <w:rPr>
          <w:sz w:val="18"/>
        </w:rPr>
        <w:t>Угловая</w:t>
      </w:r>
      <w:r>
        <w:rPr>
          <w:spacing w:val="-5"/>
          <w:sz w:val="18"/>
        </w:rPr>
        <w:t> </w:t>
      </w:r>
      <w:r>
        <w:rPr>
          <w:sz w:val="18"/>
        </w:rPr>
        <w:t>фрезерная</w:t>
      </w:r>
      <w:r>
        <w:rPr>
          <w:spacing w:val="-2"/>
          <w:sz w:val="18"/>
        </w:rPr>
        <w:t> </w:t>
      </w:r>
      <w:r>
        <w:rPr>
          <w:sz w:val="18"/>
        </w:rPr>
        <w:t>головка</w:t>
      </w:r>
    </w:p>
    <w:p>
      <w:pPr>
        <w:spacing w:before="178"/>
        <w:ind w:left="782" w:right="0" w:firstLine="0"/>
        <w:jc w:val="both"/>
        <w:rPr>
          <w:sz w:val="18"/>
        </w:rPr>
      </w:pPr>
      <w:r>
        <w:rPr>
          <w:sz w:val="18"/>
        </w:rPr>
        <w:t>Система</w:t>
      </w:r>
      <w:r>
        <w:rPr>
          <w:spacing w:val="-5"/>
          <w:sz w:val="18"/>
        </w:rPr>
        <w:t> </w:t>
      </w:r>
      <w:r>
        <w:rPr>
          <w:sz w:val="18"/>
        </w:rPr>
        <w:t>измерения</w:t>
      </w:r>
      <w:r>
        <w:rPr>
          <w:spacing w:val="-6"/>
          <w:sz w:val="18"/>
        </w:rPr>
        <w:t> </w:t>
      </w:r>
      <w:r>
        <w:rPr>
          <w:sz w:val="18"/>
        </w:rPr>
        <w:t>инструментов</w:t>
      </w:r>
      <w:r>
        <w:rPr>
          <w:spacing w:val="-4"/>
          <w:sz w:val="18"/>
        </w:rPr>
        <w:t> </w:t>
      </w:r>
      <w:r>
        <w:rPr>
          <w:sz w:val="18"/>
        </w:rPr>
        <w:t>RENISHАW</w:t>
      </w:r>
    </w:p>
    <w:p>
      <w:pPr>
        <w:spacing w:before="69"/>
        <w:ind w:left="782" w:right="0" w:firstLine="0"/>
        <w:jc w:val="both"/>
        <w:rPr>
          <w:sz w:val="18"/>
        </w:rPr>
      </w:pPr>
      <w:r>
        <w:rPr>
          <w:sz w:val="18"/>
        </w:rPr>
        <w:t>Кондиционер</w:t>
      </w:r>
      <w:r>
        <w:rPr>
          <w:spacing w:val="-4"/>
          <w:sz w:val="18"/>
        </w:rPr>
        <w:t> </w:t>
      </w:r>
      <w:r>
        <w:rPr>
          <w:sz w:val="18"/>
        </w:rPr>
        <w:t>электрошкафа</w:t>
      </w:r>
    </w:p>
    <w:p>
      <w:pPr>
        <w:pStyle w:val="Heading7"/>
        <w:spacing w:before="93"/>
        <w:ind w:left="782"/>
      </w:pPr>
      <w:r>
        <w:rPr>
          <w:b w:val="0"/>
        </w:rPr>
        <w:br w:type="column"/>
      </w:r>
      <w:r>
        <w:rPr>
          <w:color w:val="00B050"/>
        </w:rPr>
        <w:t>Standard</w:t>
      </w:r>
      <w:r>
        <w:rPr>
          <w:color w:val="00B050"/>
          <w:spacing w:val="1"/>
        </w:rPr>
        <w:t> </w:t>
      </w:r>
      <w:r>
        <w:rPr>
          <w:color w:val="00B050"/>
        </w:rPr>
        <w:t>Accessories:</w:t>
      </w:r>
    </w:p>
    <w:p>
      <w:pPr>
        <w:pStyle w:val="BodyText"/>
        <w:spacing w:line="364" w:lineRule="auto" w:before="100"/>
        <w:ind w:left="782" w:right="4221"/>
      </w:pPr>
      <w:r>
        <w:rPr>
          <w:color w:val="0C0C0C"/>
        </w:rPr>
        <w:t>ВТ50 Spindle</w:t>
      </w:r>
      <w:r>
        <w:rPr>
          <w:color w:val="0C0C0C"/>
          <w:spacing w:val="1"/>
        </w:rPr>
        <w:t> </w:t>
      </w:r>
      <w:r>
        <w:rPr>
          <w:color w:val="0C0C0C"/>
          <w:spacing w:val="-1"/>
        </w:rPr>
        <w:t>Cooling</w:t>
      </w:r>
      <w:r>
        <w:rPr>
          <w:color w:val="0C0C0C"/>
          <w:spacing w:val="-12"/>
        </w:rPr>
        <w:t> </w:t>
      </w:r>
      <w:r>
        <w:rPr>
          <w:color w:val="0C0C0C"/>
        </w:rPr>
        <w:t>system</w:t>
      </w:r>
    </w:p>
    <w:p>
      <w:pPr>
        <w:pStyle w:val="BodyText"/>
        <w:spacing w:line="364" w:lineRule="auto"/>
        <w:ind w:left="782" w:right="2824"/>
      </w:pPr>
      <w:r>
        <w:rPr>
          <w:color w:val="0C0C0C"/>
        </w:rPr>
        <w:t>Automatic Lubrication Systems</w:t>
      </w:r>
      <w:r>
        <w:rPr>
          <w:color w:val="0C0C0C"/>
          <w:spacing w:val="-53"/>
        </w:rPr>
        <w:t> </w:t>
      </w:r>
      <w:r>
        <w:rPr>
          <w:color w:val="0C0C0C"/>
        </w:rPr>
        <w:t>Pneumatic</w:t>
      </w:r>
      <w:r>
        <w:rPr>
          <w:color w:val="0C0C0C"/>
          <w:spacing w:val="-2"/>
        </w:rPr>
        <w:t> </w:t>
      </w:r>
      <w:r>
        <w:rPr>
          <w:color w:val="0C0C0C"/>
        </w:rPr>
        <w:t>system</w:t>
      </w:r>
    </w:p>
    <w:p>
      <w:pPr>
        <w:pStyle w:val="BodyText"/>
        <w:spacing w:line="367" w:lineRule="auto" w:before="1"/>
        <w:ind w:left="782" w:right="3723"/>
      </w:pPr>
      <w:r>
        <w:rPr>
          <w:color w:val="0C0C0C"/>
          <w:spacing w:val="-1"/>
        </w:rPr>
        <w:t>Cool-heat </w:t>
      </w:r>
      <w:r>
        <w:rPr>
          <w:color w:val="0C0C0C"/>
        </w:rPr>
        <w:t>exchanger</w:t>
      </w:r>
      <w:r>
        <w:rPr>
          <w:color w:val="0C0C0C"/>
          <w:spacing w:val="-53"/>
        </w:rPr>
        <w:t> </w:t>
      </w:r>
      <w:r>
        <w:rPr>
          <w:color w:val="0C0C0C"/>
        </w:rPr>
        <w:t>Chip</w:t>
      </w:r>
      <w:r>
        <w:rPr>
          <w:color w:val="0C0C0C"/>
          <w:spacing w:val="-2"/>
        </w:rPr>
        <w:t> </w:t>
      </w:r>
      <w:r>
        <w:rPr>
          <w:color w:val="0C0C0C"/>
        </w:rPr>
        <w:t>conveyor</w:t>
      </w:r>
    </w:p>
    <w:p>
      <w:pPr>
        <w:pStyle w:val="BodyText"/>
        <w:spacing w:line="227" w:lineRule="exact"/>
        <w:ind w:left="782"/>
      </w:pPr>
      <w:r>
        <w:rPr>
          <w:color w:val="0C0C0C"/>
        </w:rPr>
        <w:t>Full</w:t>
      </w:r>
      <w:r>
        <w:rPr>
          <w:color w:val="0C0C0C"/>
          <w:spacing w:val="-3"/>
        </w:rPr>
        <w:t> </w:t>
      </w:r>
      <w:r>
        <w:rPr>
          <w:color w:val="0C0C0C"/>
        </w:rPr>
        <w:t>Cover</w:t>
      </w:r>
    </w:p>
    <w:p>
      <w:pPr>
        <w:pStyle w:val="Heading7"/>
        <w:spacing w:before="130"/>
        <w:ind w:left="782"/>
      </w:pPr>
      <w:r>
        <w:rPr>
          <w:color w:val="00B050"/>
        </w:rPr>
        <w:t>Optional Accessories:</w:t>
      </w:r>
    </w:p>
    <w:p>
      <w:pPr>
        <w:spacing w:line="379" w:lineRule="auto" w:before="192"/>
        <w:ind w:left="782" w:right="3118" w:firstLine="0"/>
        <w:jc w:val="left"/>
        <w:rPr>
          <w:sz w:val="18"/>
        </w:rPr>
      </w:pPr>
      <w:r>
        <w:rPr>
          <w:sz w:val="16"/>
        </w:rPr>
        <w:t>Fanuc, Siemens or other controller</w:t>
      </w:r>
      <w:r>
        <w:rPr>
          <w:spacing w:val="-42"/>
          <w:sz w:val="16"/>
        </w:rPr>
        <w:t> </w:t>
      </w:r>
      <w:r>
        <w:rPr>
          <w:color w:val="262626"/>
          <w:sz w:val="18"/>
        </w:rPr>
        <w:t>Arm type Tool Magazine</w:t>
      </w:r>
      <w:r>
        <w:rPr>
          <w:color w:val="262626"/>
          <w:spacing w:val="1"/>
          <w:sz w:val="18"/>
        </w:rPr>
        <w:t> </w:t>
      </w:r>
      <w:r>
        <w:rPr>
          <w:color w:val="262626"/>
          <w:sz w:val="18"/>
        </w:rPr>
        <w:t>Umbrella</w:t>
      </w:r>
      <w:r>
        <w:rPr>
          <w:color w:val="262626"/>
          <w:spacing w:val="50"/>
          <w:sz w:val="18"/>
        </w:rPr>
        <w:t> </w:t>
      </w:r>
      <w:r>
        <w:rPr>
          <w:color w:val="262626"/>
          <w:sz w:val="18"/>
        </w:rPr>
        <w:t>Tool Magazine</w:t>
      </w:r>
      <w:r>
        <w:rPr>
          <w:color w:val="262626"/>
          <w:spacing w:val="1"/>
          <w:sz w:val="18"/>
        </w:rPr>
        <w:t> </w:t>
      </w:r>
      <w:r>
        <w:rPr>
          <w:color w:val="262626"/>
          <w:sz w:val="18"/>
        </w:rPr>
        <w:t>Chain</w:t>
      </w:r>
      <w:r>
        <w:rPr>
          <w:color w:val="262626"/>
          <w:spacing w:val="1"/>
          <w:sz w:val="18"/>
        </w:rPr>
        <w:t> </w:t>
      </w:r>
      <w:r>
        <w:rPr>
          <w:color w:val="262626"/>
          <w:sz w:val="18"/>
        </w:rPr>
        <w:t>Type Tool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Magazine</w:t>
      </w:r>
    </w:p>
    <w:p>
      <w:pPr>
        <w:pStyle w:val="ListParagraph"/>
        <w:numPr>
          <w:ilvl w:val="0"/>
          <w:numId w:val="21"/>
        </w:numPr>
        <w:tabs>
          <w:tab w:pos="945" w:val="left" w:leader="none"/>
        </w:tabs>
        <w:spacing w:line="379" w:lineRule="auto" w:before="0" w:after="0"/>
        <w:ind w:left="782" w:right="3955" w:firstLine="0"/>
        <w:jc w:val="left"/>
        <w:rPr>
          <w:sz w:val="18"/>
        </w:rPr>
      </w:pPr>
      <w:r>
        <w:rPr>
          <w:color w:val="262626"/>
          <w:sz w:val="18"/>
        </w:rPr>
        <w:t>th axis rotary table</w:t>
      </w:r>
      <w:r>
        <w:rPr>
          <w:color w:val="262626"/>
          <w:spacing w:val="-48"/>
          <w:sz w:val="18"/>
        </w:rPr>
        <w:t> </w:t>
      </w:r>
      <w:r>
        <w:rPr>
          <w:color w:val="262626"/>
          <w:sz w:val="18"/>
        </w:rPr>
        <w:t>Oil cooler</w:t>
      </w:r>
    </w:p>
    <w:p>
      <w:pPr>
        <w:spacing w:before="0"/>
        <w:ind w:left="782" w:right="0" w:firstLine="0"/>
        <w:jc w:val="left"/>
        <w:rPr>
          <w:sz w:val="18"/>
        </w:rPr>
      </w:pPr>
      <w:r>
        <w:rPr>
          <w:color w:val="262626"/>
          <w:sz w:val="18"/>
        </w:rPr>
        <w:t>Angle</w:t>
      </w:r>
      <w:r>
        <w:rPr>
          <w:color w:val="262626"/>
          <w:spacing w:val="-2"/>
          <w:sz w:val="18"/>
        </w:rPr>
        <w:t> </w:t>
      </w:r>
      <w:r>
        <w:rPr>
          <w:color w:val="262626"/>
          <w:sz w:val="18"/>
        </w:rPr>
        <w:t>Milling</w:t>
      </w:r>
      <w:r>
        <w:rPr>
          <w:color w:val="262626"/>
          <w:spacing w:val="-2"/>
          <w:sz w:val="18"/>
        </w:rPr>
        <w:t> </w:t>
      </w:r>
      <w:r>
        <w:rPr>
          <w:color w:val="262626"/>
          <w:sz w:val="18"/>
        </w:rPr>
        <w:t>Head</w:t>
      </w:r>
    </w:p>
    <w:p>
      <w:pPr>
        <w:spacing w:line="379" w:lineRule="auto" w:before="119"/>
        <w:ind w:left="782" w:right="1898" w:firstLine="0"/>
        <w:jc w:val="left"/>
        <w:rPr>
          <w:sz w:val="18"/>
        </w:rPr>
      </w:pPr>
      <w:r>
        <w:rPr>
          <w:color w:val="262626"/>
          <w:sz w:val="18"/>
        </w:rPr>
        <w:t>RENISHAW Instrument Measurement System</w:t>
      </w:r>
      <w:r>
        <w:rPr>
          <w:color w:val="262626"/>
          <w:spacing w:val="-47"/>
          <w:sz w:val="18"/>
        </w:rPr>
        <w:t> </w:t>
      </w:r>
      <w:r>
        <w:rPr>
          <w:color w:val="262626"/>
          <w:sz w:val="18"/>
        </w:rPr>
        <w:t>Electric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cabinet air conditioning</w:t>
      </w:r>
    </w:p>
    <w:p>
      <w:pPr>
        <w:spacing w:after="0" w:line="379" w:lineRule="auto"/>
        <w:jc w:val="left"/>
        <w:rPr>
          <w:sz w:val="18"/>
        </w:rPr>
        <w:sectPr>
          <w:type w:val="continuous"/>
          <w:pgSz w:w="11910" w:h="16850"/>
          <w:pgMar w:top="720" w:bottom="280" w:left="0" w:right="0"/>
          <w:cols w:num="2" w:equalWidth="0">
            <w:col w:w="4733" w:space="805"/>
            <w:col w:w="6372"/>
          </w:cols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593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5802363"/>
            <wp:effectExtent l="0" t="0" r="0" b="0"/>
            <wp:wrapNone/>
            <wp:docPr id="75" name="image4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47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5802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7"/>
        </w:rPr>
      </w:pPr>
    </w:p>
    <w:tbl>
      <w:tblPr>
        <w:tblW w:w="0" w:type="auto"/>
        <w:jc w:val="left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17"/>
        <w:gridCol w:w="2062"/>
        <w:gridCol w:w="655"/>
        <w:gridCol w:w="1686"/>
        <w:gridCol w:w="1592"/>
        <w:gridCol w:w="1780"/>
      </w:tblGrid>
      <w:tr>
        <w:trPr>
          <w:trHeight w:val="369" w:hRule="atLeast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6"/>
              <w:ind w:left="345" w:right="342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spacing w:val="-1"/>
                <w:sz w:val="16"/>
              </w:rPr>
              <w:t>Технические</w:t>
            </w:r>
            <w:r>
              <w:rPr>
                <w:rFonts w:ascii="Calibri" w:hAnsi="Calibri"/>
                <w:b/>
                <w:color w:val="FFFFFF"/>
                <w:spacing w:val="-6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spacing w:val="-1"/>
                <w:sz w:val="16"/>
              </w:rPr>
              <w:t>характеристики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6"/>
              <w:ind w:left="556" w:right="55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Specifications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6"/>
              <w:ind w:right="179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Unit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6"/>
              <w:ind w:left="543" w:right="53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GM2420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line="194" w:lineRule="exact"/>
              <w:ind w:left="497" w:right="48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GM2723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6"/>
              <w:ind w:left="591" w:right="58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GM3225</w:t>
            </w:r>
          </w:p>
        </w:tc>
      </w:tr>
      <w:tr>
        <w:trPr>
          <w:trHeight w:val="275" w:hRule="atLeast"/>
        </w:trPr>
        <w:tc>
          <w:tcPr>
            <w:tcW w:w="2717" w:type="dxa"/>
            <w:tcBorders>
              <w:top w:val="nil"/>
            </w:tcBorders>
          </w:tcPr>
          <w:p>
            <w:pPr>
              <w:pStyle w:val="TableParagraph"/>
              <w:spacing w:before="2"/>
              <w:ind w:left="114" w:right="112"/>
              <w:rPr>
                <w:sz w:val="13"/>
              </w:rPr>
            </w:pPr>
            <w:r>
              <w:rPr>
                <w:sz w:val="13"/>
              </w:rPr>
              <w:t>Размер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стола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(ШхД)</w:t>
            </w:r>
          </w:p>
        </w:tc>
        <w:tc>
          <w:tcPr>
            <w:tcW w:w="2062" w:type="dxa"/>
            <w:tcBorders>
              <w:top w:val="nil"/>
            </w:tcBorders>
          </w:tcPr>
          <w:p>
            <w:pPr>
              <w:pStyle w:val="TableParagraph"/>
              <w:spacing w:line="133" w:lineRule="exact"/>
              <w:ind w:left="215" w:right="208"/>
              <w:rPr>
                <w:sz w:val="12"/>
              </w:rPr>
            </w:pPr>
            <w:r>
              <w:rPr>
                <w:spacing w:val="-6"/>
                <w:sz w:val="12"/>
              </w:rPr>
              <w:t>Table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6"/>
                <w:sz w:val="12"/>
              </w:rPr>
              <w:t>size(W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6"/>
                <w:sz w:val="12"/>
              </w:rPr>
              <w:t>х</w:t>
            </w:r>
            <w:r>
              <w:rPr>
                <w:spacing w:val="-16"/>
                <w:sz w:val="12"/>
              </w:rPr>
              <w:t> </w:t>
            </w:r>
            <w:r>
              <w:rPr>
                <w:spacing w:val="-6"/>
                <w:sz w:val="12"/>
              </w:rPr>
              <w:t>L)</w:t>
            </w:r>
          </w:p>
        </w:tc>
        <w:tc>
          <w:tcPr>
            <w:tcW w:w="655" w:type="dxa"/>
            <w:tcBorders>
              <w:top w:val="nil"/>
            </w:tcBorders>
          </w:tcPr>
          <w:p>
            <w:pPr>
              <w:pStyle w:val="TableParagraph"/>
              <w:spacing w:line="133" w:lineRule="exact"/>
              <w:ind w:right="222"/>
              <w:jc w:val="righ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1686" w:type="dxa"/>
            <w:tcBorders>
              <w:top w:val="nil"/>
            </w:tcBorders>
          </w:tcPr>
          <w:p>
            <w:pPr>
              <w:pStyle w:val="TableParagraph"/>
              <w:spacing w:line="133" w:lineRule="exact"/>
              <w:ind w:left="516" w:right="507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2000</w:t>
            </w:r>
            <w:r>
              <w:rPr>
                <w:spacing w:val="-12"/>
                <w:w w:val="95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x</w:t>
            </w:r>
            <w:r>
              <w:rPr>
                <w:spacing w:val="-15"/>
                <w:w w:val="95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3000</w:t>
            </w:r>
          </w:p>
        </w:tc>
        <w:tc>
          <w:tcPr>
            <w:tcW w:w="1592" w:type="dxa"/>
            <w:tcBorders>
              <w:top w:val="nil"/>
            </w:tcBorders>
          </w:tcPr>
          <w:p>
            <w:pPr>
              <w:pStyle w:val="TableParagraph"/>
              <w:spacing w:line="133" w:lineRule="exact"/>
              <w:ind w:left="468" w:right="460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2300</w:t>
            </w:r>
            <w:r>
              <w:rPr>
                <w:spacing w:val="-12"/>
                <w:w w:val="95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x</w:t>
            </w:r>
            <w:r>
              <w:rPr>
                <w:spacing w:val="-15"/>
                <w:w w:val="95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3000</w:t>
            </w:r>
          </w:p>
        </w:tc>
        <w:tc>
          <w:tcPr>
            <w:tcW w:w="1780" w:type="dxa"/>
            <w:tcBorders>
              <w:top w:val="nil"/>
            </w:tcBorders>
          </w:tcPr>
          <w:p>
            <w:pPr>
              <w:pStyle w:val="TableParagraph"/>
              <w:spacing w:line="133" w:lineRule="exact"/>
              <w:ind w:left="563" w:right="555"/>
              <w:rPr>
                <w:sz w:val="12"/>
              </w:rPr>
            </w:pPr>
            <w:r>
              <w:rPr>
                <w:spacing w:val="-2"/>
                <w:w w:val="95"/>
                <w:sz w:val="12"/>
              </w:rPr>
              <w:t>2500</w:t>
            </w:r>
            <w:r>
              <w:rPr>
                <w:spacing w:val="-12"/>
                <w:w w:val="95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x</w:t>
            </w:r>
            <w:r>
              <w:rPr>
                <w:spacing w:val="-15"/>
                <w:w w:val="95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4000</w:t>
            </w:r>
          </w:p>
        </w:tc>
      </w:tr>
      <w:tr>
        <w:trPr>
          <w:trHeight w:val="258" w:hRule="atLeast"/>
        </w:trPr>
        <w:tc>
          <w:tcPr>
            <w:tcW w:w="2717" w:type="dxa"/>
          </w:tcPr>
          <w:p>
            <w:pPr>
              <w:pStyle w:val="TableParagraph"/>
              <w:ind w:left="114" w:right="109"/>
              <w:rPr>
                <w:sz w:val="13"/>
              </w:rPr>
            </w:pPr>
            <w:r>
              <w:rPr>
                <w:sz w:val="13"/>
              </w:rPr>
              <w:t>Мах.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нагрузка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стола</w:t>
            </w:r>
          </w:p>
        </w:tc>
        <w:tc>
          <w:tcPr>
            <w:tcW w:w="2062" w:type="dxa"/>
          </w:tcPr>
          <w:p>
            <w:pPr>
              <w:pStyle w:val="TableParagraph"/>
              <w:spacing w:line="124" w:lineRule="exact"/>
              <w:ind w:left="215" w:right="204"/>
              <w:rPr>
                <w:sz w:val="12"/>
              </w:rPr>
            </w:pPr>
            <w:r>
              <w:rPr>
                <w:spacing w:val="-3"/>
                <w:w w:val="95"/>
                <w:sz w:val="12"/>
              </w:rPr>
              <w:t>Max</w:t>
            </w:r>
            <w:r>
              <w:rPr>
                <w:spacing w:val="-12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table</w:t>
            </w:r>
            <w:r>
              <w:rPr>
                <w:spacing w:val="-13"/>
                <w:w w:val="95"/>
                <w:sz w:val="12"/>
              </w:rPr>
              <w:t> </w:t>
            </w:r>
            <w:r>
              <w:rPr>
                <w:spacing w:val="-2"/>
                <w:w w:val="95"/>
                <w:sz w:val="12"/>
              </w:rPr>
              <w:t>load</w:t>
            </w:r>
          </w:p>
        </w:tc>
        <w:tc>
          <w:tcPr>
            <w:tcW w:w="655" w:type="dxa"/>
          </w:tcPr>
          <w:p>
            <w:pPr>
              <w:pStyle w:val="TableParagraph"/>
              <w:spacing w:line="124" w:lineRule="exact"/>
              <w:ind w:right="222"/>
              <w:jc w:val="righ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1686" w:type="dxa"/>
          </w:tcPr>
          <w:p>
            <w:pPr>
              <w:pStyle w:val="TableParagraph"/>
              <w:spacing w:line="124" w:lineRule="exact"/>
              <w:ind w:left="516" w:right="504"/>
              <w:rPr>
                <w:sz w:val="12"/>
              </w:rPr>
            </w:pPr>
            <w:r>
              <w:rPr>
                <w:sz w:val="12"/>
              </w:rPr>
              <w:t>8000</w:t>
            </w:r>
          </w:p>
        </w:tc>
        <w:tc>
          <w:tcPr>
            <w:tcW w:w="1592" w:type="dxa"/>
          </w:tcPr>
          <w:p>
            <w:pPr>
              <w:pStyle w:val="TableParagraph"/>
              <w:spacing w:line="124" w:lineRule="exact"/>
              <w:ind w:left="468" w:right="454"/>
              <w:rPr>
                <w:sz w:val="12"/>
              </w:rPr>
            </w:pPr>
            <w:r>
              <w:rPr>
                <w:sz w:val="12"/>
              </w:rPr>
              <w:t>8000</w:t>
            </w:r>
          </w:p>
        </w:tc>
        <w:tc>
          <w:tcPr>
            <w:tcW w:w="1780" w:type="dxa"/>
          </w:tcPr>
          <w:p>
            <w:pPr>
              <w:pStyle w:val="TableParagraph"/>
              <w:spacing w:line="124" w:lineRule="exact"/>
              <w:ind w:left="563" w:right="555"/>
              <w:rPr>
                <w:sz w:val="12"/>
              </w:rPr>
            </w:pPr>
            <w:r>
              <w:rPr>
                <w:sz w:val="12"/>
              </w:rPr>
              <w:t>12000</w:t>
            </w:r>
          </w:p>
        </w:tc>
      </w:tr>
      <w:tr>
        <w:trPr>
          <w:trHeight w:val="393" w:hRule="atLeast"/>
        </w:trPr>
        <w:tc>
          <w:tcPr>
            <w:tcW w:w="2717" w:type="dxa"/>
          </w:tcPr>
          <w:p>
            <w:pPr>
              <w:pStyle w:val="TableParagraph"/>
              <w:spacing w:before="44"/>
              <w:ind w:left="114" w:right="112"/>
              <w:rPr>
                <w:sz w:val="13"/>
              </w:rPr>
            </w:pPr>
            <w:r>
              <w:rPr>
                <w:sz w:val="13"/>
              </w:rPr>
              <w:t>Расстояние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между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двумя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колоннами</w:t>
            </w:r>
          </w:p>
        </w:tc>
        <w:tc>
          <w:tcPr>
            <w:tcW w:w="2062" w:type="dxa"/>
          </w:tcPr>
          <w:p>
            <w:pPr>
              <w:pStyle w:val="TableParagraph"/>
              <w:spacing w:before="54"/>
              <w:ind w:left="213" w:right="209"/>
              <w:rPr>
                <w:sz w:val="12"/>
              </w:rPr>
            </w:pPr>
            <w:r>
              <w:rPr>
                <w:spacing w:val="-4"/>
                <w:w w:val="95"/>
                <w:sz w:val="12"/>
              </w:rPr>
              <w:t>Distance</w:t>
            </w:r>
            <w:r>
              <w:rPr>
                <w:spacing w:val="-11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between</w:t>
            </w:r>
            <w:r>
              <w:rPr>
                <w:spacing w:val="-11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two</w:t>
            </w:r>
            <w:r>
              <w:rPr>
                <w:spacing w:val="-12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columns</w:t>
            </w:r>
          </w:p>
        </w:tc>
        <w:tc>
          <w:tcPr>
            <w:tcW w:w="655" w:type="dxa"/>
          </w:tcPr>
          <w:p>
            <w:pPr>
              <w:pStyle w:val="TableParagraph"/>
              <w:spacing w:before="54"/>
              <w:ind w:right="222"/>
              <w:jc w:val="righ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1686" w:type="dxa"/>
          </w:tcPr>
          <w:p>
            <w:pPr>
              <w:pStyle w:val="TableParagraph"/>
              <w:spacing w:before="54"/>
              <w:ind w:left="516" w:right="504"/>
              <w:rPr>
                <w:sz w:val="12"/>
              </w:rPr>
            </w:pPr>
            <w:r>
              <w:rPr>
                <w:sz w:val="12"/>
              </w:rPr>
              <w:t>2400</w:t>
            </w:r>
          </w:p>
        </w:tc>
        <w:tc>
          <w:tcPr>
            <w:tcW w:w="1592" w:type="dxa"/>
          </w:tcPr>
          <w:p>
            <w:pPr>
              <w:pStyle w:val="TableParagraph"/>
              <w:spacing w:before="54"/>
              <w:ind w:left="468" w:right="454"/>
              <w:rPr>
                <w:sz w:val="12"/>
              </w:rPr>
            </w:pPr>
            <w:r>
              <w:rPr>
                <w:sz w:val="12"/>
              </w:rPr>
              <w:t>2700</w:t>
            </w:r>
          </w:p>
        </w:tc>
        <w:tc>
          <w:tcPr>
            <w:tcW w:w="1780" w:type="dxa"/>
          </w:tcPr>
          <w:p>
            <w:pPr>
              <w:pStyle w:val="TableParagraph"/>
              <w:spacing w:before="54"/>
              <w:ind w:left="563" w:right="549"/>
              <w:rPr>
                <w:sz w:val="12"/>
              </w:rPr>
            </w:pPr>
            <w:r>
              <w:rPr>
                <w:sz w:val="12"/>
              </w:rPr>
              <w:t>3200</w:t>
            </w:r>
          </w:p>
        </w:tc>
      </w:tr>
      <w:tr>
        <w:trPr>
          <w:trHeight w:val="258" w:hRule="atLeast"/>
        </w:trPr>
        <w:tc>
          <w:tcPr>
            <w:tcW w:w="2717" w:type="dxa"/>
          </w:tcPr>
          <w:p>
            <w:pPr>
              <w:pStyle w:val="TableParagraph"/>
              <w:ind w:left="114" w:right="112"/>
              <w:rPr>
                <w:sz w:val="13"/>
              </w:rPr>
            </w:pPr>
            <w:r>
              <w:rPr>
                <w:sz w:val="13"/>
              </w:rPr>
              <w:t>Т-образный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паз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(кол-во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х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ширина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х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шаг)</w:t>
            </w:r>
          </w:p>
        </w:tc>
        <w:tc>
          <w:tcPr>
            <w:tcW w:w="2062" w:type="dxa"/>
          </w:tcPr>
          <w:p>
            <w:pPr>
              <w:pStyle w:val="TableParagraph"/>
              <w:spacing w:line="125" w:lineRule="exact"/>
              <w:ind w:left="215" w:right="209"/>
              <w:rPr>
                <w:sz w:val="12"/>
              </w:rPr>
            </w:pPr>
            <w:r>
              <w:rPr>
                <w:spacing w:val="-3"/>
                <w:w w:val="95"/>
                <w:sz w:val="12"/>
              </w:rPr>
              <w:t>T-slot</w:t>
            </w:r>
            <w:r>
              <w:rPr>
                <w:spacing w:val="-11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(No</w:t>
            </w:r>
            <w:r>
              <w:rPr>
                <w:spacing w:val="-12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x</w:t>
            </w:r>
            <w:r>
              <w:rPr>
                <w:spacing w:val="-13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width</w:t>
            </w:r>
            <w:r>
              <w:rPr>
                <w:spacing w:val="-11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x</w:t>
            </w:r>
            <w:r>
              <w:rPr>
                <w:spacing w:val="-12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pitch)</w:t>
            </w:r>
          </w:p>
        </w:tc>
        <w:tc>
          <w:tcPr>
            <w:tcW w:w="655" w:type="dxa"/>
          </w:tcPr>
          <w:p>
            <w:pPr>
              <w:pStyle w:val="TableParagraph"/>
              <w:spacing w:line="125" w:lineRule="exact"/>
              <w:ind w:right="222"/>
              <w:jc w:val="righ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1686" w:type="dxa"/>
          </w:tcPr>
          <w:p>
            <w:pPr>
              <w:pStyle w:val="TableParagraph"/>
              <w:spacing w:line="125" w:lineRule="exact"/>
              <w:ind w:left="514" w:right="508"/>
              <w:rPr>
                <w:sz w:val="12"/>
              </w:rPr>
            </w:pPr>
            <w:r>
              <w:rPr>
                <w:spacing w:val="-4"/>
                <w:w w:val="95"/>
                <w:sz w:val="12"/>
              </w:rPr>
              <w:t>8</w:t>
            </w:r>
            <w:r>
              <w:rPr>
                <w:spacing w:val="-10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x28x200</w:t>
            </w:r>
          </w:p>
        </w:tc>
        <w:tc>
          <w:tcPr>
            <w:tcW w:w="1592" w:type="dxa"/>
          </w:tcPr>
          <w:p>
            <w:pPr>
              <w:pStyle w:val="TableParagraph"/>
              <w:spacing w:line="125" w:lineRule="exact"/>
              <w:ind w:left="467" w:right="461"/>
              <w:rPr>
                <w:sz w:val="12"/>
              </w:rPr>
            </w:pPr>
            <w:r>
              <w:rPr>
                <w:sz w:val="12"/>
              </w:rPr>
              <w:t>11x28x200</w:t>
            </w:r>
          </w:p>
        </w:tc>
        <w:tc>
          <w:tcPr>
            <w:tcW w:w="1780" w:type="dxa"/>
          </w:tcPr>
          <w:p>
            <w:pPr>
              <w:pStyle w:val="TableParagraph"/>
              <w:spacing w:line="125" w:lineRule="exact"/>
              <w:ind w:left="562" w:right="555"/>
              <w:rPr>
                <w:sz w:val="12"/>
              </w:rPr>
            </w:pPr>
            <w:r>
              <w:rPr>
                <w:sz w:val="12"/>
              </w:rPr>
              <w:t>11x28x200</w:t>
            </w:r>
          </w:p>
        </w:tc>
      </w:tr>
      <w:tr>
        <w:trPr>
          <w:trHeight w:val="424" w:hRule="atLeast"/>
        </w:trPr>
        <w:tc>
          <w:tcPr>
            <w:tcW w:w="2717" w:type="dxa"/>
          </w:tcPr>
          <w:p>
            <w:pPr>
              <w:pStyle w:val="TableParagraph"/>
              <w:spacing w:before="60"/>
              <w:ind w:left="114" w:right="110"/>
              <w:rPr>
                <w:sz w:val="13"/>
              </w:rPr>
            </w:pPr>
            <w:r>
              <w:rPr>
                <w:sz w:val="13"/>
              </w:rPr>
              <w:t>Перемещение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рабочего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стола</w:t>
            </w:r>
          </w:p>
        </w:tc>
        <w:tc>
          <w:tcPr>
            <w:tcW w:w="2062" w:type="dxa"/>
          </w:tcPr>
          <w:p>
            <w:pPr>
              <w:pStyle w:val="TableParagraph"/>
              <w:spacing w:before="69"/>
              <w:ind w:left="214" w:right="209"/>
              <w:rPr>
                <w:sz w:val="12"/>
              </w:rPr>
            </w:pPr>
            <w:r>
              <w:rPr>
                <w:spacing w:val="-4"/>
                <w:w w:val="95"/>
                <w:sz w:val="12"/>
              </w:rPr>
              <w:t>Movement</w:t>
            </w:r>
            <w:r>
              <w:rPr>
                <w:spacing w:val="-13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travel</w:t>
            </w:r>
            <w:r>
              <w:rPr>
                <w:spacing w:val="-10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of</w:t>
            </w:r>
            <w:r>
              <w:rPr>
                <w:spacing w:val="-14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work</w:t>
            </w:r>
            <w:r>
              <w:rPr>
                <w:spacing w:val="-10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table</w:t>
            </w:r>
          </w:p>
        </w:tc>
        <w:tc>
          <w:tcPr>
            <w:tcW w:w="655" w:type="dxa"/>
          </w:tcPr>
          <w:p>
            <w:pPr>
              <w:pStyle w:val="TableParagraph"/>
              <w:spacing w:before="69"/>
              <w:ind w:right="222"/>
              <w:jc w:val="righ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1686" w:type="dxa"/>
          </w:tcPr>
          <w:p>
            <w:pPr>
              <w:pStyle w:val="TableParagraph"/>
              <w:spacing w:before="69"/>
              <w:ind w:left="516" w:right="504"/>
              <w:rPr>
                <w:sz w:val="12"/>
              </w:rPr>
            </w:pPr>
            <w:r>
              <w:rPr>
                <w:sz w:val="12"/>
              </w:rPr>
              <w:t>3200</w:t>
            </w:r>
          </w:p>
        </w:tc>
        <w:tc>
          <w:tcPr>
            <w:tcW w:w="1592" w:type="dxa"/>
          </w:tcPr>
          <w:p>
            <w:pPr>
              <w:pStyle w:val="TableParagraph"/>
              <w:spacing w:before="69"/>
              <w:ind w:left="468" w:right="454"/>
              <w:rPr>
                <w:sz w:val="12"/>
              </w:rPr>
            </w:pPr>
            <w:r>
              <w:rPr>
                <w:sz w:val="12"/>
              </w:rPr>
              <w:t>3200</w:t>
            </w:r>
          </w:p>
        </w:tc>
        <w:tc>
          <w:tcPr>
            <w:tcW w:w="1780" w:type="dxa"/>
          </w:tcPr>
          <w:p>
            <w:pPr>
              <w:pStyle w:val="TableParagraph"/>
              <w:spacing w:before="69"/>
              <w:ind w:left="563" w:right="549"/>
              <w:rPr>
                <w:sz w:val="12"/>
              </w:rPr>
            </w:pPr>
            <w:r>
              <w:rPr>
                <w:sz w:val="12"/>
              </w:rPr>
              <w:t>4200</w:t>
            </w:r>
          </w:p>
        </w:tc>
      </w:tr>
      <w:tr>
        <w:trPr>
          <w:trHeight w:val="258" w:hRule="atLeast"/>
        </w:trPr>
        <w:tc>
          <w:tcPr>
            <w:tcW w:w="2717" w:type="dxa"/>
          </w:tcPr>
          <w:p>
            <w:pPr>
              <w:pStyle w:val="TableParagraph"/>
              <w:ind w:left="114" w:right="111"/>
              <w:rPr>
                <w:sz w:val="13"/>
              </w:rPr>
            </w:pPr>
            <w:r>
              <w:rPr>
                <w:sz w:val="13"/>
              </w:rPr>
              <w:t>Перемещение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ползуна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шпинделя</w:t>
            </w:r>
          </w:p>
        </w:tc>
        <w:tc>
          <w:tcPr>
            <w:tcW w:w="2062" w:type="dxa"/>
          </w:tcPr>
          <w:p>
            <w:pPr>
              <w:pStyle w:val="TableParagraph"/>
              <w:spacing w:line="124" w:lineRule="exact"/>
              <w:ind w:left="215" w:right="209"/>
              <w:rPr>
                <w:sz w:val="12"/>
              </w:rPr>
            </w:pPr>
            <w:r>
              <w:rPr>
                <w:spacing w:val="-4"/>
                <w:w w:val="95"/>
                <w:sz w:val="12"/>
              </w:rPr>
              <w:t>Movement</w:t>
            </w:r>
            <w:r>
              <w:rPr>
                <w:spacing w:val="-13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travel</w:t>
            </w:r>
            <w:r>
              <w:rPr>
                <w:spacing w:val="-10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of</w:t>
            </w:r>
            <w:r>
              <w:rPr>
                <w:spacing w:val="-14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Spindle</w:t>
            </w:r>
            <w:r>
              <w:rPr>
                <w:spacing w:val="-11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slide</w:t>
            </w:r>
          </w:p>
        </w:tc>
        <w:tc>
          <w:tcPr>
            <w:tcW w:w="655" w:type="dxa"/>
          </w:tcPr>
          <w:p>
            <w:pPr>
              <w:pStyle w:val="TableParagraph"/>
              <w:spacing w:line="124" w:lineRule="exact"/>
              <w:ind w:right="222"/>
              <w:jc w:val="righ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1686" w:type="dxa"/>
          </w:tcPr>
          <w:p>
            <w:pPr>
              <w:pStyle w:val="TableParagraph"/>
              <w:spacing w:line="124" w:lineRule="exact"/>
              <w:ind w:left="516" w:right="504"/>
              <w:rPr>
                <w:sz w:val="12"/>
              </w:rPr>
            </w:pPr>
            <w:r>
              <w:rPr>
                <w:sz w:val="12"/>
              </w:rPr>
              <w:t>2400</w:t>
            </w:r>
          </w:p>
        </w:tc>
        <w:tc>
          <w:tcPr>
            <w:tcW w:w="1592" w:type="dxa"/>
          </w:tcPr>
          <w:p>
            <w:pPr>
              <w:pStyle w:val="TableParagraph"/>
              <w:spacing w:line="124" w:lineRule="exact"/>
              <w:ind w:left="468" w:right="454"/>
              <w:rPr>
                <w:sz w:val="12"/>
              </w:rPr>
            </w:pPr>
            <w:r>
              <w:rPr>
                <w:sz w:val="12"/>
              </w:rPr>
              <w:t>2700</w:t>
            </w:r>
          </w:p>
        </w:tc>
        <w:tc>
          <w:tcPr>
            <w:tcW w:w="1780" w:type="dxa"/>
          </w:tcPr>
          <w:p>
            <w:pPr>
              <w:pStyle w:val="TableParagraph"/>
              <w:spacing w:line="124" w:lineRule="exact"/>
              <w:ind w:left="563" w:right="549"/>
              <w:rPr>
                <w:sz w:val="12"/>
              </w:rPr>
            </w:pPr>
            <w:r>
              <w:rPr>
                <w:sz w:val="12"/>
              </w:rPr>
              <w:t>3200</w:t>
            </w:r>
          </w:p>
        </w:tc>
      </w:tr>
      <w:tr>
        <w:trPr>
          <w:trHeight w:val="258" w:hRule="atLeast"/>
        </w:trPr>
        <w:tc>
          <w:tcPr>
            <w:tcW w:w="2717" w:type="dxa"/>
          </w:tcPr>
          <w:p>
            <w:pPr>
              <w:pStyle w:val="TableParagraph"/>
              <w:ind w:left="112" w:right="112"/>
              <w:rPr>
                <w:sz w:val="13"/>
              </w:rPr>
            </w:pPr>
            <w:r>
              <w:rPr>
                <w:sz w:val="13"/>
              </w:rPr>
              <w:t>Вертикальное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перемещение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шпинделя</w:t>
            </w:r>
          </w:p>
        </w:tc>
        <w:tc>
          <w:tcPr>
            <w:tcW w:w="2062" w:type="dxa"/>
          </w:tcPr>
          <w:p>
            <w:pPr>
              <w:pStyle w:val="TableParagraph"/>
              <w:spacing w:line="125" w:lineRule="exact"/>
              <w:ind w:left="215" w:right="209"/>
              <w:rPr>
                <w:sz w:val="12"/>
              </w:rPr>
            </w:pPr>
            <w:r>
              <w:rPr>
                <w:spacing w:val="-4"/>
                <w:w w:val="95"/>
                <w:sz w:val="12"/>
              </w:rPr>
              <w:t>Vertical</w:t>
            </w:r>
            <w:r>
              <w:rPr>
                <w:spacing w:val="-14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travel</w:t>
            </w:r>
            <w:r>
              <w:rPr>
                <w:spacing w:val="-14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of</w:t>
            </w:r>
            <w:r>
              <w:rPr>
                <w:spacing w:val="-12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spindle</w:t>
            </w:r>
          </w:p>
        </w:tc>
        <w:tc>
          <w:tcPr>
            <w:tcW w:w="655" w:type="dxa"/>
          </w:tcPr>
          <w:p>
            <w:pPr>
              <w:pStyle w:val="TableParagraph"/>
              <w:spacing w:line="125" w:lineRule="exact"/>
              <w:ind w:right="222"/>
              <w:jc w:val="righ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1686" w:type="dxa"/>
          </w:tcPr>
          <w:p>
            <w:pPr>
              <w:pStyle w:val="TableParagraph"/>
              <w:spacing w:line="125" w:lineRule="exact"/>
              <w:ind w:left="516" w:right="504"/>
              <w:rPr>
                <w:sz w:val="12"/>
              </w:rPr>
            </w:pPr>
            <w:r>
              <w:rPr>
                <w:sz w:val="12"/>
              </w:rPr>
              <w:t>1000</w:t>
            </w:r>
          </w:p>
        </w:tc>
        <w:tc>
          <w:tcPr>
            <w:tcW w:w="1592" w:type="dxa"/>
          </w:tcPr>
          <w:p>
            <w:pPr>
              <w:pStyle w:val="TableParagraph"/>
              <w:spacing w:line="125" w:lineRule="exact"/>
              <w:ind w:left="468" w:right="454"/>
              <w:rPr>
                <w:sz w:val="12"/>
              </w:rPr>
            </w:pPr>
            <w:r>
              <w:rPr>
                <w:sz w:val="12"/>
              </w:rPr>
              <w:t>1000</w:t>
            </w:r>
          </w:p>
        </w:tc>
        <w:tc>
          <w:tcPr>
            <w:tcW w:w="1780" w:type="dxa"/>
          </w:tcPr>
          <w:p>
            <w:pPr>
              <w:pStyle w:val="TableParagraph"/>
              <w:spacing w:line="125" w:lineRule="exact"/>
              <w:ind w:left="563" w:right="549"/>
              <w:rPr>
                <w:sz w:val="12"/>
              </w:rPr>
            </w:pPr>
            <w:r>
              <w:rPr>
                <w:sz w:val="12"/>
              </w:rPr>
              <w:t>1250</w:t>
            </w:r>
          </w:p>
        </w:tc>
      </w:tr>
      <w:tr>
        <w:trPr>
          <w:trHeight w:val="258" w:hRule="atLeast"/>
        </w:trPr>
        <w:tc>
          <w:tcPr>
            <w:tcW w:w="2717" w:type="dxa"/>
          </w:tcPr>
          <w:p>
            <w:pPr>
              <w:pStyle w:val="TableParagraph"/>
              <w:ind w:left="114" w:right="111"/>
              <w:rPr>
                <w:sz w:val="13"/>
              </w:rPr>
            </w:pPr>
            <w:r>
              <w:rPr>
                <w:sz w:val="13"/>
              </w:rPr>
              <w:t>Торец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шпинделя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к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поверхности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стола</w:t>
            </w:r>
          </w:p>
        </w:tc>
        <w:tc>
          <w:tcPr>
            <w:tcW w:w="2062" w:type="dxa"/>
          </w:tcPr>
          <w:p>
            <w:pPr>
              <w:pStyle w:val="TableParagraph"/>
              <w:spacing w:line="125" w:lineRule="exact"/>
              <w:ind w:left="214" w:right="209"/>
              <w:rPr>
                <w:sz w:val="12"/>
              </w:rPr>
            </w:pPr>
            <w:r>
              <w:rPr>
                <w:spacing w:val="-6"/>
                <w:sz w:val="12"/>
              </w:rPr>
              <w:t>Spindle</w:t>
            </w:r>
            <w:r>
              <w:rPr>
                <w:spacing w:val="-16"/>
                <w:sz w:val="12"/>
              </w:rPr>
              <w:t> </w:t>
            </w:r>
            <w:r>
              <w:rPr>
                <w:spacing w:val="-6"/>
                <w:sz w:val="12"/>
              </w:rPr>
              <w:t>nose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6"/>
                <w:sz w:val="12"/>
              </w:rPr>
              <w:t>to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6"/>
                <w:sz w:val="12"/>
              </w:rPr>
              <w:t>table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6"/>
                <w:sz w:val="12"/>
              </w:rPr>
              <w:t>surface</w:t>
            </w:r>
          </w:p>
        </w:tc>
        <w:tc>
          <w:tcPr>
            <w:tcW w:w="655" w:type="dxa"/>
          </w:tcPr>
          <w:p>
            <w:pPr>
              <w:pStyle w:val="TableParagraph"/>
              <w:spacing w:line="125" w:lineRule="exact"/>
              <w:ind w:right="222"/>
              <w:jc w:val="righ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1686" w:type="dxa"/>
          </w:tcPr>
          <w:p>
            <w:pPr>
              <w:pStyle w:val="TableParagraph"/>
              <w:spacing w:line="125" w:lineRule="exact"/>
              <w:ind w:left="514" w:right="508"/>
              <w:rPr>
                <w:sz w:val="12"/>
              </w:rPr>
            </w:pPr>
            <w:r>
              <w:rPr>
                <w:sz w:val="12"/>
              </w:rPr>
              <w:t>250-1250</w:t>
            </w:r>
          </w:p>
        </w:tc>
        <w:tc>
          <w:tcPr>
            <w:tcW w:w="1592" w:type="dxa"/>
          </w:tcPr>
          <w:p>
            <w:pPr>
              <w:pStyle w:val="TableParagraph"/>
              <w:spacing w:line="125" w:lineRule="exact"/>
              <w:ind w:left="468" w:right="460"/>
              <w:rPr>
                <w:sz w:val="12"/>
              </w:rPr>
            </w:pPr>
            <w:r>
              <w:rPr>
                <w:sz w:val="12"/>
              </w:rPr>
              <w:t>250-1250</w:t>
            </w:r>
          </w:p>
        </w:tc>
        <w:tc>
          <w:tcPr>
            <w:tcW w:w="1780" w:type="dxa"/>
          </w:tcPr>
          <w:p>
            <w:pPr>
              <w:pStyle w:val="TableParagraph"/>
              <w:spacing w:line="125" w:lineRule="exact"/>
              <w:ind w:left="563" w:right="555"/>
              <w:rPr>
                <w:sz w:val="12"/>
              </w:rPr>
            </w:pPr>
            <w:r>
              <w:rPr>
                <w:sz w:val="12"/>
              </w:rPr>
              <w:t>350-1600</w:t>
            </w:r>
          </w:p>
        </w:tc>
      </w:tr>
      <w:tr>
        <w:trPr>
          <w:trHeight w:val="354" w:hRule="atLeast"/>
        </w:trPr>
        <w:tc>
          <w:tcPr>
            <w:tcW w:w="2717" w:type="dxa"/>
          </w:tcPr>
          <w:p>
            <w:pPr>
              <w:pStyle w:val="TableParagraph"/>
              <w:spacing w:before="1"/>
              <w:ind w:left="114" w:right="110"/>
              <w:rPr>
                <w:sz w:val="13"/>
              </w:rPr>
            </w:pPr>
            <w:r>
              <w:rPr>
                <w:sz w:val="13"/>
              </w:rPr>
              <w:t>Технич.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характеристики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шпинделя</w:t>
            </w:r>
          </w:p>
          <w:p>
            <w:pPr>
              <w:pStyle w:val="TableParagraph"/>
              <w:spacing w:before="25"/>
              <w:ind w:left="114" w:right="110"/>
              <w:rPr>
                <w:sz w:val="13"/>
              </w:rPr>
            </w:pPr>
            <w:r>
              <w:rPr>
                <w:sz w:val="13"/>
              </w:rPr>
              <w:t>(модель/диаметр)</w:t>
            </w:r>
          </w:p>
        </w:tc>
        <w:tc>
          <w:tcPr>
            <w:tcW w:w="2062" w:type="dxa"/>
          </w:tcPr>
          <w:p>
            <w:pPr>
              <w:pStyle w:val="TableParagraph"/>
              <w:spacing w:before="35"/>
              <w:ind w:left="215" w:right="209"/>
              <w:rPr>
                <w:sz w:val="12"/>
              </w:rPr>
            </w:pPr>
            <w:r>
              <w:rPr>
                <w:spacing w:val="-5"/>
                <w:w w:val="95"/>
                <w:sz w:val="12"/>
              </w:rPr>
              <w:t>Spindle</w:t>
            </w:r>
            <w:r>
              <w:rPr>
                <w:spacing w:val="-13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specifications</w:t>
            </w:r>
            <w:r>
              <w:rPr>
                <w:spacing w:val="-10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(Model/Dia.)</w:t>
            </w:r>
          </w:p>
        </w:tc>
        <w:tc>
          <w:tcPr>
            <w:tcW w:w="655" w:type="dxa"/>
          </w:tcPr>
          <w:p>
            <w:pPr>
              <w:pStyle w:val="TableParagraph"/>
              <w:spacing w:before="35"/>
              <w:ind w:right="222"/>
              <w:jc w:val="righ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1686" w:type="dxa"/>
          </w:tcPr>
          <w:p>
            <w:pPr>
              <w:pStyle w:val="TableParagraph"/>
              <w:spacing w:before="35"/>
              <w:ind w:left="516" w:right="508"/>
              <w:rPr>
                <w:sz w:val="12"/>
              </w:rPr>
            </w:pPr>
            <w:r>
              <w:rPr>
                <w:sz w:val="12"/>
              </w:rPr>
              <w:t>ВТ50/Ф190</w:t>
            </w:r>
          </w:p>
        </w:tc>
        <w:tc>
          <w:tcPr>
            <w:tcW w:w="1592" w:type="dxa"/>
          </w:tcPr>
          <w:p>
            <w:pPr>
              <w:pStyle w:val="TableParagraph"/>
              <w:spacing w:before="35"/>
              <w:ind w:left="468" w:right="461"/>
              <w:rPr>
                <w:sz w:val="12"/>
              </w:rPr>
            </w:pPr>
            <w:r>
              <w:rPr>
                <w:sz w:val="12"/>
              </w:rPr>
              <w:t>ВТ50/Ф190</w:t>
            </w:r>
          </w:p>
        </w:tc>
        <w:tc>
          <w:tcPr>
            <w:tcW w:w="1780" w:type="dxa"/>
          </w:tcPr>
          <w:p>
            <w:pPr>
              <w:pStyle w:val="TableParagraph"/>
              <w:spacing w:before="35"/>
              <w:ind w:left="563" w:right="555"/>
              <w:rPr>
                <w:sz w:val="12"/>
              </w:rPr>
            </w:pPr>
            <w:r>
              <w:rPr>
                <w:sz w:val="12"/>
              </w:rPr>
              <w:t>ВТ50/Ф200</w:t>
            </w:r>
          </w:p>
        </w:tc>
      </w:tr>
      <w:tr>
        <w:trPr>
          <w:trHeight w:val="266" w:hRule="atLeast"/>
        </w:trPr>
        <w:tc>
          <w:tcPr>
            <w:tcW w:w="2717" w:type="dxa"/>
          </w:tcPr>
          <w:p>
            <w:pPr>
              <w:pStyle w:val="TableParagraph"/>
              <w:spacing w:before="1"/>
              <w:ind w:left="114" w:right="112"/>
              <w:rPr>
                <w:sz w:val="13"/>
              </w:rPr>
            </w:pPr>
            <w:r>
              <w:rPr>
                <w:sz w:val="13"/>
              </w:rPr>
              <w:t>Передаточное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число</w:t>
            </w:r>
          </w:p>
        </w:tc>
        <w:tc>
          <w:tcPr>
            <w:tcW w:w="2062" w:type="dxa"/>
          </w:tcPr>
          <w:p>
            <w:pPr>
              <w:pStyle w:val="TableParagraph"/>
              <w:spacing w:line="128" w:lineRule="exact"/>
              <w:ind w:left="215" w:right="204"/>
              <w:rPr>
                <w:sz w:val="12"/>
              </w:rPr>
            </w:pPr>
            <w:r>
              <w:rPr>
                <w:spacing w:val="-6"/>
                <w:sz w:val="12"/>
              </w:rPr>
              <w:t>Spindle</w:t>
            </w:r>
            <w:r>
              <w:rPr>
                <w:spacing w:val="-16"/>
                <w:sz w:val="12"/>
              </w:rPr>
              <w:t> </w:t>
            </w:r>
            <w:r>
              <w:rPr>
                <w:spacing w:val="-6"/>
                <w:sz w:val="12"/>
              </w:rPr>
              <w:t>speed</w:t>
            </w:r>
          </w:p>
        </w:tc>
        <w:tc>
          <w:tcPr>
            <w:tcW w:w="655" w:type="dxa"/>
          </w:tcPr>
          <w:p>
            <w:pPr>
              <w:pStyle w:val="TableParagraph"/>
              <w:spacing w:line="128" w:lineRule="exact"/>
              <w:ind w:right="223"/>
              <w:jc w:val="right"/>
              <w:rPr>
                <w:sz w:val="12"/>
              </w:rPr>
            </w:pPr>
            <w:r>
              <w:rPr>
                <w:sz w:val="12"/>
              </w:rPr>
              <w:t>rpm</w:t>
            </w:r>
          </w:p>
        </w:tc>
        <w:tc>
          <w:tcPr>
            <w:tcW w:w="1686" w:type="dxa"/>
          </w:tcPr>
          <w:p>
            <w:pPr>
              <w:pStyle w:val="TableParagraph"/>
              <w:spacing w:line="128" w:lineRule="exact"/>
              <w:ind w:left="516" w:right="504"/>
              <w:rPr>
                <w:sz w:val="12"/>
              </w:rPr>
            </w:pPr>
            <w:r>
              <w:rPr>
                <w:sz w:val="12"/>
              </w:rPr>
              <w:t>40-6000</w:t>
            </w:r>
          </w:p>
        </w:tc>
        <w:tc>
          <w:tcPr>
            <w:tcW w:w="1592" w:type="dxa"/>
          </w:tcPr>
          <w:p>
            <w:pPr>
              <w:pStyle w:val="TableParagraph"/>
              <w:spacing w:line="128" w:lineRule="exact"/>
              <w:ind w:left="468" w:right="454"/>
              <w:rPr>
                <w:sz w:val="12"/>
              </w:rPr>
            </w:pPr>
            <w:r>
              <w:rPr>
                <w:sz w:val="12"/>
              </w:rPr>
              <w:t>40-6000</w:t>
            </w:r>
          </w:p>
        </w:tc>
        <w:tc>
          <w:tcPr>
            <w:tcW w:w="1780" w:type="dxa"/>
          </w:tcPr>
          <w:p>
            <w:pPr>
              <w:pStyle w:val="TableParagraph"/>
              <w:spacing w:line="128" w:lineRule="exact"/>
              <w:ind w:left="563" w:right="549"/>
              <w:rPr>
                <w:sz w:val="12"/>
              </w:rPr>
            </w:pPr>
            <w:r>
              <w:rPr>
                <w:sz w:val="12"/>
              </w:rPr>
              <w:t>40-6000</w:t>
            </w:r>
          </w:p>
        </w:tc>
      </w:tr>
      <w:tr>
        <w:trPr>
          <w:trHeight w:val="258" w:hRule="atLeast"/>
        </w:trPr>
        <w:tc>
          <w:tcPr>
            <w:tcW w:w="2717" w:type="dxa"/>
          </w:tcPr>
          <w:p>
            <w:pPr>
              <w:pStyle w:val="TableParagraph"/>
              <w:ind w:left="114" w:right="109"/>
              <w:rPr>
                <w:sz w:val="13"/>
              </w:rPr>
            </w:pPr>
            <w:r>
              <w:rPr>
                <w:sz w:val="13"/>
              </w:rPr>
              <w:t>Скорость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подачи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оси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X/Y</w:t>
            </w:r>
          </w:p>
        </w:tc>
        <w:tc>
          <w:tcPr>
            <w:tcW w:w="2062" w:type="dxa"/>
          </w:tcPr>
          <w:p>
            <w:pPr>
              <w:pStyle w:val="TableParagraph"/>
              <w:spacing w:line="124" w:lineRule="exact"/>
              <w:ind w:left="214" w:right="209"/>
              <w:rPr>
                <w:sz w:val="12"/>
              </w:rPr>
            </w:pPr>
            <w:r>
              <w:rPr>
                <w:spacing w:val="-3"/>
                <w:w w:val="95"/>
                <w:sz w:val="12"/>
              </w:rPr>
              <w:t>X/Y</w:t>
            </w:r>
            <w:r>
              <w:rPr>
                <w:spacing w:val="-14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axis</w:t>
            </w:r>
            <w:r>
              <w:rPr>
                <w:spacing w:val="-11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Rapid</w:t>
            </w:r>
            <w:r>
              <w:rPr>
                <w:spacing w:val="-11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feed</w:t>
            </w:r>
            <w:r>
              <w:rPr>
                <w:spacing w:val="-11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speed</w:t>
            </w:r>
          </w:p>
        </w:tc>
        <w:tc>
          <w:tcPr>
            <w:tcW w:w="655" w:type="dxa"/>
          </w:tcPr>
          <w:p>
            <w:pPr>
              <w:pStyle w:val="TableParagraph"/>
              <w:spacing w:line="124" w:lineRule="exact"/>
              <w:ind w:right="222"/>
              <w:jc w:val="righ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1686" w:type="dxa"/>
          </w:tcPr>
          <w:p>
            <w:pPr>
              <w:pStyle w:val="TableParagraph"/>
              <w:spacing w:line="124" w:lineRule="exact"/>
              <w:ind w:left="514" w:right="508"/>
              <w:rPr>
                <w:sz w:val="12"/>
              </w:rPr>
            </w:pPr>
            <w:r>
              <w:rPr>
                <w:sz w:val="12"/>
              </w:rPr>
              <w:t>10000</w:t>
            </w:r>
          </w:p>
        </w:tc>
        <w:tc>
          <w:tcPr>
            <w:tcW w:w="1592" w:type="dxa"/>
          </w:tcPr>
          <w:p>
            <w:pPr>
              <w:pStyle w:val="TableParagraph"/>
              <w:spacing w:line="124" w:lineRule="exact"/>
              <w:ind w:left="468" w:right="460"/>
              <w:rPr>
                <w:sz w:val="12"/>
              </w:rPr>
            </w:pPr>
            <w:r>
              <w:rPr>
                <w:sz w:val="12"/>
              </w:rPr>
              <w:t>10000</w:t>
            </w:r>
          </w:p>
        </w:tc>
        <w:tc>
          <w:tcPr>
            <w:tcW w:w="1780" w:type="dxa"/>
          </w:tcPr>
          <w:p>
            <w:pPr>
              <w:pStyle w:val="TableParagraph"/>
              <w:spacing w:line="124" w:lineRule="exact"/>
              <w:ind w:left="563" w:right="555"/>
              <w:rPr>
                <w:sz w:val="12"/>
              </w:rPr>
            </w:pPr>
            <w:r>
              <w:rPr>
                <w:sz w:val="12"/>
              </w:rPr>
              <w:t>10000</w:t>
            </w:r>
          </w:p>
        </w:tc>
      </w:tr>
      <w:tr>
        <w:trPr>
          <w:trHeight w:val="258" w:hRule="atLeast"/>
        </w:trPr>
        <w:tc>
          <w:tcPr>
            <w:tcW w:w="2717" w:type="dxa"/>
          </w:tcPr>
          <w:p>
            <w:pPr>
              <w:pStyle w:val="TableParagraph"/>
              <w:ind w:left="114" w:right="110"/>
              <w:rPr>
                <w:sz w:val="13"/>
              </w:rPr>
            </w:pPr>
            <w:r>
              <w:rPr>
                <w:sz w:val="13"/>
              </w:rPr>
              <w:t>Скорость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подачи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оси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Z</w:t>
            </w:r>
          </w:p>
        </w:tc>
        <w:tc>
          <w:tcPr>
            <w:tcW w:w="2062" w:type="dxa"/>
          </w:tcPr>
          <w:p>
            <w:pPr>
              <w:pStyle w:val="TableParagraph"/>
              <w:spacing w:line="124" w:lineRule="exact"/>
              <w:ind w:left="214" w:right="209"/>
              <w:rPr>
                <w:sz w:val="12"/>
              </w:rPr>
            </w:pPr>
            <w:r>
              <w:rPr>
                <w:spacing w:val="-6"/>
                <w:sz w:val="12"/>
              </w:rPr>
              <w:t>Z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6"/>
                <w:sz w:val="12"/>
              </w:rPr>
              <w:t>axis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6"/>
                <w:sz w:val="12"/>
              </w:rPr>
              <w:t>Rapid</w:t>
            </w:r>
            <w:r>
              <w:rPr>
                <w:spacing w:val="-16"/>
                <w:sz w:val="12"/>
              </w:rPr>
              <w:t> </w:t>
            </w:r>
            <w:r>
              <w:rPr>
                <w:spacing w:val="-6"/>
                <w:sz w:val="12"/>
              </w:rPr>
              <w:t>feed</w:t>
            </w:r>
            <w:r>
              <w:rPr>
                <w:spacing w:val="-16"/>
                <w:sz w:val="12"/>
              </w:rPr>
              <w:t> </w:t>
            </w:r>
            <w:r>
              <w:rPr>
                <w:spacing w:val="-5"/>
                <w:sz w:val="12"/>
              </w:rPr>
              <w:t>speed</w:t>
            </w:r>
          </w:p>
        </w:tc>
        <w:tc>
          <w:tcPr>
            <w:tcW w:w="655" w:type="dxa"/>
          </w:tcPr>
          <w:p>
            <w:pPr>
              <w:pStyle w:val="TableParagraph"/>
              <w:spacing w:line="124" w:lineRule="exact"/>
              <w:ind w:right="217"/>
              <w:jc w:val="righ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1686" w:type="dxa"/>
          </w:tcPr>
          <w:p>
            <w:pPr>
              <w:pStyle w:val="TableParagraph"/>
              <w:spacing w:line="124" w:lineRule="exact"/>
              <w:ind w:left="516" w:right="504"/>
              <w:rPr>
                <w:sz w:val="12"/>
              </w:rPr>
            </w:pPr>
            <w:r>
              <w:rPr>
                <w:sz w:val="12"/>
              </w:rPr>
              <w:t>5000</w:t>
            </w:r>
          </w:p>
        </w:tc>
        <w:tc>
          <w:tcPr>
            <w:tcW w:w="1592" w:type="dxa"/>
          </w:tcPr>
          <w:p>
            <w:pPr>
              <w:pStyle w:val="TableParagraph"/>
              <w:spacing w:line="124" w:lineRule="exact"/>
              <w:ind w:left="468" w:right="454"/>
              <w:rPr>
                <w:sz w:val="12"/>
              </w:rPr>
            </w:pPr>
            <w:r>
              <w:rPr>
                <w:sz w:val="12"/>
              </w:rPr>
              <w:t>5000</w:t>
            </w:r>
          </w:p>
        </w:tc>
        <w:tc>
          <w:tcPr>
            <w:tcW w:w="1780" w:type="dxa"/>
          </w:tcPr>
          <w:p>
            <w:pPr>
              <w:pStyle w:val="TableParagraph"/>
              <w:spacing w:line="124" w:lineRule="exact"/>
              <w:ind w:left="563" w:right="549"/>
              <w:rPr>
                <w:sz w:val="12"/>
              </w:rPr>
            </w:pPr>
            <w:r>
              <w:rPr>
                <w:sz w:val="12"/>
              </w:rPr>
              <w:t>5000</w:t>
            </w:r>
          </w:p>
        </w:tc>
      </w:tr>
      <w:tr>
        <w:trPr>
          <w:trHeight w:val="354" w:hRule="atLeast"/>
        </w:trPr>
        <w:tc>
          <w:tcPr>
            <w:tcW w:w="2717" w:type="dxa"/>
          </w:tcPr>
          <w:p>
            <w:pPr>
              <w:pStyle w:val="TableParagraph"/>
              <w:spacing w:before="25"/>
              <w:ind w:left="114" w:right="111"/>
              <w:rPr>
                <w:sz w:val="13"/>
              </w:rPr>
            </w:pPr>
            <w:r>
              <w:rPr>
                <w:sz w:val="13"/>
              </w:rPr>
              <w:t>Скорость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перемещения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оси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X/Y/Z</w:t>
            </w:r>
          </w:p>
        </w:tc>
        <w:tc>
          <w:tcPr>
            <w:tcW w:w="2062" w:type="dxa"/>
          </w:tcPr>
          <w:p>
            <w:pPr>
              <w:pStyle w:val="TableParagraph"/>
              <w:spacing w:before="35"/>
              <w:ind w:left="214" w:right="209"/>
              <w:rPr>
                <w:sz w:val="12"/>
              </w:rPr>
            </w:pPr>
            <w:r>
              <w:rPr>
                <w:spacing w:val="-7"/>
                <w:sz w:val="12"/>
              </w:rPr>
              <w:t>X/Y/Z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7"/>
                <w:sz w:val="12"/>
              </w:rPr>
              <w:t>axis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7"/>
                <w:sz w:val="12"/>
              </w:rPr>
              <w:t>rapid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7"/>
                <w:sz w:val="12"/>
              </w:rPr>
              <w:t>traverse</w:t>
            </w:r>
          </w:p>
        </w:tc>
        <w:tc>
          <w:tcPr>
            <w:tcW w:w="655" w:type="dxa"/>
          </w:tcPr>
          <w:p>
            <w:pPr>
              <w:pStyle w:val="TableParagraph"/>
              <w:spacing w:before="35"/>
              <w:ind w:right="222"/>
              <w:jc w:val="righ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1686" w:type="dxa"/>
          </w:tcPr>
          <w:p>
            <w:pPr>
              <w:pStyle w:val="TableParagraph"/>
              <w:spacing w:before="35"/>
              <w:ind w:left="515" w:right="508"/>
              <w:rPr>
                <w:sz w:val="12"/>
              </w:rPr>
            </w:pPr>
            <w:r>
              <w:rPr>
                <w:sz w:val="12"/>
              </w:rPr>
              <w:t>5-5000</w:t>
            </w:r>
          </w:p>
        </w:tc>
        <w:tc>
          <w:tcPr>
            <w:tcW w:w="1592" w:type="dxa"/>
          </w:tcPr>
          <w:p>
            <w:pPr>
              <w:pStyle w:val="TableParagraph"/>
              <w:spacing w:before="35"/>
              <w:ind w:left="467" w:right="461"/>
              <w:rPr>
                <w:sz w:val="12"/>
              </w:rPr>
            </w:pPr>
            <w:r>
              <w:rPr>
                <w:sz w:val="12"/>
              </w:rPr>
              <w:t>5-5000</w:t>
            </w:r>
          </w:p>
        </w:tc>
        <w:tc>
          <w:tcPr>
            <w:tcW w:w="1780" w:type="dxa"/>
          </w:tcPr>
          <w:p>
            <w:pPr>
              <w:pStyle w:val="TableParagraph"/>
              <w:spacing w:before="35"/>
              <w:ind w:left="562" w:right="555"/>
              <w:rPr>
                <w:sz w:val="12"/>
              </w:rPr>
            </w:pPr>
            <w:r>
              <w:rPr>
                <w:sz w:val="12"/>
              </w:rPr>
              <w:t>5-5000</w:t>
            </w:r>
          </w:p>
        </w:tc>
      </w:tr>
      <w:tr>
        <w:trPr>
          <w:trHeight w:val="264" w:hRule="atLeast"/>
        </w:trPr>
        <w:tc>
          <w:tcPr>
            <w:tcW w:w="2717" w:type="dxa"/>
          </w:tcPr>
          <w:p>
            <w:pPr>
              <w:pStyle w:val="TableParagraph"/>
              <w:ind w:left="114" w:right="111"/>
              <w:rPr>
                <w:sz w:val="13"/>
              </w:rPr>
            </w:pPr>
            <w:r>
              <w:rPr>
                <w:sz w:val="13"/>
              </w:rPr>
              <w:t>Мощность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главного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двигателя</w:t>
            </w:r>
          </w:p>
        </w:tc>
        <w:tc>
          <w:tcPr>
            <w:tcW w:w="2062" w:type="dxa"/>
          </w:tcPr>
          <w:p>
            <w:pPr>
              <w:pStyle w:val="TableParagraph"/>
              <w:spacing w:line="127" w:lineRule="exact"/>
              <w:ind w:left="212" w:right="209"/>
              <w:rPr>
                <w:sz w:val="12"/>
              </w:rPr>
            </w:pPr>
            <w:r>
              <w:rPr>
                <w:spacing w:val="-4"/>
                <w:w w:val="95"/>
                <w:sz w:val="12"/>
              </w:rPr>
              <w:t>Main</w:t>
            </w:r>
            <w:r>
              <w:rPr>
                <w:spacing w:val="-11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motor</w:t>
            </w:r>
            <w:r>
              <w:rPr>
                <w:spacing w:val="-10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power</w:t>
            </w:r>
          </w:p>
        </w:tc>
        <w:tc>
          <w:tcPr>
            <w:tcW w:w="655" w:type="dxa"/>
          </w:tcPr>
          <w:p>
            <w:pPr>
              <w:pStyle w:val="TableParagraph"/>
              <w:spacing w:line="127" w:lineRule="exact"/>
              <w:ind w:right="248"/>
              <w:jc w:val="right"/>
              <w:rPr>
                <w:sz w:val="12"/>
              </w:rPr>
            </w:pPr>
            <w:r>
              <w:rPr>
                <w:sz w:val="12"/>
              </w:rPr>
              <w:t>kw</w:t>
            </w:r>
          </w:p>
        </w:tc>
        <w:tc>
          <w:tcPr>
            <w:tcW w:w="1686" w:type="dxa"/>
          </w:tcPr>
          <w:p>
            <w:pPr>
              <w:pStyle w:val="TableParagraph"/>
              <w:spacing w:line="127" w:lineRule="exact"/>
              <w:ind w:left="513" w:right="508"/>
              <w:rPr>
                <w:i/>
                <w:sz w:val="12"/>
              </w:rPr>
            </w:pPr>
            <w:r>
              <w:rPr>
                <w:i/>
                <w:sz w:val="12"/>
              </w:rPr>
              <w:t>22/27</w:t>
            </w:r>
          </w:p>
        </w:tc>
        <w:tc>
          <w:tcPr>
            <w:tcW w:w="1592" w:type="dxa"/>
          </w:tcPr>
          <w:p>
            <w:pPr>
              <w:pStyle w:val="TableParagraph"/>
              <w:spacing w:line="127" w:lineRule="exact"/>
              <w:ind w:left="467" w:right="461"/>
              <w:rPr>
                <w:sz w:val="12"/>
              </w:rPr>
            </w:pPr>
            <w:r>
              <w:rPr>
                <w:sz w:val="12"/>
              </w:rPr>
              <w:t>30/35</w:t>
            </w:r>
          </w:p>
        </w:tc>
        <w:tc>
          <w:tcPr>
            <w:tcW w:w="1780" w:type="dxa"/>
          </w:tcPr>
          <w:p>
            <w:pPr>
              <w:pStyle w:val="TableParagraph"/>
              <w:spacing w:line="127" w:lineRule="exact"/>
              <w:ind w:left="562" w:right="555"/>
              <w:rPr>
                <w:sz w:val="12"/>
              </w:rPr>
            </w:pPr>
            <w:r>
              <w:rPr>
                <w:sz w:val="12"/>
              </w:rPr>
              <w:t>30/35</w:t>
            </w:r>
          </w:p>
        </w:tc>
      </w:tr>
      <w:tr>
        <w:trPr>
          <w:trHeight w:val="258" w:hRule="atLeast"/>
        </w:trPr>
        <w:tc>
          <w:tcPr>
            <w:tcW w:w="2717" w:type="dxa"/>
          </w:tcPr>
          <w:p>
            <w:pPr>
              <w:pStyle w:val="TableParagraph"/>
              <w:ind w:left="114" w:right="111"/>
              <w:rPr>
                <w:sz w:val="13"/>
              </w:rPr>
            </w:pPr>
            <w:r>
              <w:rPr>
                <w:sz w:val="13"/>
              </w:rPr>
              <w:t>Точность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позиционирования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оси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X/Y</w:t>
            </w:r>
          </w:p>
        </w:tc>
        <w:tc>
          <w:tcPr>
            <w:tcW w:w="2062" w:type="dxa"/>
          </w:tcPr>
          <w:p>
            <w:pPr>
              <w:pStyle w:val="TableParagraph"/>
              <w:spacing w:line="125" w:lineRule="exact"/>
              <w:ind w:left="215" w:right="208"/>
              <w:rPr>
                <w:sz w:val="12"/>
              </w:rPr>
            </w:pPr>
            <w:r>
              <w:rPr>
                <w:spacing w:val="-7"/>
                <w:sz w:val="12"/>
              </w:rPr>
              <w:t>X/Y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7"/>
                <w:sz w:val="12"/>
              </w:rPr>
              <w:t>positioning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7"/>
                <w:sz w:val="12"/>
              </w:rPr>
              <w:t>accuracy</w:t>
            </w:r>
          </w:p>
        </w:tc>
        <w:tc>
          <w:tcPr>
            <w:tcW w:w="655" w:type="dxa"/>
          </w:tcPr>
          <w:p>
            <w:pPr>
              <w:pStyle w:val="TableParagraph"/>
              <w:spacing w:line="125" w:lineRule="exact"/>
              <w:ind w:right="222"/>
              <w:jc w:val="righ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1686" w:type="dxa"/>
          </w:tcPr>
          <w:p>
            <w:pPr>
              <w:pStyle w:val="TableParagraph"/>
              <w:spacing w:line="125" w:lineRule="exact"/>
              <w:ind w:left="516" w:right="507"/>
              <w:rPr>
                <w:sz w:val="12"/>
              </w:rPr>
            </w:pPr>
            <w:r>
              <w:rPr>
                <w:sz w:val="12"/>
              </w:rPr>
              <w:t>0.02</w:t>
            </w:r>
          </w:p>
        </w:tc>
        <w:tc>
          <w:tcPr>
            <w:tcW w:w="1592" w:type="dxa"/>
          </w:tcPr>
          <w:p>
            <w:pPr>
              <w:pStyle w:val="TableParagraph"/>
              <w:spacing w:line="125" w:lineRule="exact"/>
              <w:ind w:left="468" w:right="460"/>
              <w:rPr>
                <w:sz w:val="12"/>
              </w:rPr>
            </w:pPr>
            <w:r>
              <w:rPr>
                <w:sz w:val="12"/>
              </w:rPr>
              <w:t>0.02</w:t>
            </w:r>
          </w:p>
        </w:tc>
        <w:tc>
          <w:tcPr>
            <w:tcW w:w="1780" w:type="dxa"/>
          </w:tcPr>
          <w:p>
            <w:pPr>
              <w:pStyle w:val="TableParagraph"/>
              <w:spacing w:line="125" w:lineRule="exact"/>
              <w:ind w:left="563" w:right="555"/>
              <w:rPr>
                <w:sz w:val="12"/>
              </w:rPr>
            </w:pPr>
            <w:r>
              <w:rPr>
                <w:sz w:val="12"/>
              </w:rPr>
              <w:t>0.02</w:t>
            </w:r>
          </w:p>
        </w:tc>
      </w:tr>
      <w:tr>
        <w:trPr>
          <w:trHeight w:val="258" w:hRule="atLeast"/>
        </w:trPr>
        <w:tc>
          <w:tcPr>
            <w:tcW w:w="2717" w:type="dxa"/>
          </w:tcPr>
          <w:p>
            <w:pPr>
              <w:pStyle w:val="TableParagraph"/>
              <w:ind w:left="114" w:right="112"/>
              <w:rPr>
                <w:sz w:val="13"/>
              </w:rPr>
            </w:pPr>
            <w:r>
              <w:rPr>
                <w:sz w:val="13"/>
              </w:rPr>
              <w:t>Точность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позиционирования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оси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Z</w:t>
            </w:r>
          </w:p>
        </w:tc>
        <w:tc>
          <w:tcPr>
            <w:tcW w:w="2062" w:type="dxa"/>
          </w:tcPr>
          <w:p>
            <w:pPr>
              <w:pStyle w:val="TableParagraph"/>
              <w:spacing w:line="125" w:lineRule="exact"/>
              <w:ind w:left="215" w:right="204"/>
              <w:rPr>
                <w:sz w:val="12"/>
              </w:rPr>
            </w:pPr>
            <w:r>
              <w:rPr>
                <w:spacing w:val="-4"/>
                <w:w w:val="95"/>
                <w:sz w:val="12"/>
              </w:rPr>
              <w:t>Z</w:t>
            </w:r>
            <w:r>
              <w:rPr>
                <w:spacing w:val="-10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positioning</w:t>
            </w:r>
            <w:r>
              <w:rPr>
                <w:spacing w:val="-13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accuracy</w:t>
            </w:r>
          </w:p>
        </w:tc>
        <w:tc>
          <w:tcPr>
            <w:tcW w:w="655" w:type="dxa"/>
          </w:tcPr>
          <w:p>
            <w:pPr>
              <w:pStyle w:val="TableParagraph"/>
              <w:spacing w:line="125" w:lineRule="exact"/>
              <w:ind w:right="222"/>
              <w:jc w:val="righ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1686" w:type="dxa"/>
          </w:tcPr>
          <w:p>
            <w:pPr>
              <w:pStyle w:val="TableParagraph"/>
              <w:spacing w:line="125" w:lineRule="exact"/>
              <w:ind w:left="516" w:right="507"/>
              <w:rPr>
                <w:sz w:val="12"/>
              </w:rPr>
            </w:pPr>
            <w:r>
              <w:rPr>
                <w:sz w:val="12"/>
              </w:rPr>
              <w:t>0.015</w:t>
            </w:r>
          </w:p>
        </w:tc>
        <w:tc>
          <w:tcPr>
            <w:tcW w:w="1592" w:type="dxa"/>
          </w:tcPr>
          <w:p>
            <w:pPr>
              <w:pStyle w:val="TableParagraph"/>
              <w:spacing w:line="125" w:lineRule="exact"/>
              <w:ind w:left="468" w:right="460"/>
              <w:rPr>
                <w:sz w:val="12"/>
              </w:rPr>
            </w:pPr>
            <w:r>
              <w:rPr>
                <w:sz w:val="12"/>
              </w:rPr>
              <w:t>0.015</w:t>
            </w:r>
          </w:p>
        </w:tc>
        <w:tc>
          <w:tcPr>
            <w:tcW w:w="1780" w:type="dxa"/>
          </w:tcPr>
          <w:p>
            <w:pPr>
              <w:pStyle w:val="TableParagraph"/>
              <w:spacing w:line="125" w:lineRule="exact"/>
              <w:ind w:left="563" w:right="555"/>
              <w:rPr>
                <w:sz w:val="12"/>
              </w:rPr>
            </w:pPr>
            <w:r>
              <w:rPr>
                <w:sz w:val="12"/>
              </w:rPr>
              <w:t>0.015</w:t>
            </w:r>
          </w:p>
        </w:tc>
      </w:tr>
      <w:tr>
        <w:trPr>
          <w:trHeight w:val="259" w:hRule="atLeast"/>
        </w:trPr>
        <w:tc>
          <w:tcPr>
            <w:tcW w:w="2717" w:type="dxa"/>
          </w:tcPr>
          <w:p>
            <w:pPr>
              <w:pStyle w:val="TableParagraph"/>
              <w:spacing w:before="1"/>
              <w:ind w:left="114" w:right="108"/>
              <w:rPr>
                <w:sz w:val="13"/>
              </w:rPr>
            </w:pPr>
            <w:r>
              <w:rPr>
                <w:sz w:val="13"/>
              </w:rPr>
              <w:t>Точность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повторяемости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X/Y/Z</w:t>
            </w:r>
          </w:p>
        </w:tc>
        <w:tc>
          <w:tcPr>
            <w:tcW w:w="2062" w:type="dxa"/>
          </w:tcPr>
          <w:p>
            <w:pPr>
              <w:pStyle w:val="TableParagraph"/>
              <w:spacing w:line="125" w:lineRule="exact"/>
              <w:ind w:left="215" w:right="209"/>
              <w:rPr>
                <w:sz w:val="12"/>
              </w:rPr>
            </w:pPr>
            <w:r>
              <w:rPr>
                <w:spacing w:val="-4"/>
                <w:w w:val="95"/>
                <w:sz w:val="12"/>
              </w:rPr>
              <w:t>X/Y/Z</w:t>
            </w:r>
            <w:r>
              <w:rPr>
                <w:spacing w:val="-11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repeatability</w:t>
            </w:r>
            <w:r>
              <w:rPr>
                <w:spacing w:val="-13"/>
                <w:w w:val="95"/>
                <w:sz w:val="12"/>
              </w:rPr>
              <w:t> </w:t>
            </w:r>
            <w:r>
              <w:rPr>
                <w:spacing w:val="-4"/>
                <w:w w:val="95"/>
                <w:sz w:val="12"/>
              </w:rPr>
              <w:t>accuracy</w:t>
            </w:r>
          </w:p>
        </w:tc>
        <w:tc>
          <w:tcPr>
            <w:tcW w:w="655" w:type="dxa"/>
          </w:tcPr>
          <w:p>
            <w:pPr>
              <w:pStyle w:val="TableParagraph"/>
              <w:spacing w:line="125" w:lineRule="exact"/>
              <w:ind w:right="222"/>
              <w:jc w:val="right"/>
              <w:rPr>
                <w:sz w:val="12"/>
              </w:rPr>
            </w:pPr>
            <w:r>
              <w:rPr>
                <w:sz w:val="12"/>
              </w:rPr>
              <w:t>mm</w:t>
            </w:r>
          </w:p>
        </w:tc>
        <w:tc>
          <w:tcPr>
            <w:tcW w:w="1686" w:type="dxa"/>
          </w:tcPr>
          <w:p>
            <w:pPr>
              <w:pStyle w:val="TableParagraph"/>
              <w:spacing w:line="125" w:lineRule="exact"/>
              <w:ind w:left="516" w:right="507"/>
              <w:rPr>
                <w:sz w:val="12"/>
              </w:rPr>
            </w:pPr>
            <w:r>
              <w:rPr>
                <w:sz w:val="12"/>
              </w:rPr>
              <w:t>0.01</w:t>
            </w:r>
          </w:p>
        </w:tc>
        <w:tc>
          <w:tcPr>
            <w:tcW w:w="1592" w:type="dxa"/>
          </w:tcPr>
          <w:p>
            <w:pPr>
              <w:pStyle w:val="TableParagraph"/>
              <w:spacing w:line="125" w:lineRule="exact"/>
              <w:ind w:left="468" w:right="460"/>
              <w:rPr>
                <w:sz w:val="12"/>
              </w:rPr>
            </w:pPr>
            <w:r>
              <w:rPr>
                <w:sz w:val="12"/>
              </w:rPr>
              <w:t>0.01</w:t>
            </w:r>
          </w:p>
        </w:tc>
        <w:tc>
          <w:tcPr>
            <w:tcW w:w="1780" w:type="dxa"/>
          </w:tcPr>
          <w:p>
            <w:pPr>
              <w:pStyle w:val="TableParagraph"/>
              <w:spacing w:line="125" w:lineRule="exact"/>
              <w:ind w:left="563" w:right="555"/>
              <w:rPr>
                <w:sz w:val="12"/>
              </w:rPr>
            </w:pPr>
            <w:r>
              <w:rPr>
                <w:sz w:val="12"/>
              </w:rPr>
              <w:t>0.01</w:t>
            </w:r>
          </w:p>
        </w:tc>
      </w:tr>
      <w:tr>
        <w:trPr>
          <w:trHeight w:val="272" w:hRule="atLeast"/>
        </w:trPr>
        <w:tc>
          <w:tcPr>
            <w:tcW w:w="2717" w:type="dxa"/>
          </w:tcPr>
          <w:p>
            <w:pPr>
              <w:pStyle w:val="TableParagraph"/>
              <w:ind w:left="113" w:right="112"/>
              <w:rPr>
                <w:sz w:val="13"/>
              </w:rPr>
            </w:pPr>
            <w:r>
              <w:rPr>
                <w:sz w:val="13"/>
              </w:rPr>
              <w:t>Вес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станка</w:t>
            </w:r>
          </w:p>
        </w:tc>
        <w:tc>
          <w:tcPr>
            <w:tcW w:w="2062" w:type="dxa"/>
          </w:tcPr>
          <w:p>
            <w:pPr>
              <w:pStyle w:val="TableParagraph"/>
              <w:spacing w:line="132" w:lineRule="exact"/>
              <w:ind w:left="215" w:right="203"/>
              <w:rPr>
                <w:sz w:val="12"/>
              </w:rPr>
            </w:pPr>
            <w:r>
              <w:rPr>
                <w:spacing w:val="-4"/>
                <w:w w:val="95"/>
                <w:sz w:val="12"/>
              </w:rPr>
              <w:t>Machine</w:t>
            </w:r>
            <w:r>
              <w:rPr>
                <w:spacing w:val="-11"/>
                <w:w w:val="95"/>
                <w:sz w:val="12"/>
              </w:rPr>
              <w:t> </w:t>
            </w:r>
            <w:r>
              <w:rPr>
                <w:spacing w:val="-3"/>
                <w:w w:val="95"/>
                <w:sz w:val="12"/>
              </w:rPr>
              <w:t>weight</w:t>
            </w:r>
          </w:p>
        </w:tc>
        <w:tc>
          <w:tcPr>
            <w:tcW w:w="655" w:type="dxa"/>
          </w:tcPr>
          <w:p>
            <w:pPr>
              <w:pStyle w:val="TableParagraph"/>
              <w:spacing w:line="132" w:lineRule="exact"/>
              <w:ind w:right="259"/>
              <w:jc w:val="right"/>
              <w:rPr>
                <w:sz w:val="12"/>
              </w:rPr>
            </w:pPr>
            <w:r>
              <w:rPr>
                <w:sz w:val="12"/>
              </w:rPr>
              <w:t>kg</w:t>
            </w:r>
          </w:p>
        </w:tc>
        <w:tc>
          <w:tcPr>
            <w:tcW w:w="1686" w:type="dxa"/>
          </w:tcPr>
          <w:p>
            <w:pPr>
              <w:pStyle w:val="TableParagraph"/>
              <w:spacing w:line="132" w:lineRule="exact"/>
              <w:ind w:left="514" w:right="508"/>
              <w:rPr>
                <w:sz w:val="12"/>
              </w:rPr>
            </w:pPr>
            <w:r>
              <w:rPr>
                <w:sz w:val="12"/>
              </w:rPr>
              <w:t>39000</w:t>
            </w:r>
          </w:p>
        </w:tc>
        <w:tc>
          <w:tcPr>
            <w:tcW w:w="1592" w:type="dxa"/>
          </w:tcPr>
          <w:p>
            <w:pPr>
              <w:pStyle w:val="TableParagraph"/>
              <w:spacing w:line="132" w:lineRule="exact"/>
              <w:ind w:left="468" w:right="460"/>
              <w:rPr>
                <w:sz w:val="12"/>
              </w:rPr>
            </w:pPr>
            <w:r>
              <w:rPr>
                <w:sz w:val="12"/>
              </w:rPr>
              <w:t>44000</w:t>
            </w:r>
          </w:p>
        </w:tc>
        <w:tc>
          <w:tcPr>
            <w:tcW w:w="1780" w:type="dxa"/>
          </w:tcPr>
          <w:p>
            <w:pPr>
              <w:pStyle w:val="TableParagraph"/>
              <w:spacing w:line="132" w:lineRule="exact"/>
              <w:ind w:left="563" w:right="555"/>
              <w:rPr>
                <w:sz w:val="12"/>
              </w:rPr>
            </w:pPr>
            <w:r>
              <w:rPr>
                <w:sz w:val="12"/>
              </w:rPr>
              <w:t>56000</w:t>
            </w:r>
          </w:p>
        </w:tc>
      </w:tr>
    </w:tbl>
    <w:p>
      <w:pPr>
        <w:spacing w:after="0" w:line="132" w:lineRule="exact"/>
        <w:rPr>
          <w:sz w:val="12"/>
        </w:rPr>
        <w:sectPr>
          <w:pgSz w:w="11910" w:h="16850"/>
          <w:pgMar w:top="0" w:bottom="280" w:left="0" w:right="0"/>
        </w:sectPr>
      </w:pPr>
    </w:p>
    <w:p>
      <w:pPr>
        <w:spacing w:before="65"/>
        <w:ind w:left="690" w:right="725" w:firstLine="0"/>
        <w:jc w:val="center"/>
        <w:rPr>
          <w:b/>
          <w:sz w:val="34"/>
        </w:rPr>
      </w:pPr>
      <w:r>
        <w:rPr>
          <w:b/>
          <w:color w:val="C00000"/>
          <w:sz w:val="34"/>
        </w:rPr>
        <w:t>Горизонтальный</w:t>
      </w:r>
      <w:r>
        <w:rPr>
          <w:b/>
          <w:color w:val="C00000"/>
          <w:spacing w:val="-8"/>
          <w:sz w:val="34"/>
        </w:rPr>
        <w:t> </w:t>
      </w:r>
      <w:r>
        <w:rPr>
          <w:b/>
          <w:color w:val="C00000"/>
          <w:sz w:val="34"/>
        </w:rPr>
        <w:t>обрабатывающий</w:t>
      </w:r>
      <w:r>
        <w:rPr>
          <w:b/>
          <w:color w:val="C00000"/>
          <w:spacing w:val="-4"/>
          <w:sz w:val="34"/>
        </w:rPr>
        <w:t> </w:t>
      </w:r>
      <w:r>
        <w:rPr>
          <w:b/>
          <w:color w:val="C00000"/>
          <w:sz w:val="34"/>
        </w:rPr>
        <w:t>центр</w:t>
      </w:r>
      <w:r>
        <w:rPr>
          <w:b/>
          <w:color w:val="C00000"/>
          <w:spacing w:val="-4"/>
          <w:sz w:val="34"/>
        </w:rPr>
        <w:t> </w:t>
      </w:r>
      <w:r>
        <w:rPr>
          <w:b/>
          <w:color w:val="C00000"/>
          <w:sz w:val="34"/>
        </w:rPr>
        <w:t>с</w:t>
      </w:r>
      <w:r>
        <w:rPr>
          <w:b/>
          <w:color w:val="C00000"/>
          <w:spacing w:val="-5"/>
          <w:sz w:val="34"/>
        </w:rPr>
        <w:t> </w:t>
      </w:r>
      <w:r>
        <w:rPr>
          <w:b/>
          <w:color w:val="C00000"/>
          <w:sz w:val="34"/>
        </w:rPr>
        <w:t>ЧПУ</w:t>
      </w:r>
      <w:r>
        <w:rPr>
          <w:b/>
          <w:color w:val="C00000"/>
          <w:spacing w:val="-6"/>
          <w:sz w:val="34"/>
        </w:rPr>
        <w:t> </w:t>
      </w:r>
      <w:r>
        <w:rPr>
          <w:b/>
          <w:color w:val="C00000"/>
          <w:sz w:val="34"/>
        </w:rPr>
        <w:t>серии</w:t>
      </w:r>
      <w:r>
        <w:rPr>
          <w:b/>
          <w:color w:val="C00000"/>
          <w:spacing w:val="-6"/>
          <w:sz w:val="34"/>
        </w:rPr>
        <w:t> </w:t>
      </w:r>
      <w:r>
        <w:rPr>
          <w:b/>
          <w:color w:val="C00000"/>
          <w:sz w:val="34"/>
        </w:rPr>
        <w:t>NMС</w:t>
      </w:r>
    </w:p>
    <w:p>
      <w:pPr>
        <w:pStyle w:val="Heading4"/>
        <w:spacing w:before="186"/>
        <w:ind w:left="1037"/>
      </w:pPr>
      <w:r>
        <w:rPr>
          <w:color w:val="7F7F7F"/>
        </w:rPr>
        <w:t>НМС Series</w:t>
      </w:r>
      <w:r>
        <w:rPr>
          <w:color w:val="7F7F7F"/>
          <w:spacing w:val="1"/>
        </w:rPr>
        <w:t> </w:t>
      </w:r>
      <w:r>
        <w:rPr>
          <w:color w:val="7F7F7F"/>
        </w:rPr>
        <w:t>CNC</w:t>
      </w:r>
      <w:r>
        <w:rPr>
          <w:color w:val="7F7F7F"/>
          <w:spacing w:val="1"/>
        </w:rPr>
        <w:t> </w:t>
      </w:r>
      <w:r>
        <w:rPr>
          <w:color w:val="7F7F7F"/>
        </w:rPr>
        <w:t>Horizontal Machining</w:t>
      </w:r>
      <w:r>
        <w:rPr>
          <w:color w:val="7F7F7F"/>
          <w:spacing w:val="-4"/>
        </w:rPr>
        <w:t> </w:t>
      </w:r>
      <w:r>
        <w:rPr>
          <w:color w:val="7F7F7F"/>
        </w:rPr>
        <w:t>Center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ListParagraph"/>
        <w:numPr>
          <w:ilvl w:val="1"/>
          <w:numId w:val="21"/>
        </w:numPr>
        <w:tabs>
          <w:tab w:pos="1544" w:val="left" w:leader="none"/>
        </w:tabs>
        <w:spacing w:line="285" w:lineRule="auto" w:before="0" w:after="0"/>
        <w:ind w:left="756" w:right="822" w:firstLine="566"/>
        <w:jc w:val="left"/>
        <w:rPr>
          <w:sz w:val="20"/>
        </w:rPr>
      </w:pPr>
      <w:r>
        <w:rPr>
          <w:sz w:val="20"/>
        </w:rPr>
        <w:t>Основные части станка изготовлены из высококачественного литья под давлением из полимерного</w:t>
      </w:r>
      <w:r>
        <w:rPr>
          <w:spacing w:val="1"/>
          <w:sz w:val="20"/>
        </w:rPr>
        <w:t> </w:t>
      </w:r>
      <w:r>
        <w:rPr>
          <w:sz w:val="20"/>
        </w:rPr>
        <w:t>песка,</w:t>
      </w:r>
      <w:r>
        <w:rPr>
          <w:spacing w:val="-6"/>
          <w:sz w:val="20"/>
        </w:rPr>
        <w:t> </w:t>
      </w:r>
      <w:r>
        <w:rPr>
          <w:sz w:val="20"/>
        </w:rPr>
        <w:t>высокопрочного</w:t>
      </w:r>
      <w:r>
        <w:rPr>
          <w:spacing w:val="-7"/>
          <w:sz w:val="20"/>
        </w:rPr>
        <w:t> </w:t>
      </w:r>
      <w:r>
        <w:rPr>
          <w:sz w:val="20"/>
        </w:rPr>
        <w:t>высококачественного</w:t>
      </w:r>
      <w:r>
        <w:rPr>
          <w:spacing w:val="-5"/>
          <w:sz w:val="20"/>
        </w:rPr>
        <w:t> </w:t>
      </w:r>
      <w:r>
        <w:rPr>
          <w:sz w:val="20"/>
        </w:rPr>
        <w:t>чугуна,</w:t>
      </w:r>
      <w:r>
        <w:rPr>
          <w:spacing w:val="-7"/>
          <w:sz w:val="20"/>
        </w:rPr>
        <w:t> </w:t>
      </w:r>
      <w:r>
        <w:rPr>
          <w:sz w:val="20"/>
        </w:rPr>
        <w:t>с</w:t>
      </w:r>
      <w:r>
        <w:rPr>
          <w:spacing w:val="-7"/>
          <w:sz w:val="20"/>
        </w:rPr>
        <w:t> </w:t>
      </w:r>
      <w:r>
        <w:rPr>
          <w:sz w:val="20"/>
        </w:rPr>
        <w:t>идеальным</w:t>
      </w:r>
      <w:r>
        <w:rPr>
          <w:spacing w:val="-4"/>
          <w:sz w:val="20"/>
        </w:rPr>
        <w:t> </w:t>
      </w:r>
      <w:r>
        <w:rPr>
          <w:sz w:val="20"/>
        </w:rPr>
        <w:t>процессом</w:t>
      </w:r>
      <w:r>
        <w:rPr>
          <w:spacing w:val="-4"/>
          <w:sz w:val="20"/>
        </w:rPr>
        <w:t> </w:t>
      </w:r>
      <w:r>
        <w:rPr>
          <w:sz w:val="20"/>
        </w:rPr>
        <w:t>термообработки</w:t>
      </w:r>
      <w:r>
        <w:rPr>
          <w:spacing w:val="-6"/>
          <w:sz w:val="20"/>
        </w:rPr>
        <w:t> </w:t>
      </w:r>
      <w:r>
        <w:rPr>
          <w:sz w:val="20"/>
        </w:rPr>
        <w:t>для</w:t>
      </w:r>
      <w:r>
        <w:rPr>
          <w:spacing w:val="-2"/>
          <w:sz w:val="20"/>
        </w:rPr>
        <w:t> </w:t>
      </w:r>
      <w:r>
        <w:rPr>
          <w:sz w:val="20"/>
        </w:rPr>
        <w:t>устранения</w:t>
      </w:r>
      <w:r>
        <w:rPr>
          <w:spacing w:val="-52"/>
          <w:sz w:val="20"/>
        </w:rPr>
        <w:t> </w:t>
      </w:r>
      <w:r>
        <w:rPr>
          <w:sz w:val="20"/>
        </w:rPr>
        <w:t>остаточных напряжений, а компоновка обладает достаточной прочностью, жесткостью и высокой стабильно-</w:t>
      </w:r>
      <w:r>
        <w:rPr>
          <w:spacing w:val="1"/>
          <w:sz w:val="20"/>
        </w:rPr>
        <w:t> </w:t>
      </w:r>
      <w:r>
        <w:rPr>
          <w:sz w:val="20"/>
        </w:rPr>
        <w:t>стью.</w:t>
      </w:r>
    </w:p>
    <w:p>
      <w:pPr>
        <w:pStyle w:val="ListParagraph"/>
        <w:numPr>
          <w:ilvl w:val="1"/>
          <w:numId w:val="21"/>
        </w:numPr>
        <w:tabs>
          <w:tab w:pos="1544" w:val="left" w:leader="none"/>
        </w:tabs>
        <w:spacing w:line="285" w:lineRule="auto" w:before="0" w:after="0"/>
        <w:ind w:left="756" w:right="854" w:firstLine="566"/>
        <w:jc w:val="left"/>
        <w:rPr>
          <w:sz w:val="20"/>
        </w:rPr>
      </w:pPr>
      <w:r>
        <w:rPr>
          <w:sz w:val="20"/>
        </w:rPr>
        <w:t>Ось XY импортирует перегруженные роликовые направляющие, жесткость, превосходную динамиче-</w:t>
      </w:r>
      <w:r>
        <w:rPr>
          <w:spacing w:val="-53"/>
          <w:sz w:val="20"/>
        </w:rPr>
        <w:t> </w:t>
      </w:r>
      <w:r>
        <w:rPr>
          <w:sz w:val="20"/>
        </w:rPr>
        <w:t>скую</w:t>
      </w:r>
      <w:r>
        <w:rPr>
          <w:spacing w:val="-1"/>
          <w:sz w:val="20"/>
        </w:rPr>
        <w:t> </w:t>
      </w:r>
      <w:r>
        <w:rPr>
          <w:sz w:val="20"/>
        </w:rPr>
        <w:t>точность.</w:t>
      </w:r>
    </w:p>
    <w:p>
      <w:pPr>
        <w:pStyle w:val="ListParagraph"/>
        <w:numPr>
          <w:ilvl w:val="1"/>
          <w:numId w:val="21"/>
        </w:numPr>
        <w:tabs>
          <w:tab w:pos="1544" w:val="left" w:leader="none"/>
        </w:tabs>
        <w:spacing w:line="285" w:lineRule="auto" w:before="0" w:after="0"/>
        <w:ind w:left="756" w:right="762" w:firstLine="566"/>
        <w:jc w:val="left"/>
        <w:rPr>
          <w:sz w:val="20"/>
        </w:rPr>
      </w:pPr>
      <w:r>
        <w:rPr>
          <w:sz w:val="20"/>
        </w:rPr>
        <w:t>Трансмиссия использует шариковый винт с двойной гайкой производства Тайвань большого диамет-</w:t>
      </w:r>
      <w:r>
        <w:rPr>
          <w:spacing w:val="1"/>
          <w:sz w:val="20"/>
        </w:rPr>
        <w:t> </w:t>
      </w:r>
      <w:r>
        <w:rPr>
          <w:sz w:val="20"/>
        </w:rPr>
        <w:t>ра, компактную конструкцию, плавное перемещение, высокую точность. Винт поддерживается японским им-</w:t>
      </w:r>
      <w:r>
        <w:rPr>
          <w:spacing w:val="1"/>
          <w:sz w:val="20"/>
        </w:rPr>
        <w:t> </w:t>
      </w:r>
      <w:r>
        <w:rPr>
          <w:sz w:val="20"/>
        </w:rPr>
        <w:t>портным</w:t>
      </w:r>
      <w:r>
        <w:rPr>
          <w:spacing w:val="-2"/>
          <w:sz w:val="20"/>
        </w:rPr>
        <w:t> </w:t>
      </w:r>
      <w:r>
        <w:rPr>
          <w:sz w:val="20"/>
        </w:rPr>
        <w:t>опорным</w:t>
      </w:r>
      <w:r>
        <w:rPr>
          <w:spacing w:val="-6"/>
          <w:sz w:val="20"/>
        </w:rPr>
        <w:t> </w:t>
      </w:r>
      <w:r>
        <w:rPr>
          <w:sz w:val="20"/>
        </w:rPr>
        <w:t>подшипником</w:t>
      </w:r>
      <w:r>
        <w:rPr>
          <w:spacing w:val="-4"/>
          <w:sz w:val="20"/>
        </w:rPr>
        <w:t> </w:t>
      </w:r>
      <w:r>
        <w:rPr>
          <w:sz w:val="20"/>
        </w:rPr>
        <w:t>для</w:t>
      </w:r>
      <w:r>
        <w:rPr>
          <w:spacing w:val="-4"/>
          <w:sz w:val="20"/>
        </w:rPr>
        <w:t> </w:t>
      </w:r>
      <w:r>
        <w:rPr>
          <w:sz w:val="20"/>
        </w:rPr>
        <w:t>катанки,</w:t>
      </w:r>
      <w:r>
        <w:rPr>
          <w:spacing w:val="-4"/>
          <w:sz w:val="20"/>
        </w:rPr>
        <w:t> </w:t>
      </w:r>
      <w:r>
        <w:rPr>
          <w:sz w:val="20"/>
        </w:rPr>
        <w:t>оба</w:t>
      </w:r>
      <w:r>
        <w:rPr>
          <w:spacing w:val="-4"/>
          <w:sz w:val="20"/>
        </w:rPr>
        <w:t> </w:t>
      </w:r>
      <w:r>
        <w:rPr>
          <w:sz w:val="20"/>
        </w:rPr>
        <w:t>конца</w:t>
      </w:r>
      <w:r>
        <w:rPr>
          <w:spacing w:val="-4"/>
          <w:sz w:val="20"/>
        </w:rPr>
        <w:t> </w:t>
      </w:r>
      <w:r>
        <w:rPr>
          <w:sz w:val="20"/>
        </w:rPr>
        <w:t>предварительно</w:t>
      </w:r>
      <w:r>
        <w:rPr>
          <w:spacing w:val="-7"/>
          <w:sz w:val="20"/>
        </w:rPr>
        <w:t> </w:t>
      </w:r>
      <w:r>
        <w:rPr>
          <w:sz w:val="20"/>
        </w:rPr>
        <w:t>обработаны,</w:t>
      </w:r>
      <w:r>
        <w:rPr>
          <w:spacing w:val="-3"/>
          <w:sz w:val="20"/>
        </w:rPr>
        <w:t> </w:t>
      </w:r>
      <w:r>
        <w:rPr>
          <w:sz w:val="20"/>
        </w:rPr>
        <w:t>что</w:t>
      </w:r>
      <w:r>
        <w:rPr>
          <w:spacing w:val="-4"/>
          <w:sz w:val="20"/>
        </w:rPr>
        <w:t> </w:t>
      </w:r>
      <w:r>
        <w:rPr>
          <w:sz w:val="20"/>
        </w:rPr>
        <w:t>исключает</w:t>
      </w:r>
      <w:r>
        <w:rPr>
          <w:spacing w:val="-5"/>
          <w:sz w:val="20"/>
        </w:rPr>
        <w:t> </w:t>
      </w:r>
      <w:r>
        <w:rPr>
          <w:sz w:val="20"/>
        </w:rPr>
        <w:t>тепловое</w:t>
      </w:r>
      <w:r>
        <w:rPr>
          <w:spacing w:val="-52"/>
          <w:sz w:val="20"/>
        </w:rPr>
        <w:t> </w:t>
      </w:r>
      <w:r>
        <w:rPr>
          <w:sz w:val="20"/>
        </w:rPr>
        <w:t>удлинение,</w:t>
      </w:r>
      <w:r>
        <w:rPr>
          <w:spacing w:val="-6"/>
          <w:sz w:val="20"/>
        </w:rPr>
        <w:t> </w:t>
      </w:r>
      <w:r>
        <w:rPr>
          <w:sz w:val="20"/>
        </w:rPr>
        <w:t>вызванное</w:t>
      </w:r>
      <w:r>
        <w:rPr>
          <w:spacing w:val="-5"/>
          <w:sz w:val="20"/>
        </w:rPr>
        <w:t> </w:t>
      </w:r>
      <w:r>
        <w:rPr>
          <w:sz w:val="20"/>
        </w:rPr>
        <w:t>потерей</w:t>
      </w:r>
      <w:r>
        <w:rPr>
          <w:spacing w:val="-3"/>
          <w:sz w:val="20"/>
        </w:rPr>
        <w:t> </w:t>
      </w:r>
      <w:r>
        <w:rPr>
          <w:sz w:val="20"/>
        </w:rPr>
        <w:t>точности.</w:t>
      </w:r>
      <w:r>
        <w:rPr>
          <w:spacing w:val="-5"/>
          <w:sz w:val="20"/>
        </w:rPr>
        <w:t> </w:t>
      </w:r>
      <w:r>
        <w:rPr>
          <w:sz w:val="20"/>
        </w:rPr>
        <w:t>Стабильность</w:t>
      </w:r>
      <w:r>
        <w:rPr>
          <w:spacing w:val="-2"/>
          <w:sz w:val="20"/>
        </w:rPr>
        <w:t> </w:t>
      </w:r>
      <w:r>
        <w:rPr>
          <w:sz w:val="20"/>
        </w:rPr>
        <w:t>высокожёсткой</w:t>
      </w:r>
      <w:r>
        <w:rPr>
          <w:spacing w:val="-2"/>
          <w:sz w:val="20"/>
        </w:rPr>
        <w:t> </w:t>
      </w:r>
      <w:r>
        <w:rPr>
          <w:sz w:val="20"/>
        </w:rPr>
        <w:t>механической</w:t>
      </w:r>
      <w:r>
        <w:rPr>
          <w:spacing w:val="-2"/>
          <w:sz w:val="20"/>
        </w:rPr>
        <w:t> </w:t>
      </w:r>
      <w:r>
        <w:rPr>
          <w:sz w:val="20"/>
        </w:rPr>
        <w:t>приводной</w:t>
      </w:r>
      <w:r>
        <w:rPr>
          <w:spacing w:val="-4"/>
          <w:sz w:val="20"/>
        </w:rPr>
        <w:t> </w:t>
      </w:r>
      <w:r>
        <w:rPr>
          <w:sz w:val="20"/>
        </w:rPr>
        <w:t>системы.</w:t>
      </w:r>
    </w:p>
    <w:p>
      <w:pPr>
        <w:pStyle w:val="ListParagraph"/>
        <w:numPr>
          <w:ilvl w:val="1"/>
          <w:numId w:val="21"/>
        </w:numPr>
        <w:tabs>
          <w:tab w:pos="1544" w:val="left" w:leader="none"/>
        </w:tabs>
        <w:spacing w:line="285" w:lineRule="auto" w:before="0" w:after="0"/>
        <w:ind w:left="756" w:right="786" w:firstLine="566"/>
        <w:jc w:val="left"/>
        <w:rPr>
          <w:sz w:val="20"/>
        </w:rPr>
      </w:pPr>
      <w:r>
        <w:rPr>
          <w:sz w:val="20"/>
        </w:rPr>
        <w:t>Высокая жёсткость шпинделя со специальным шпинделем, консистентная смазка могут обеспечить</w:t>
      </w:r>
      <w:r>
        <w:rPr>
          <w:spacing w:val="1"/>
          <w:sz w:val="20"/>
        </w:rPr>
        <w:t> </w:t>
      </w:r>
      <w:r>
        <w:rPr>
          <w:sz w:val="20"/>
        </w:rPr>
        <w:t>постоянную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надёжную</w:t>
      </w:r>
      <w:r>
        <w:rPr>
          <w:spacing w:val="-6"/>
          <w:sz w:val="20"/>
        </w:rPr>
        <w:t> </w:t>
      </w:r>
      <w:r>
        <w:rPr>
          <w:sz w:val="20"/>
        </w:rPr>
        <w:t>смазку</w:t>
      </w:r>
      <w:r>
        <w:rPr>
          <w:spacing w:val="-7"/>
          <w:sz w:val="20"/>
        </w:rPr>
        <w:t> </w:t>
      </w:r>
      <w:r>
        <w:rPr>
          <w:sz w:val="20"/>
        </w:rPr>
        <w:t>подшипника</w:t>
      </w:r>
      <w:r>
        <w:rPr>
          <w:spacing w:val="-4"/>
          <w:sz w:val="20"/>
        </w:rPr>
        <w:t> </w:t>
      </w:r>
      <w:r>
        <w:rPr>
          <w:sz w:val="20"/>
        </w:rPr>
        <w:t>шпинделя,</w:t>
      </w:r>
      <w:r>
        <w:rPr>
          <w:spacing w:val="-3"/>
          <w:sz w:val="20"/>
        </w:rPr>
        <w:t> </w:t>
      </w:r>
      <w:r>
        <w:rPr>
          <w:sz w:val="20"/>
        </w:rPr>
        <w:t>как</w:t>
      </w:r>
      <w:r>
        <w:rPr>
          <w:spacing w:val="-4"/>
          <w:sz w:val="20"/>
        </w:rPr>
        <w:t> </w:t>
      </w:r>
      <w:r>
        <w:rPr>
          <w:sz w:val="20"/>
        </w:rPr>
        <w:t>экономичную,</w:t>
      </w:r>
      <w:r>
        <w:rPr>
          <w:spacing w:val="-5"/>
          <w:sz w:val="20"/>
        </w:rPr>
        <w:t> </w:t>
      </w:r>
      <w:r>
        <w:rPr>
          <w:sz w:val="20"/>
        </w:rPr>
        <w:t>так и</w:t>
      </w:r>
      <w:r>
        <w:rPr>
          <w:spacing w:val="-6"/>
          <w:sz w:val="20"/>
        </w:rPr>
        <w:t> </w:t>
      </w:r>
      <w:r>
        <w:rPr>
          <w:sz w:val="20"/>
        </w:rPr>
        <w:t>экологическую</w:t>
      </w:r>
      <w:r>
        <w:rPr>
          <w:spacing w:val="-1"/>
          <w:sz w:val="20"/>
        </w:rPr>
        <w:t> </w:t>
      </w:r>
      <w:r>
        <w:rPr>
          <w:sz w:val="20"/>
        </w:rPr>
        <w:t>защиту,</w:t>
      </w:r>
      <w:r>
        <w:rPr>
          <w:spacing w:val="-3"/>
          <w:sz w:val="20"/>
        </w:rPr>
        <w:t> </w:t>
      </w:r>
      <w:r>
        <w:rPr>
          <w:sz w:val="20"/>
        </w:rPr>
        <w:t>а</w:t>
      </w:r>
      <w:r>
        <w:rPr>
          <w:spacing w:val="-4"/>
          <w:sz w:val="20"/>
        </w:rPr>
        <w:t> </w:t>
      </w:r>
      <w:r>
        <w:rPr>
          <w:sz w:val="20"/>
        </w:rPr>
        <w:t>также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22"/>
        </w:numPr>
        <w:tabs>
          <w:tab w:pos="985" w:val="left" w:leader="none"/>
        </w:tabs>
        <w:spacing w:line="225" w:lineRule="auto" w:before="176" w:after="0"/>
        <w:ind w:left="756" w:right="723" w:firstLine="0"/>
        <w:jc w:val="both"/>
        <w:rPr>
          <w:sz w:val="20"/>
        </w:rPr>
      </w:pPr>
      <w:r>
        <w:rPr>
          <w:sz w:val="20"/>
        </w:rPr>
        <w:t>Machine tool main parts are made of high-quality resin sand molding, high strength high quality cast iron, with per-</w:t>
      </w:r>
      <w:r>
        <w:rPr>
          <w:spacing w:val="1"/>
          <w:sz w:val="20"/>
        </w:rPr>
        <w:t> </w:t>
      </w:r>
      <w:r>
        <w:rPr>
          <w:sz w:val="20"/>
        </w:rPr>
        <w:t>fect</w:t>
      </w:r>
      <w:r>
        <w:rPr>
          <w:spacing w:val="-2"/>
          <w:sz w:val="20"/>
        </w:rPr>
        <w:t> </w:t>
      </w:r>
      <w:r>
        <w:rPr>
          <w:sz w:val="20"/>
        </w:rPr>
        <w:t>heat</w:t>
      </w:r>
      <w:r>
        <w:rPr>
          <w:spacing w:val="-1"/>
          <w:sz w:val="20"/>
        </w:rPr>
        <w:t> </w:t>
      </w:r>
      <w:r>
        <w:rPr>
          <w:sz w:val="20"/>
        </w:rPr>
        <w:t>treatment</w:t>
      </w:r>
      <w:r>
        <w:rPr>
          <w:spacing w:val="-1"/>
          <w:sz w:val="20"/>
        </w:rPr>
        <w:t> </w:t>
      </w:r>
      <w:r>
        <w:rPr>
          <w:sz w:val="20"/>
        </w:rPr>
        <w:t>process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eliminate</w:t>
      </w:r>
      <w:r>
        <w:rPr>
          <w:spacing w:val="-1"/>
          <w:sz w:val="20"/>
        </w:rPr>
        <w:t> </w:t>
      </w:r>
      <w:r>
        <w:rPr>
          <w:sz w:val="20"/>
        </w:rPr>
        <w:t>residual</w:t>
      </w:r>
      <w:r>
        <w:rPr>
          <w:spacing w:val="-2"/>
          <w:sz w:val="20"/>
        </w:rPr>
        <w:t> </w:t>
      </w:r>
      <w:r>
        <w:rPr>
          <w:sz w:val="20"/>
        </w:rPr>
        <w:t>stress,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layout</w:t>
      </w:r>
      <w:r>
        <w:rPr>
          <w:spacing w:val="-2"/>
          <w:sz w:val="20"/>
        </w:rPr>
        <w:t> </w:t>
      </w:r>
      <w:r>
        <w:rPr>
          <w:sz w:val="20"/>
        </w:rPr>
        <w:t>has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enough</w:t>
      </w:r>
      <w:r>
        <w:rPr>
          <w:spacing w:val="-2"/>
          <w:sz w:val="20"/>
        </w:rPr>
        <w:t> </w:t>
      </w:r>
      <w:r>
        <w:rPr>
          <w:sz w:val="20"/>
        </w:rPr>
        <w:t>strength,</w:t>
      </w:r>
      <w:r>
        <w:rPr>
          <w:spacing w:val="-1"/>
          <w:sz w:val="20"/>
        </w:rPr>
        <w:t> </w:t>
      </w:r>
      <w:r>
        <w:rPr>
          <w:sz w:val="20"/>
        </w:rPr>
        <w:t>rigidity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high</w:t>
      </w:r>
      <w:r>
        <w:rPr>
          <w:spacing w:val="3"/>
          <w:sz w:val="20"/>
        </w:rPr>
        <w:t> </w:t>
      </w:r>
      <w:r>
        <w:rPr>
          <w:sz w:val="20"/>
        </w:rPr>
        <w:t>stability;</w:t>
      </w:r>
    </w:p>
    <w:p>
      <w:pPr>
        <w:pStyle w:val="ListParagraph"/>
        <w:numPr>
          <w:ilvl w:val="0"/>
          <w:numId w:val="22"/>
        </w:numPr>
        <w:tabs>
          <w:tab w:pos="977" w:val="left" w:leader="none"/>
        </w:tabs>
        <w:spacing w:line="240" w:lineRule="auto" w:before="108" w:after="0"/>
        <w:ind w:left="976" w:right="0" w:hanging="221"/>
        <w:jc w:val="both"/>
        <w:rPr>
          <w:sz w:val="20"/>
        </w:rPr>
      </w:pPr>
      <w:r>
        <w:rPr>
          <w:sz w:val="20"/>
        </w:rPr>
        <w:t>XY</w:t>
      </w:r>
      <w:r>
        <w:rPr>
          <w:spacing w:val="19"/>
          <w:sz w:val="20"/>
        </w:rPr>
        <w:t> </w:t>
      </w:r>
      <w:r>
        <w:rPr>
          <w:sz w:val="20"/>
        </w:rPr>
        <w:t>axis</w:t>
      </w:r>
      <w:r>
        <w:rPr>
          <w:spacing w:val="-2"/>
          <w:sz w:val="20"/>
        </w:rPr>
        <w:t> </w:t>
      </w:r>
      <w:r>
        <w:rPr>
          <w:sz w:val="20"/>
        </w:rPr>
        <w:t>imports</w:t>
      </w:r>
      <w:r>
        <w:rPr>
          <w:spacing w:val="-1"/>
          <w:sz w:val="20"/>
        </w:rPr>
        <w:t> </w:t>
      </w:r>
      <w:r>
        <w:rPr>
          <w:sz w:val="20"/>
        </w:rPr>
        <w:t>overloaded</w:t>
      </w:r>
      <w:r>
        <w:rPr>
          <w:spacing w:val="-2"/>
          <w:sz w:val="20"/>
        </w:rPr>
        <w:t> </w:t>
      </w:r>
      <w:r>
        <w:rPr>
          <w:sz w:val="20"/>
        </w:rPr>
        <w:t>roller</w:t>
      </w:r>
      <w:r>
        <w:rPr>
          <w:spacing w:val="-1"/>
          <w:sz w:val="20"/>
        </w:rPr>
        <w:t> </w:t>
      </w:r>
      <w:r>
        <w:rPr>
          <w:sz w:val="20"/>
        </w:rPr>
        <w:t>guides,</w:t>
      </w:r>
      <w:r>
        <w:rPr>
          <w:spacing w:val="-2"/>
          <w:sz w:val="20"/>
        </w:rPr>
        <w:t> </w:t>
      </w:r>
      <w:r>
        <w:rPr>
          <w:sz w:val="20"/>
        </w:rPr>
        <w:t>rigidity,</w:t>
      </w:r>
      <w:r>
        <w:rPr>
          <w:spacing w:val="-1"/>
          <w:sz w:val="20"/>
        </w:rPr>
        <w:t> </w:t>
      </w:r>
      <w:r>
        <w:rPr>
          <w:sz w:val="20"/>
        </w:rPr>
        <w:t>excellent</w:t>
      </w:r>
      <w:r>
        <w:rPr>
          <w:spacing w:val="-2"/>
          <w:sz w:val="20"/>
        </w:rPr>
        <w:t> </w:t>
      </w:r>
      <w:r>
        <w:rPr>
          <w:sz w:val="20"/>
        </w:rPr>
        <w:t>dynamic</w:t>
      </w:r>
      <w:r>
        <w:rPr>
          <w:spacing w:val="-1"/>
          <w:sz w:val="20"/>
        </w:rPr>
        <w:t> </w:t>
      </w:r>
      <w:r>
        <w:rPr>
          <w:sz w:val="20"/>
        </w:rPr>
        <w:t>accuracy;</w:t>
      </w:r>
    </w:p>
    <w:p>
      <w:pPr>
        <w:pStyle w:val="ListParagraph"/>
        <w:numPr>
          <w:ilvl w:val="0"/>
          <w:numId w:val="22"/>
        </w:numPr>
        <w:tabs>
          <w:tab w:pos="999" w:val="left" w:leader="none"/>
        </w:tabs>
        <w:spacing w:line="225" w:lineRule="auto" w:before="118" w:after="0"/>
        <w:ind w:left="756" w:right="720" w:firstLine="0"/>
        <w:jc w:val="both"/>
        <w:rPr>
          <w:sz w:val="20"/>
        </w:rPr>
      </w:pPr>
      <w:r>
        <w:rPr>
          <w:sz w:val="20"/>
        </w:rPr>
        <w:t>Transmission adopts Taiwan big diameter grinding double nut ball screw, compact structure, smooth movement,</w:t>
      </w:r>
      <w:r>
        <w:rPr>
          <w:spacing w:val="1"/>
          <w:sz w:val="20"/>
        </w:rPr>
        <w:t> </w:t>
      </w:r>
      <w:r>
        <w:rPr>
          <w:sz w:val="20"/>
        </w:rPr>
        <w:t>high accuracy. Screw is supported by Japanese imported wire rod support bearing, both ends pre-draft, eliminate</w:t>
      </w:r>
      <w:r>
        <w:rPr>
          <w:spacing w:val="1"/>
          <w:sz w:val="20"/>
        </w:rPr>
        <w:t> </w:t>
      </w:r>
      <w:r>
        <w:rPr>
          <w:sz w:val="20"/>
        </w:rPr>
        <w:t>thermal</w:t>
      </w:r>
      <w:r>
        <w:rPr>
          <w:spacing w:val="-2"/>
          <w:sz w:val="20"/>
        </w:rPr>
        <w:t> </w:t>
      </w:r>
      <w:r>
        <w:rPr>
          <w:sz w:val="20"/>
        </w:rPr>
        <w:t>elongation</w:t>
      </w:r>
      <w:r>
        <w:rPr>
          <w:spacing w:val="-1"/>
          <w:sz w:val="20"/>
        </w:rPr>
        <w:t> </w:t>
      </w:r>
      <w:r>
        <w:rPr>
          <w:sz w:val="20"/>
        </w:rPr>
        <w:t>caused</w:t>
      </w:r>
      <w:r>
        <w:rPr>
          <w:spacing w:val="-1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3"/>
          <w:sz w:val="20"/>
        </w:rPr>
        <w:t> </w:t>
      </w:r>
      <w:r>
        <w:rPr>
          <w:sz w:val="20"/>
        </w:rPr>
        <w:t>loss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accuracy.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stability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high</w:t>
      </w:r>
      <w:r>
        <w:rPr>
          <w:spacing w:val="-1"/>
          <w:sz w:val="20"/>
        </w:rPr>
        <w:t> </w:t>
      </w:r>
      <w:r>
        <w:rPr>
          <w:sz w:val="20"/>
        </w:rPr>
        <w:t>rigid</w:t>
      </w:r>
      <w:r>
        <w:rPr>
          <w:spacing w:val="-1"/>
          <w:sz w:val="20"/>
        </w:rPr>
        <w:t> </w:t>
      </w:r>
      <w:r>
        <w:rPr>
          <w:sz w:val="20"/>
        </w:rPr>
        <w:t>mechanical</w:t>
      </w:r>
      <w:r>
        <w:rPr>
          <w:spacing w:val="-1"/>
          <w:sz w:val="20"/>
        </w:rPr>
        <w:t> </w:t>
      </w:r>
      <w:r>
        <w:rPr>
          <w:sz w:val="20"/>
        </w:rPr>
        <w:t>drive</w:t>
      </w:r>
      <w:r>
        <w:rPr>
          <w:spacing w:val="-2"/>
          <w:sz w:val="20"/>
        </w:rPr>
        <w:t> </w:t>
      </w:r>
      <w:r>
        <w:rPr>
          <w:sz w:val="20"/>
        </w:rPr>
        <w:t>system;</w:t>
      </w:r>
    </w:p>
    <w:p>
      <w:pPr>
        <w:pStyle w:val="ListParagraph"/>
        <w:numPr>
          <w:ilvl w:val="0"/>
          <w:numId w:val="22"/>
        </w:numPr>
        <w:tabs>
          <w:tab w:pos="982" w:val="left" w:leader="none"/>
        </w:tabs>
        <w:spacing w:line="228" w:lineRule="auto" w:before="118" w:after="0"/>
        <w:ind w:left="756" w:right="724" w:firstLine="0"/>
        <w:jc w:val="both"/>
        <w:rPr>
          <w:sz w:val="20"/>
        </w:rPr>
      </w:pPr>
      <w:r>
        <w:rPr>
          <w:sz w:val="20"/>
        </w:rPr>
        <w:t>High rigid Taiwan with special spindle, the grease lubrication, can make the spindle bearing get constant and relia-</w:t>
      </w:r>
      <w:r>
        <w:rPr>
          <w:spacing w:val="1"/>
          <w:sz w:val="20"/>
        </w:rPr>
        <w:t> </w:t>
      </w:r>
      <w:r>
        <w:rPr>
          <w:sz w:val="20"/>
        </w:rPr>
        <w:t>ble</w:t>
      </w:r>
      <w:r>
        <w:rPr>
          <w:spacing w:val="-2"/>
          <w:sz w:val="20"/>
        </w:rPr>
        <w:t> </w:t>
      </w:r>
      <w:r>
        <w:rPr>
          <w:sz w:val="20"/>
        </w:rPr>
        <w:t>lubrication,</w:t>
      </w:r>
      <w:r>
        <w:rPr>
          <w:spacing w:val="-1"/>
          <w:sz w:val="20"/>
        </w:rPr>
        <w:t> </w:t>
      </w:r>
      <w:r>
        <w:rPr>
          <w:sz w:val="20"/>
        </w:rPr>
        <w:t>both</w:t>
      </w:r>
      <w:r>
        <w:rPr>
          <w:spacing w:val="-1"/>
          <w:sz w:val="20"/>
        </w:rPr>
        <w:t> </w:t>
      </w:r>
      <w:r>
        <w:rPr>
          <w:sz w:val="20"/>
        </w:rPr>
        <w:t>economical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environmental</w:t>
      </w:r>
      <w:r>
        <w:rPr>
          <w:spacing w:val="-1"/>
          <w:sz w:val="20"/>
        </w:rPr>
        <w:t> </w:t>
      </w:r>
      <w:r>
        <w:rPr>
          <w:sz w:val="20"/>
        </w:rPr>
        <w:t>protection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realize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long-term</w:t>
      </w:r>
      <w:r>
        <w:rPr>
          <w:spacing w:val="4"/>
          <w:sz w:val="20"/>
        </w:rPr>
        <w:t> </w:t>
      </w:r>
      <w:r>
        <w:rPr>
          <w:sz w:val="20"/>
        </w:rPr>
        <w:t>free</w:t>
      </w:r>
      <w:r>
        <w:rPr>
          <w:spacing w:val="-2"/>
          <w:sz w:val="20"/>
        </w:rPr>
        <w:t> </w:t>
      </w:r>
      <w:r>
        <w:rPr>
          <w:sz w:val="20"/>
        </w:rPr>
        <w:t>maintenance.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61">
            <wp:simplePos x="0" y="0"/>
            <wp:positionH relativeFrom="page">
              <wp:posOffset>577602</wp:posOffset>
            </wp:positionH>
            <wp:positionV relativeFrom="paragraph">
              <wp:posOffset>153110</wp:posOffset>
            </wp:positionV>
            <wp:extent cx="6451854" cy="1234439"/>
            <wp:effectExtent l="0" t="0" r="0" b="0"/>
            <wp:wrapTopAndBottom/>
            <wp:docPr id="77" name="image4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48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1854" cy="1234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9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62">
            <wp:simplePos x="0" y="0"/>
            <wp:positionH relativeFrom="page">
              <wp:posOffset>0</wp:posOffset>
            </wp:positionH>
            <wp:positionV relativeFrom="paragraph">
              <wp:posOffset>130796</wp:posOffset>
            </wp:positionV>
            <wp:extent cx="6808130" cy="3529583"/>
            <wp:effectExtent l="0" t="0" r="0" b="0"/>
            <wp:wrapTopAndBottom/>
            <wp:docPr id="79" name="image4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49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8130" cy="3529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1910" w:h="16850"/>
          <w:pgMar w:top="660" w:bottom="0" w:left="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9"/>
        </w:rPr>
      </w:pPr>
    </w:p>
    <w:p>
      <w:pPr>
        <w:pStyle w:val="Heading7"/>
        <w:spacing w:line="292" w:lineRule="auto" w:before="93"/>
        <w:ind w:left="736" w:right="9299"/>
      </w:pPr>
      <w:r>
        <w:rPr/>
        <w:drawing>
          <wp:anchor distT="0" distB="0" distL="0" distR="0" allowOverlap="1" layoutInCell="1" locked="0" behindDoc="0" simplePos="0" relativeHeight="15760896">
            <wp:simplePos x="0" y="0"/>
            <wp:positionH relativeFrom="page">
              <wp:posOffset>2367660</wp:posOffset>
            </wp:positionH>
            <wp:positionV relativeFrom="paragraph">
              <wp:posOffset>-945592</wp:posOffset>
            </wp:positionV>
            <wp:extent cx="5192903" cy="5485930"/>
            <wp:effectExtent l="0" t="0" r="0" b="0"/>
            <wp:wrapNone/>
            <wp:docPr id="81" name="image5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50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2903" cy="548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B050"/>
        </w:rPr>
        <w:t>Дополнительная</w:t>
      </w:r>
      <w:r>
        <w:rPr>
          <w:color w:val="00B050"/>
          <w:spacing w:val="-59"/>
        </w:rPr>
        <w:t> </w:t>
      </w:r>
      <w:r>
        <w:rPr>
          <w:color w:val="00B050"/>
        </w:rPr>
        <w:t>комплектация:</w:t>
      </w:r>
    </w:p>
    <w:p>
      <w:pPr>
        <w:spacing w:before="45"/>
        <w:ind w:left="736" w:right="8449" w:firstLine="0"/>
        <w:jc w:val="left"/>
        <w:rPr>
          <w:sz w:val="18"/>
        </w:rPr>
      </w:pPr>
      <w:r>
        <w:rPr>
          <w:sz w:val="18"/>
        </w:rPr>
        <w:t>Контроллер Fanuc, Siemens или</w:t>
      </w:r>
      <w:r>
        <w:rPr>
          <w:spacing w:val="-47"/>
          <w:sz w:val="18"/>
        </w:rPr>
        <w:t> </w:t>
      </w:r>
      <w:r>
        <w:rPr>
          <w:sz w:val="18"/>
        </w:rPr>
        <w:t>другой</w:t>
      </w:r>
    </w:p>
    <w:p>
      <w:pPr>
        <w:spacing w:before="121"/>
        <w:ind w:left="736" w:right="8227" w:hanging="1"/>
        <w:jc w:val="left"/>
        <w:rPr>
          <w:sz w:val="18"/>
        </w:rPr>
      </w:pPr>
      <w:r>
        <w:rPr>
          <w:sz w:val="18"/>
        </w:rPr>
        <w:t>Магазин инструментов барабанно-</w:t>
      </w:r>
      <w:r>
        <w:rPr>
          <w:spacing w:val="-47"/>
          <w:sz w:val="18"/>
        </w:rPr>
        <w:t> </w:t>
      </w:r>
      <w:r>
        <w:rPr>
          <w:sz w:val="18"/>
        </w:rPr>
        <w:t>го типа</w:t>
      </w:r>
      <w:r>
        <w:rPr>
          <w:spacing w:val="3"/>
          <w:sz w:val="18"/>
        </w:rPr>
        <w:t> </w:t>
      </w:r>
      <w:r>
        <w:rPr>
          <w:sz w:val="18"/>
        </w:rPr>
        <w:t>(30</w:t>
      </w:r>
      <w:r>
        <w:rPr>
          <w:spacing w:val="-2"/>
          <w:sz w:val="18"/>
        </w:rPr>
        <w:t> </w:t>
      </w:r>
      <w:r>
        <w:rPr>
          <w:sz w:val="18"/>
        </w:rPr>
        <w:t>инструментов)</w:t>
      </w:r>
    </w:p>
    <w:p>
      <w:pPr>
        <w:spacing w:before="0"/>
        <w:ind w:left="736" w:right="8281" w:hanging="1"/>
        <w:jc w:val="left"/>
        <w:rPr>
          <w:sz w:val="18"/>
        </w:rPr>
      </w:pPr>
      <w:r>
        <w:rPr>
          <w:sz w:val="18"/>
        </w:rPr>
        <w:t>Магазин</w:t>
      </w:r>
      <w:r>
        <w:rPr>
          <w:spacing w:val="-7"/>
          <w:sz w:val="18"/>
        </w:rPr>
        <w:t> </w:t>
      </w:r>
      <w:r>
        <w:rPr>
          <w:sz w:val="18"/>
        </w:rPr>
        <w:t>инструментов</w:t>
      </w:r>
      <w:r>
        <w:rPr>
          <w:spacing w:val="-6"/>
          <w:sz w:val="18"/>
        </w:rPr>
        <w:t> </w:t>
      </w:r>
      <w:r>
        <w:rPr>
          <w:sz w:val="18"/>
        </w:rPr>
        <w:t>зонтичного</w:t>
      </w:r>
      <w:r>
        <w:rPr>
          <w:spacing w:val="-47"/>
          <w:sz w:val="18"/>
        </w:rPr>
        <w:t> </w:t>
      </w:r>
      <w:r>
        <w:rPr>
          <w:sz w:val="18"/>
        </w:rPr>
        <w:t>типа</w:t>
      </w:r>
      <w:r>
        <w:rPr>
          <w:spacing w:val="-2"/>
          <w:sz w:val="18"/>
        </w:rPr>
        <w:t> </w:t>
      </w:r>
      <w:r>
        <w:rPr>
          <w:sz w:val="18"/>
        </w:rPr>
        <w:t>(60 инструментов)</w:t>
      </w:r>
    </w:p>
    <w:p>
      <w:pPr>
        <w:spacing w:before="0"/>
        <w:ind w:left="736" w:right="0" w:firstLine="0"/>
        <w:jc w:val="left"/>
        <w:rPr>
          <w:sz w:val="18"/>
        </w:rPr>
      </w:pPr>
      <w:r>
        <w:rPr>
          <w:sz w:val="18"/>
        </w:rPr>
        <w:t>Цепной</w:t>
      </w:r>
      <w:r>
        <w:rPr>
          <w:spacing w:val="-1"/>
          <w:sz w:val="18"/>
        </w:rPr>
        <w:t> </w:t>
      </w:r>
      <w:r>
        <w:rPr>
          <w:sz w:val="18"/>
        </w:rPr>
        <w:t>конвейер</w:t>
      </w:r>
      <w:r>
        <w:rPr>
          <w:spacing w:val="-5"/>
          <w:sz w:val="18"/>
        </w:rPr>
        <w:t> </w:t>
      </w:r>
      <w:r>
        <w:rPr>
          <w:sz w:val="18"/>
        </w:rPr>
        <w:t>для</w:t>
      </w:r>
      <w:r>
        <w:rPr>
          <w:spacing w:val="-2"/>
          <w:sz w:val="18"/>
        </w:rPr>
        <w:t> </w:t>
      </w:r>
      <w:r>
        <w:rPr>
          <w:sz w:val="18"/>
        </w:rPr>
        <w:t>стружки</w:t>
      </w:r>
    </w:p>
    <w:p>
      <w:pPr>
        <w:spacing w:line="207" w:lineRule="exact" w:before="120"/>
        <w:ind w:left="736" w:right="0" w:firstLine="0"/>
        <w:jc w:val="left"/>
        <w:rPr>
          <w:sz w:val="18"/>
        </w:rPr>
      </w:pPr>
      <w:r>
        <w:rPr>
          <w:sz w:val="18"/>
        </w:rPr>
        <w:t>Система</w:t>
      </w:r>
      <w:r>
        <w:rPr>
          <w:spacing w:val="-4"/>
          <w:sz w:val="18"/>
        </w:rPr>
        <w:t> </w:t>
      </w:r>
      <w:r>
        <w:rPr>
          <w:sz w:val="18"/>
        </w:rPr>
        <w:t>измерения</w:t>
      </w:r>
      <w:r>
        <w:rPr>
          <w:spacing w:val="-5"/>
          <w:sz w:val="18"/>
        </w:rPr>
        <w:t> </w:t>
      </w:r>
      <w:r>
        <w:rPr>
          <w:sz w:val="18"/>
        </w:rPr>
        <w:t>инструментов</w:t>
      </w:r>
    </w:p>
    <w:p>
      <w:pPr>
        <w:spacing w:line="207" w:lineRule="exact" w:before="0"/>
        <w:ind w:left="736" w:right="0" w:firstLine="0"/>
        <w:jc w:val="left"/>
        <w:rPr>
          <w:sz w:val="18"/>
        </w:rPr>
      </w:pPr>
      <w:r>
        <w:rPr>
          <w:sz w:val="18"/>
        </w:rPr>
        <w:t>RENISHАW</w:t>
      </w:r>
    </w:p>
    <w:p>
      <w:pPr>
        <w:spacing w:before="119"/>
        <w:ind w:left="736" w:right="0" w:firstLine="0"/>
        <w:jc w:val="left"/>
        <w:rPr>
          <w:sz w:val="18"/>
        </w:rPr>
      </w:pPr>
      <w:r>
        <w:rPr>
          <w:sz w:val="18"/>
        </w:rPr>
        <w:t>Кондиционер</w:t>
      </w:r>
      <w:r>
        <w:rPr>
          <w:spacing w:val="-1"/>
          <w:sz w:val="18"/>
        </w:rPr>
        <w:t> </w:t>
      </w:r>
      <w:r>
        <w:rPr>
          <w:sz w:val="18"/>
        </w:rPr>
        <w:t>для</w:t>
      </w:r>
      <w:r>
        <w:rPr>
          <w:spacing w:val="-2"/>
          <w:sz w:val="18"/>
        </w:rPr>
        <w:t> </w:t>
      </w:r>
      <w:r>
        <w:rPr>
          <w:sz w:val="18"/>
        </w:rPr>
        <w:t>шкафа</w:t>
      </w:r>
    </w:p>
    <w:p>
      <w:pPr>
        <w:pStyle w:val="BodyText"/>
      </w:pPr>
    </w:p>
    <w:p>
      <w:pPr>
        <w:pStyle w:val="Heading7"/>
        <w:spacing w:before="176"/>
        <w:ind w:left="736"/>
      </w:pPr>
      <w:r>
        <w:rPr>
          <w:color w:val="00B050"/>
        </w:rPr>
        <w:t>Optional Accessories:</w:t>
      </w:r>
    </w:p>
    <w:p>
      <w:pPr>
        <w:spacing w:line="319" w:lineRule="auto" w:before="195"/>
        <w:ind w:left="736" w:right="8392" w:firstLine="0"/>
        <w:jc w:val="left"/>
        <w:rPr>
          <w:sz w:val="18"/>
        </w:rPr>
      </w:pPr>
      <w:r>
        <w:rPr>
          <w:color w:val="262626"/>
          <w:sz w:val="18"/>
        </w:rPr>
        <w:t>Fanuc, Siemens or other controller</w:t>
      </w:r>
      <w:r>
        <w:rPr>
          <w:color w:val="262626"/>
          <w:spacing w:val="-47"/>
          <w:sz w:val="18"/>
        </w:rPr>
        <w:t> </w:t>
      </w:r>
      <w:r>
        <w:rPr>
          <w:color w:val="262626"/>
          <w:sz w:val="18"/>
        </w:rPr>
        <w:t>Arm type</w:t>
      </w:r>
      <w:r>
        <w:rPr>
          <w:color w:val="262626"/>
          <w:spacing w:val="1"/>
          <w:sz w:val="18"/>
        </w:rPr>
        <w:t> </w:t>
      </w:r>
      <w:r>
        <w:rPr>
          <w:color w:val="262626"/>
          <w:sz w:val="18"/>
        </w:rPr>
        <w:t>Tool Magazine</w:t>
      </w:r>
    </w:p>
    <w:p>
      <w:pPr>
        <w:spacing w:line="316" w:lineRule="auto" w:before="2"/>
        <w:ind w:left="736" w:right="9145" w:firstLine="0"/>
        <w:jc w:val="left"/>
        <w:rPr>
          <w:sz w:val="18"/>
        </w:rPr>
      </w:pPr>
      <w:r>
        <w:rPr>
          <w:color w:val="262626"/>
          <w:sz w:val="18"/>
        </w:rPr>
        <w:t>Umbrella</w:t>
      </w:r>
      <w:r>
        <w:rPr>
          <w:color w:val="262626"/>
          <w:spacing w:val="1"/>
          <w:sz w:val="18"/>
        </w:rPr>
        <w:t> </w:t>
      </w:r>
      <w:r>
        <w:rPr>
          <w:color w:val="262626"/>
          <w:sz w:val="18"/>
        </w:rPr>
        <w:t>Tool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Magazine</w:t>
      </w:r>
      <w:r>
        <w:rPr>
          <w:color w:val="262626"/>
          <w:spacing w:val="1"/>
          <w:sz w:val="18"/>
        </w:rPr>
        <w:t> </w:t>
      </w:r>
      <w:r>
        <w:rPr>
          <w:color w:val="262626"/>
          <w:sz w:val="18"/>
        </w:rPr>
        <w:t>Chain</w:t>
      </w:r>
      <w:r>
        <w:rPr>
          <w:color w:val="262626"/>
          <w:spacing w:val="-3"/>
          <w:sz w:val="18"/>
        </w:rPr>
        <w:t> </w:t>
      </w:r>
      <w:r>
        <w:rPr>
          <w:color w:val="262626"/>
          <w:sz w:val="18"/>
        </w:rPr>
        <w:t>type</w:t>
      </w:r>
      <w:r>
        <w:rPr>
          <w:color w:val="262626"/>
          <w:spacing w:val="-5"/>
          <w:sz w:val="18"/>
        </w:rPr>
        <w:t> </w:t>
      </w:r>
      <w:r>
        <w:rPr>
          <w:color w:val="262626"/>
          <w:sz w:val="18"/>
        </w:rPr>
        <w:t>chip</w:t>
      </w:r>
      <w:r>
        <w:rPr>
          <w:color w:val="262626"/>
          <w:spacing w:val="-5"/>
          <w:sz w:val="18"/>
        </w:rPr>
        <w:t> </w:t>
      </w:r>
      <w:r>
        <w:rPr>
          <w:color w:val="262626"/>
          <w:sz w:val="18"/>
        </w:rPr>
        <w:t>conveyor</w:t>
      </w:r>
    </w:p>
    <w:p>
      <w:pPr>
        <w:spacing w:before="44"/>
        <w:ind w:left="736" w:right="8473" w:firstLine="0"/>
        <w:jc w:val="left"/>
        <w:rPr>
          <w:sz w:val="18"/>
        </w:rPr>
      </w:pPr>
      <w:r>
        <w:rPr>
          <w:color w:val="262626"/>
          <w:sz w:val="18"/>
        </w:rPr>
        <w:t>RENISHAW Instrument Measure-</w:t>
      </w:r>
      <w:r>
        <w:rPr>
          <w:color w:val="262626"/>
          <w:spacing w:val="-47"/>
          <w:sz w:val="18"/>
        </w:rPr>
        <w:t> </w:t>
      </w:r>
      <w:r>
        <w:rPr>
          <w:color w:val="262626"/>
          <w:sz w:val="18"/>
        </w:rPr>
        <w:t>ment System</w:t>
      </w:r>
    </w:p>
    <w:p>
      <w:pPr>
        <w:spacing w:before="121"/>
        <w:ind w:left="736" w:right="0" w:firstLine="0"/>
        <w:jc w:val="left"/>
        <w:rPr>
          <w:sz w:val="18"/>
        </w:rPr>
      </w:pPr>
      <w:r>
        <w:rPr>
          <w:color w:val="262626"/>
          <w:sz w:val="18"/>
        </w:rPr>
        <w:t>Electric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cabinet air</w:t>
      </w:r>
      <w:r>
        <w:rPr>
          <w:color w:val="262626"/>
          <w:spacing w:val="-1"/>
          <w:sz w:val="18"/>
        </w:rPr>
        <w:t> </w:t>
      </w:r>
      <w:r>
        <w:rPr>
          <w:color w:val="262626"/>
          <w:sz w:val="18"/>
        </w:rPr>
        <w:t>conditioning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 w:after="1"/>
        <w:rPr>
          <w:sz w:val="28"/>
        </w:rPr>
      </w:pPr>
    </w:p>
    <w:tbl>
      <w:tblPr>
        <w:tblW w:w="0" w:type="auto"/>
        <w:jc w:val="left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1"/>
        <w:gridCol w:w="2065"/>
        <w:gridCol w:w="656"/>
        <w:gridCol w:w="1689"/>
        <w:gridCol w:w="1595"/>
        <w:gridCol w:w="1783"/>
      </w:tblGrid>
      <w:tr>
        <w:trPr>
          <w:trHeight w:val="363" w:hRule="atLeast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6"/>
              <w:ind w:left="346" w:right="343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spacing w:val="-1"/>
                <w:sz w:val="16"/>
              </w:rPr>
              <w:t>Технические</w:t>
            </w:r>
            <w:r>
              <w:rPr>
                <w:rFonts w:ascii="Calibri" w:hAnsi="Calibri"/>
                <w:b/>
                <w:color w:val="FFFFFF"/>
                <w:spacing w:val="-5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spacing w:val="-1"/>
                <w:sz w:val="16"/>
              </w:rPr>
              <w:t>характеристики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6"/>
              <w:ind w:left="557" w:right="55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Specifications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6"/>
              <w:ind w:left="168" w:right="162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Unit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6"/>
              <w:ind w:left="543" w:right="53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HMC500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line="194" w:lineRule="exact"/>
              <w:ind w:left="495" w:right="49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HMC630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6"/>
              <w:ind w:left="588" w:right="58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HMC800</w:t>
            </w:r>
          </w:p>
        </w:tc>
      </w:tr>
      <w:tr>
        <w:trPr>
          <w:trHeight w:val="282" w:hRule="atLeast"/>
        </w:trPr>
        <w:tc>
          <w:tcPr>
            <w:tcW w:w="2721" w:type="dxa"/>
            <w:tcBorders>
              <w:top w:val="nil"/>
            </w:tcBorders>
          </w:tcPr>
          <w:p>
            <w:pPr>
              <w:pStyle w:val="TableParagraph"/>
              <w:spacing w:before="8"/>
              <w:ind w:left="54" w:right="50"/>
              <w:rPr>
                <w:sz w:val="13"/>
              </w:rPr>
            </w:pPr>
            <w:r>
              <w:rPr>
                <w:sz w:val="13"/>
              </w:rPr>
              <w:t>Размер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стола</w:t>
            </w:r>
          </w:p>
        </w:tc>
        <w:tc>
          <w:tcPr>
            <w:tcW w:w="2065" w:type="dxa"/>
            <w:tcBorders>
              <w:top w:val="nil"/>
            </w:tcBorders>
          </w:tcPr>
          <w:p>
            <w:pPr>
              <w:pStyle w:val="TableParagraph"/>
              <w:spacing w:line="142" w:lineRule="exact"/>
              <w:ind w:left="423" w:right="422"/>
              <w:rPr>
                <w:sz w:val="13"/>
              </w:rPr>
            </w:pPr>
            <w:r>
              <w:rPr>
                <w:spacing w:val="-6"/>
                <w:sz w:val="13"/>
              </w:rPr>
              <w:t>Table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size</w:t>
            </w:r>
          </w:p>
        </w:tc>
        <w:tc>
          <w:tcPr>
            <w:tcW w:w="656" w:type="dxa"/>
            <w:tcBorders>
              <w:top w:val="nil"/>
            </w:tcBorders>
          </w:tcPr>
          <w:p>
            <w:pPr>
              <w:pStyle w:val="TableParagraph"/>
              <w:spacing w:line="142" w:lineRule="exact"/>
              <w:ind w:left="72" w:right="65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9" w:type="dxa"/>
            <w:tcBorders>
              <w:top w:val="nil"/>
            </w:tcBorders>
          </w:tcPr>
          <w:p>
            <w:pPr>
              <w:pStyle w:val="TableParagraph"/>
              <w:spacing w:line="142" w:lineRule="exact"/>
              <w:ind w:left="302" w:right="301"/>
              <w:rPr>
                <w:sz w:val="13"/>
              </w:rPr>
            </w:pPr>
            <w:r>
              <w:rPr>
                <w:sz w:val="13"/>
              </w:rPr>
              <w:t>500x500</w:t>
            </w:r>
          </w:p>
        </w:tc>
        <w:tc>
          <w:tcPr>
            <w:tcW w:w="1595" w:type="dxa"/>
            <w:tcBorders>
              <w:top w:val="nil"/>
            </w:tcBorders>
          </w:tcPr>
          <w:p>
            <w:pPr>
              <w:pStyle w:val="TableParagraph"/>
              <w:spacing w:line="142" w:lineRule="exact"/>
              <w:ind w:left="255" w:right="255"/>
              <w:rPr>
                <w:sz w:val="13"/>
              </w:rPr>
            </w:pPr>
            <w:r>
              <w:rPr>
                <w:spacing w:val="-5"/>
                <w:sz w:val="13"/>
              </w:rPr>
              <w:t>630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x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630</w:t>
            </w:r>
          </w:p>
        </w:tc>
        <w:tc>
          <w:tcPr>
            <w:tcW w:w="1783" w:type="dxa"/>
            <w:tcBorders>
              <w:top w:val="nil"/>
            </w:tcBorders>
          </w:tcPr>
          <w:p>
            <w:pPr>
              <w:pStyle w:val="TableParagraph"/>
              <w:spacing w:line="142" w:lineRule="exact"/>
              <w:ind w:left="347" w:right="348"/>
              <w:rPr>
                <w:sz w:val="13"/>
              </w:rPr>
            </w:pPr>
            <w:r>
              <w:rPr>
                <w:sz w:val="13"/>
              </w:rPr>
              <w:t>800x800</w:t>
            </w:r>
          </w:p>
        </w:tc>
      </w:tr>
      <w:tr>
        <w:trPr>
          <w:trHeight w:val="258" w:hRule="atLeast"/>
        </w:trPr>
        <w:tc>
          <w:tcPr>
            <w:tcW w:w="2721" w:type="dxa"/>
          </w:tcPr>
          <w:p>
            <w:pPr>
              <w:pStyle w:val="TableParagraph"/>
              <w:ind w:left="53" w:right="50"/>
              <w:rPr>
                <w:sz w:val="13"/>
              </w:rPr>
            </w:pPr>
            <w:r>
              <w:rPr>
                <w:sz w:val="13"/>
              </w:rPr>
              <w:t>Количество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столов</w:t>
            </w:r>
          </w:p>
        </w:tc>
        <w:tc>
          <w:tcPr>
            <w:tcW w:w="2065" w:type="dxa"/>
          </w:tcPr>
          <w:p>
            <w:pPr>
              <w:pStyle w:val="TableParagraph"/>
              <w:spacing w:line="126" w:lineRule="exact"/>
              <w:ind w:left="424" w:right="421"/>
              <w:rPr>
                <w:sz w:val="13"/>
              </w:rPr>
            </w:pPr>
            <w:r>
              <w:rPr>
                <w:spacing w:val="-6"/>
                <w:sz w:val="13"/>
              </w:rPr>
              <w:t>Table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6"/>
                <w:sz w:val="13"/>
              </w:rPr>
              <w:t>quantity</w:t>
            </w:r>
          </w:p>
        </w:tc>
        <w:tc>
          <w:tcPr>
            <w:tcW w:w="656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89" w:type="dxa"/>
          </w:tcPr>
          <w:p>
            <w:pPr>
              <w:pStyle w:val="TableParagraph"/>
              <w:spacing w:line="126" w:lineRule="exact"/>
              <w:ind w:left="9"/>
              <w:rPr>
                <w:sz w:val="13"/>
              </w:rPr>
            </w:pPr>
            <w:r>
              <w:rPr>
                <w:w w:val="101"/>
                <w:sz w:val="13"/>
              </w:rPr>
              <w:t>1</w:t>
            </w:r>
          </w:p>
        </w:tc>
        <w:tc>
          <w:tcPr>
            <w:tcW w:w="1595" w:type="dxa"/>
          </w:tcPr>
          <w:p>
            <w:pPr>
              <w:pStyle w:val="TableParagraph"/>
              <w:spacing w:line="126" w:lineRule="exact"/>
              <w:ind w:left="10"/>
              <w:rPr>
                <w:sz w:val="13"/>
              </w:rPr>
            </w:pPr>
            <w:r>
              <w:rPr>
                <w:w w:val="101"/>
                <w:sz w:val="13"/>
              </w:rPr>
              <w:t>1</w:t>
            </w:r>
          </w:p>
        </w:tc>
        <w:tc>
          <w:tcPr>
            <w:tcW w:w="1783" w:type="dxa"/>
          </w:tcPr>
          <w:p>
            <w:pPr>
              <w:pStyle w:val="TableParagraph"/>
              <w:spacing w:line="126" w:lineRule="exact"/>
              <w:ind w:left="9"/>
              <w:rPr>
                <w:sz w:val="13"/>
              </w:rPr>
            </w:pPr>
            <w:r>
              <w:rPr>
                <w:w w:val="101"/>
                <w:sz w:val="13"/>
              </w:rPr>
              <w:t>1</w:t>
            </w:r>
          </w:p>
        </w:tc>
      </w:tr>
      <w:tr>
        <w:trPr>
          <w:trHeight w:val="393" w:hRule="atLeast"/>
        </w:trPr>
        <w:tc>
          <w:tcPr>
            <w:tcW w:w="2721" w:type="dxa"/>
          </w:tcPr>
          <w:p>
            <w:pPr>
              <w:pStyle w:val="TableParagraph"/>
              <w:spacing w:before="44"/>
              <w:ind w:left="53" w:right="50"/>
              <w:rPr>
                <w:sz w:val="13"/>
              </w:rPr>
            </w:pPr>
            <w:r>
              <w:rPr>
                <w:sz w:val="13"/>
              </w:rPr>
              <w:t>Индексация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стола</w:t>
            </w:r>
          </w:p>
        </w:tc>
        <w:tc>
          <w:tcPr>
            <w:tcW w:w="2065" w:type="dxa"/>
          </w:tcPr>
          <w:p>
            <w:pPr>
              <w:pStyle w:val="TableParagraph"/>
              <w:spacing w:before="44"/>
              <w:ind w:left="422" w:right="422"/>
              <w:rPr>
                <w:sz w:val="13"/>
              </w:rPr>
            </w:pPr>
            <w:r>
              <w:rPr>
                <w:spacing w:val="-6"/>
                <w:sz w:val="13"/>
              </w:rPr>
              <w:t>Table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6"/>
                <w:sz w:val="13"/>
              </w:rPr>
              <w:t>indexing</w:t>
            </w:r>
          </w:p>
        </w:tc>
        <w:tc>
          <w:tcPr>
            <w:tcW w:w="656" w:type="dxa"/>
          </w:tcPr>
          <w:p>
            <w:pPr>
              <w:pStyle w:val="TableParagraph"/>
              <w:spacing w:before="44"/>
              <w:ind w:left="10"/>
              <w:rPr>
                <w:sz w:val="13"/>
              </w:rPr>
            </w:pPr>
            <w:r>
              <w:rPr>
                <w:w w:val="101"/>
                <w:sz w:val="13"/>
              </w:rPr>
              <w:t>a</w:t>
            </w:r>
          </w:p>
        </w:tc>
        <w:tc>
          <w:tcPr>
            <w:tcW w:w="1689" w:type="dxa"/>
          </w:tcPr>
          <w:p>
            <w:pPr>
              <w:pStyle w:val="TableParagraph"/>
              <w:spacing w:before="44"/>
              <w:ind w:left="302" w:right="301"/>
              <w:rPr>
                <w:sz w:val="13"/>
              </w:rPr>
            </w:pPr>
            <w:r>
              <w:rPr>
                <w:spacing w:val="-5"/>
                <w:sz w:val="13"/>
              </w:rPr>
              <w:t>1°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x360</w:t>
            </w:r>
          </w:p>
        </w:tc>
        <w:tc>
          <w:tcPr>
            <w:tcW w:w="1595" w:type="dxa"/>
          </w:tcPr>
          <w:p>
            <w:pPr>
              <w:pStyle w:val="TableParagraph"/>
              <w:spacing w:before="44"/>
              <w:ind w:left="255" w:right="253"/>
              <w:rPr>
                <w:sz w:val="13"/>
              </w:rPr>
            </w:pPr>
            <w:r>
              <w:rPr>
                <w:spacing w:val="-5"/>
                <w:sz w:val="13"/>
              </w:rPr>
              <w:t>1°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x360</w:t>
            </w:r>
          </w:p>
        </w:tc>
        <w:tc>
          <w:tcPr>
            <w:tcW w:w="1783" w:type="dxa"/>
          </w:tcPr>
          <w:p>
            <w:pPr>
              <w:pStyle w:val="TableParagraph"/>
              <w:spacing w:before="44"/>
              <w:ind w:left="348" w:right="347"/>
              <w:rPr>
                <w:sz w:val="13"/>
              </w:rPr>
            </w:pPr>
            <w:r>
              <w:rPr>
                <w:spacing w:val="-5"/>
                <w:sz w:val="13"/>
              </w:rPr>
              <w:t>1°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x360</w:t>
            </w:r>
          </w:p>
        </w:tc>
      </w:tr>
      <w:tr>
        <w:trPr>
          <w:trHeight w:val="258" w:hRule="atLeast"/>
        </w:trPr>
        <w:tc>
          <w:tcPr>
            <w:tcW w:w="2721" w:type="dxa"/>
          </w:tcPr>
          <w:p>
            <w:pPr>
              <w:pStyle w:val="TableParagraph"/>
              <w:ind w:left="51" w:right="50"/>
              <w:rPr>
                <w:sz w:val="13"/>
              </w:rPr>
            </w:pPr>
            <w:r>
              <w:rPr>
                <w:sz w:val="13"/>
              </w:rPr>
              <w:t>Перемещение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оси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Х</w:t>
            </w:r>
          </w:p>
        </w:tc>
        <w:tc>
          <w:tcPr>
            <w:tcW w:w="2065" w:type="dxa"/>
          </w:tcPr>
          <w:p>
            <w:pPr>
              <w:pStyle w:val="TableParagraph"/>
              <w:spacing w:line="127" w:lineRule="exact"/>
              <w:ind w:left="424" w:right="421"/>
              <w:rPr>
                <w:sz w:val="13"/>
              </w:rPr>
            </w:pPr>
            <w:r>
              <w:rPr>
                <w:spacing w:val="-6"/>
                <w:sz w:val="13"/>
              </w:rPr>
              <w:t>X-axis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travel</w:t>
            </w:r>
          </w:p>
        </w:tc>
        <w:tc>
          <w:tcPr>
            <w:tcW w:w="656" w:type="dxa"/>
          </w:tcPr>
          <w:p>
            <w:pPr>
              <w:pStyle w:val="TableParagraph"/>
              <w:spacing w:line="127" w:lineRule="exact"/>
              <w:ind w:left="72" w:right="65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9" w:type="dxa"/>
          </w:tcPr>
          <w:p>
            <w:pPr>
              <w:pStyle w:val="TableParagraph"/>
              <w:spacing w:line="127" w:lineRule="exact"/>
              <w:ind w:left="303" w:right="301"/>
              <w:rPr>
                <w:sz w:val="13"/>
              </w:rPr>
            </w:pPr>
            <w:r>
              <w:rPr>
                <w:sz w:val="13"/>
              </w:rPr>
              <w:t>900</w:t>
            </w:r>
          </w:p>
        </w:tc>
        <w:tc>
          <w:tcPr>
            <w:tcW w:w="1595" w:type="dxa"/>
          </w:tcPr>
          <w:p>
            <w:pPr>
              <w:pStyle w:val="TableParagraph"/>
              <w:spacing w:line="127" w:lineRule="exact"/>
              <w:ind w:left="255" w:right="255"/>
              <w:rPr>
                <w:sz w:val="13"/>
              </w:rPr>
            </w:pPr>
            <w:r>
              <w:rPr>
                <w:sz w:val="13"/>
              </w:rPr>
              <w:t>1000</w:t>
            </w:r>
          </w:p>
        </w:tc>
        <w:tc>
          <w:tcPr>
            <w:tcW w:w="1783" w:type="dxa"/>
          </w:tcPr>
          <w:p>
            <w:pPr>
              <w:pStyle w:val="TableParagraph"/>
              <w:spacing w:line="127" w:lineRule="exact"/>
              <w:ind w:left="348" w:right="348"/>
              <w:rPr>
                <w:sz w:val="13"/>
              </w:rPr>
            </w:pPr>
            <w:r>
              <w:rPr>
                <w:sz w:val="13"/>
              </w:rPr>
              <w:t>1500</w:t>
            </w:r>
          </w:p>
        </w:tc>
      </w:tr>
      <w:tr>
        <w:trPr>
          <w:trHeight w:val="282" w:hRule="atLeast"/>
        </w:trPr>
        <w:tc>
          <w:tcPr>
            <w:tcW w:w="2721" w:type="dxa"/>
          </w:tcPr>
          <w:p>
            <w:pPr>
              <w:pStyle w:val="TableParagraph"/>
              <w:spacing w:before="2"/>
              <w:ind w:left="53" w:right="50"/>
              <w:rPr>
                <w:sz w:val="13"/>
              </w:rPr>
            </w:pPr>
            <w:r>
              <w:rPr>
                <w:sz w:val="13"/>
              </w:rPr>
              <w:t>Перемещение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оси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Y</w:t>
            </w:r>
          </w:p>
        </w:tc>
        <w:tc>
          <w:tcPr>
            <w:tcW w:w="2065" w:type="dxa"/>
          </w:tcPr>
          <w:p>
            <w:pPr>
              <w:pStyle w:val="TableParagraph"/>
              <w:spacing w:line="139" w:lineRule="exact"/>
              <w:ind w:left="423" w:right="422"/>
              <w:rPr>
                <w:sz w:val="13"/>
              </w:rPr>
            </w:pPr>
            <w:r>
              <w:rPr>
                <w:spacing w:val="-6"/>
                <w:sz w:val="13"/>
              </w:rPr>
              <w:t>Y-axis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travel</w:t>
            </w:r>
          </w:p>
        </w:tc>
        <w:tc>
          <w:tcPr>
            <w:tcW w:w="656" w:type="dxa"/>
          </w:tcPr>
          <w:p>
            <w:pPr>
              <w:pStyle w:val="TableParagraph"/>
              <w:spacing w:line="139" w:lineRule="exact"/>
              <w:ind w:left="72" w:right="65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9" w:type="dxa"/>
          </w:tcPr>
          <w:p>
            <w:pPr>
              <w:pStyle w:val="TableParagraph"/>
              <w:spacing w:line="139" w:lineRule="exact"/>
              <w:ind w:left="303" w:right="301"/>
              <w:rPr>
                <w:sz w:val="13"/>
              </w:rPr>
            </w:pPr>
            <w:r>
              <w:rPr>
                <w:sz w:val="13"/>
              </w:rPr>
              <w:t>750</w:t>
            </w:r>
          </w:p>
        </w:tc>
        <w:tc>
          <w:tcPr>
            <w:tcW w:w="1595" w:type="dxa"/>
          </w:tcPr>
          <w:p>
            <w:pPr>
              <w:pStyle w:val="TableParagraph"/>
              <w:spacing w:line="139" w:lineRule="exact"/>
              <w:ind w:left="255" w:right="255"/>
              <w:rPr>
                <w:sz w:val="13"/>
              </w:rPr>
            </w:pPr>
            <w:r>
              <w:rPr>
                <w:sz w:val="13"/>
              </w:rPr>
              <w:t>900</w:t>
            </w:r>
          </w:p>
        </w:tc>
        <w:tc>
          <w:tcPr>
            <w:tcW w:w="1783" w:type="dxa"/>
          </w:tcPr>
          <w:p>
            <w:pPr>
              <w:pStyle w:val="TableParagraph"/>
              <w:spacing w:line="139" w:lineRule="exact"/>
              <w:ind w:left="348" w:right="348"/>
              <w:rPr>
                <w:sz w:val="13"/>
              </w:rPr>
            </w:pPr>
            <w:r>
              <w:rPr>
                <w:sz w:val="13"/>
              </w:rPr>
              <w:t>1200</w:t>
            </w:r>
          </w:p>
        </w:tc>
      </w:tr>
      <w:tr>
        <w:trPr>
          <w:trHeight w:val="258" w:hRule="atLeast"/>
        </w:trPr>
        <w:tc>
          <w:tcPr>
            <w:tcW w:w="2721" w:type="dxa"/>
          </w:tcPr>
          <w:p>
            <w:pPr>
              <w:pStyle w:val="TableParagraph"/>
              <w:ind w:left="54" w:right="50"/>
              <w:rPr>
                <w:sz w:val="13"/>
              </w:rPr>
            </w:pPr>
            <w:r>
              <w:rPr>
                <w:sz w:val="13"/>
              </w:rPr>
              <w:t>Перемещение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оси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Z</w:t>
            </w:r>
          </w:p>
        </w:tc>
        <w:tc>
          <w:tcPr>
            <w:tcW w:w="2065" w:type="dxa"/>
          </w:tcPr>
          <w:p>
            <w:pPr>
              <w:pStyle w:val="TableParagraph"/>
              <w:spacing w:line="127" w:lineRule="exact"/>
              <w:ind w:left="422" w:right="422"/>
              <w:rPr>
                <w:sz w:val="13"/>
              </w:rPr>
            </w:pPr>
            <w:r>
              <w:rPr>
                <w:spacing w:val="-6"/>
                <w:sz w:val="13"/>
              </w:rPr>
              <w:t>Z-axis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travel</w:t>
            </w:r>
          </w:p>
        </w:tc>
        <w:tc>
          <w:tcPr>
            <w:tcW w:w="656" w:type="dxa"/>
          </w:tcPr>
          <w:p>
            <w:pPr>
              <w:pStyle w:val="TableParagraph"/>
              <w:spacing w:line="127" w:lineRule="exact"/>
              <w:ind w:left="72" w:right="65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9" w:type="dxa"/>
          </w:tcPr>
          <w:p>
            <w:pPr>
              <w:pStyle w:val="TableParagraph"/>
              <w:spacing w:line="127" w:lineRule="exact"/>
              <w:ind w:left="303" w:right="301"/>
              <w:rPr>
                <w:sz w:val="13"/>
              </w:rPr>
            </w:pPr>
            <w:r>
              <w:rPr>
                <w:sz w:val="13"/>
              </w:rPr>
              <w:t>650</w:t>
            </w:r>
          </w:p>
        </w:tc>
        <w:tc>
          <w:tcPr>
            <w:tcW w:w="1595" w:type="dxa"/>
          </w:tcPr>
          <w:p>
            <w:pPr>
              <w:pStyle w:val="TableParagraph"/>
              <w:spacing w:line="127" w:lineRule="exact"/>
              <w:ind w:left="255" w:right="255"/>
              <w:rPr>
                <w:sz w:val="13"/>
              </w:rPr>
            </w:pPr>
            <w:r>
              <w:rPr>
                <w:sz w:val="13"/>
              </w:rPr>
              <w:t>800</w:t>
            </w:r>
          </w:p>
        </w:tc>
        <w:tc>
          <w:tcPr>
            <w:tcW w:w="1783" w:type="dxa"/>
          </w:tcPr>
          <w:p>
            <w:pPr>
              <w:pStyle w:val="TableParagraph"/>
              <w:spacing w:line="127" w:lineRule="exact"/>
              <w:ind w:left="348" w:right="348"/>
              <w:rPr>
                <w:sz w:val="13"/>
              </w:rPr>
            </w:pPr>
            <w:r>
              <w:rPr>
                <w:sz w:val="13"/>
              </w:rPr>
              <w:t>1200</w:t>
            </w:r>
          </w:p>
        </w:tc>
      </w:tr>
      <w:tr>
        <w:trPr>
          <w:trHeight w:val="260" w:hRule="atLeast"/>
        </w:trPr>
        <w:tc>
          <w:tcPr>
            <w:tcW w:w="2721" w:type="dxa"/>
          </w:tcPr>
          <w:p>
            <w:pPr>
              <w:pStyle w:val="TableParagraph"/>
              <w:spacing w:before="2"/>
              <w:ind w:left="50" w:right="50"/>
              <w:rPr>
                <w:sz w:val="13"/>
              </w:rPr>
            </w:pPr>
            <w:r>
              <w:rPr>
                <w:sz w:val="13"/>
              </w:rPr>
              <w:t>Расстояние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от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торца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шпинделя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до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стола</w:t>
            </w:r>
          </w:p>
        </w:tc>
        <w:tc>
          <w:tcPr>
            <w:tcW w:w="2065" w:type="dxa"/>
          </w:tcPr>
          <w:p>
            <w:pPr>
              <w:pStyle w:val="TableParagraph"/>
              <w:spacing w:line="127" w:lineRule="exact"/>
              <w:ind w:left="423" w:right="422"/>
              <w:rPr>
                <w:sz w:val="13"/>
              </w:rPr>
            </w:pPr>
            <w:r>
              <w:rPr>
                <w:spacing w:val="-5"/>
                <w:sz w:val="13"/>
              </w:rPr>
              <w:t>Spindle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nose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to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table</w:t>
            </w:r>
          </w:p>
        </w:tc>
        <w:tc>
          <w:tcPr>
            <w:tcW w:w="656" w:type="dxa"/>
          </w:tcPr>
          <w:p>
            <w:pPr>
              <w:pStyle w:val="TableParagraph"/>
              <w:spacing w:line="127" w:lineRule="exact"/>
              <w:ind w:left="72" w:right="65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9" w:type="dxa"/>
          </w:tcPr>
          <w:p>
            <w:pPr>
              <w:pStyle w:val="TableParagraph"/>
              <w:spacing w:line="127" w:lineRule="exact"/>
              <w:ind w:left="303" w:right="301"/>
              <w:rPr>
                <w:sz w:val="13"/>
              </w:rPr>
            </w:pPr>
            <w:r>
              <w:rPr>
                <w:sz w:val="13"/>
              </w:rPr>
              <w:t>230-880</w:t>
            </w:r>
          </w:p>
        </w:tc>
        <w:tc>
          <w:tcPr>
            <w:tcW w:w="1595" w:type="dxa"/>
          </w:tcPr>
          <w:p>
            <w:pPr>
              <w:pStyle w:val="TableParagraph"/>
              <w:spacing w:line="127" w:lineRule="exact"/>
              <w:ind w:left="255" w:right="255"/>
              <w:rPr>
                <w:sz w:val="13"/>
              </w:rPr>
            </w:pPr>
            <w:r>
              <w:rPr>
                <w:sz w:val="13"/>
              </w:rPr>
              <w:t>125-1225</w:t>
            </w:r>
          </w:p>
        </w:tc>
        <w:tc>
          <w:tcPr>
            <w:tcW w:w="1783" w:type="dxa"/>
          </w:tcPr>
          <w:p>
            <w:pPr>
              <w:pStyle w:val="TableParagraph"/>
              <w:spacing w:line="127" w:lineRule="exact"/>
              <w:ind w:left="348" w:right="348"/>
              <w:rPr>
                <w:sz w:val="13"/>
              </w:rPr>
            </w:pPr>
            <w:r>
              <w:rPr>
                <w:sz w:val="13"/>
              </w:rPr>
              <w:t>180-1380</w:t>
            </w:r>
          </w:p>
        </w:tc>
      </w:tr>
      <w:tr>
        <w:trPr>
          <w:trHeight w:val="258" w:hRule="atLeast"/>
        </w:trPr>
        <w:tc>
          <w:tcPr>
            <w:tcW w:w="2721" w:type="dxa"/>
          </w:tcPr>
          <w:p>
            <w:pPr>
              <w:pStyle w:val="TableParagraph"/>
              <w:ind w:left="54" w:right="50"/>
              <w:rPr>
                <w:sz w:val="13"/>
              </w:rPr>
            </w:pPr>
            <w:r>
              <w:rPr>
                <w:sz w:val="13"/>
              </w:rPr>
              <w:t>Расстояние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от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центра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шпинделя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до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стола</w:t>
            </w:r>
          </w:p>
        </w:tc>
        <w:tc>
          <w:tcPr>
            <w:tcW w:w="2065" w:type="dxa"/>
          </w:tcPr>
          <w:p>
            <w:pPr>
              <w:pStyle w:val="TableParagraph"/>
              <w:spacing w:line="126" w:lineRule="exact"/>
              <w:ind w:left="423" w:right="422"/>
              <w:rPr>
                <w:sz w:val="13"/>
              </w:rPr>
            </w:pPr>
            <w:r>
              <w:rPr>
                <w:spacing w:val="-6"/>
                <w:sz w:val="13"/>
              </w:rPr>
              <w:t>Spindle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center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to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table</w:t>
            </w:r>
          </w:p>
        </w:tc>
        <w:tc>
          <w:tcPr>
            <w:tcW w:w="656" w:type="dxa"/>
          </w:tcPr>
          <w:p>
            <w:pPr>
              <w:pStyle w:val="TableParagraph"/>
              <w:spacing w:line="126" w:lineRule="exact"/>
              <w:ind w:left="72" w:right="65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9" w:type="dxa"/>
          </w:tcPr>
          <w:p>
            <w:pPr>
              <w:pStyle w:val="TableParagraph"/>
              <w:spacing w:line="126" w:lineRule="exact"/>
              <w:ind w:left="303" w:right="301"/>
              <w:rPr>
                <w:sz w:val="13"/>
              </w:rPr>
            </w:pPr>
            <w:r>
              <w:rPr>
                <w:sz w:val="13"/>
              </w:rPr>
              <w:t>110-860</w:t>
            </w:r>
          </w:p>
        </w:tc>
        <w:tc>
          <w:tcPr>
            <w:tcW w:w="1595" w:type="dxa"/>
          </w:tcPr>
          <w:p>
            <w:pPr>
              <w:pStyle w:val="TableParagraph"/>
              <w:spacing w:line="126" w:lineRule="exact"/>
              <w:ind w:left="255" w:right="252"/>
              <w:rPr>
                <w:sz w:val="13"/>
              </w:rPr>
            </w:pPr>
            <w:r>
              <w:rPr>
                <w:sz w:val="13"/>
              </w:rPr>
              <w:t>52-850</w:t>
            </w:r>
          </w:p>
        </w:tc>
        <w:tc>
          <w:tcPr>
            <w:tcW w:w="1783" w:type="dxa"/>
          </w:tcPr>
          <w:p>
            <w:pPr>
              <w:pStyle w:val="TableParagraph"/>
              <w:spacing w:line="126" w:lineRule="exact"/>
              <w:ind w:left="348" w:right="348"/>
              <w:rPr>
                <w:sz w:val="13"/>
              </w:rPr>
            </w:pPr>
            <w:r>
              <w:rPr>
                <w:sz w:val="13"/>
              </w:rPr>
              <w:t>100-1300</w:t>
            </w:r>
          </w:p>
        </w:tc>
      </w:tr>
      <w:tr>
        <w:trPr>
          <w:trHeight w:val="298" w:hRule="atLeast"/>
        </w:trPr>
        <w:tc>
          <w:tcPr>
            <w:tcW w:w="2721" w:type="dxa"/>
          </w:tcPr>
          <w:p>
            <w:pPr>
              <w:pStyle w:val="TableParagraph"/>
              <w:ind w:left="53" w:right="50"/>
              <w:rPr>
                <w:sz w:val="13"/>
              </w:rPr>
            </w:pPr>
            <w:r>
              <w:rPr>
                <w:sz w:val="13"/>
              </w:rPr>
              <w:t>Скорость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перемещения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(X/Y/Z)</w:t>
            </w:r>
          </w:p>
        </w:tc>
        <w:tc>
          <w:tcPr>
            <w:tcW w:w="2065" w:type="dxa"/>
          </w:tcPr>
          <w:p>
            <w:pPr>
              <w:pStyle w:val="TableParagraph"/>
              <w:spacing w:line="147" w:lineRule="exact"/>
              <w:ind w:left="424" w:right="421"/>
              <w:rPr>
                <w:sz w:val="13"/>
              </w:rPr>
            </w:pPr>
            <w:r>
              <w:rPr>
                <w:spacing w:val="-6"/>
                <w:sz w:val="13"/>
              </w:rPr>
              <w:t>Rapid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6"/>
                <w:sz w:val="13"/>
              </w:rPr>
              <w:t>traverse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5"/>
                <w:sz w:val="13"/>
              </w:rPr>
              <w:t>(X/Y/Z)</w:t>
            </w:r>
          </w:p>
        </w:tc>
        <w:tc>
          <w:tcPr>
            <w:tcW w:w="656" w:type="dxa"/>
          </w:tcPr>
          <w:p>
            <w:pPr>
              <w:pStyle w:val="TableParagraph"/>
              <w:spacing w:line="147" w:lineRule="exact"/>
              <w:ind w:left="78" w:right="65"/>
              <w:rPr>
                <w:sz w:val="13"/>
              </w:rPr>
            </w:pPr>
            <w:r>
              <w:rPr>
                <w:sz w:val="13"/>
              </w:rPr>
              <w:t>mm/min</w:t>
            </w:r>
          </w:p>
        </w:tc>
        <w:tc>
          <w:tcPr>
            <w:tcW w:w="1689" w:type="dxa"/>
          </w:tcPr>
          <w:p>
            <w:pPr>
              <w:pStyle w:val="TableParagraph"/>
              <w:spacing w:line="147" w:lineRule="exact"/>
              <w:ind w:left="303" w:right="301"/>
              <w:rPr>
                <w:sz w:val="13"/>
              </w:rPr>
            </w:pPr>
            <w:r>
              <w:rPr>
                <w:sz w:val="13"/>
              </w:rPr>
              <w:t>12000</w:t>
            </w:r>
          </w:p>
        </w:tc>
        <w:tc>
          <w:tcPr>
            <w:tcW w:w="1595" w:type="dxa"/>
          </w:tcPr>
          <w:p>
            <w:pPr>
              <w:pStyle w:val="TableParagraph"/>
              <w:spacing w:line="147" w:lineRule="exact"/>
              <w:ind w:left="255" w:right="255"/>
              <w:rPr>
                <w:sz w:val="13"/>
              </w:rPr>
            </w:pPr>
            <w:r>
              <w:rPr>
                <w:sz w:val="13"/>
              </w:rPr>
              <w:t>12000</w:t>
            </w:r>
          </w:p>
        </w:tc>
        <w:tc>
          <w:tcPr>
            <w:tcW w:w="1783" w:type="dxa"/>
          </w:tcPr>
          <w:p>
            <w:pPr>
              <w:pStyle w:val="TableParagraph"/>
              <w:spacing w:line="147" w:lineRule="exact"/>
              <w:ind w:left="348" w:right="348"/>
              <w:rPr>
                <w:sz w:val="13"/>
              </w:rPr>
            </w:pPr>
            <w:r>
              <w:rPr>
                <w:sz w:val="13"/>
              </w:rPr>
              <w:t>12000</w:t>
            </w:r>
          </w:p>
        </w:tc>
      </w:tr>
      <w:tr>
        <w:trPr>
          <w:trHeight w:val="264" w:hRule="atLeast"/>
        </w:trPr>
        <w:tc>
          <w:tcPr>
            <w:tcW w:w="2721" w:type="dxa"/>
          </w:tcPr>
          <w:p>
            <w:pPr>
              <w:pStyle w:val="TableParagraph"/>
              <w:ind w:left="53" w:right="50"/>
              <w:rPr>
                <w:sz w:val="13"/>
              </w:rPr>
            </w:pPr>
            <w:r>
              <w:rPr>
                <w:sz w:val="13"/>
              </w:rPr>
              <w:t>Скорость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подачи</w:t>
            </w:r>
            <w:r>
              <w:rPr>
                <w:spacing w:val="2"/>
                <w:sz w:val="13"/>
              </w:rPr>
              <w:t> </w:t>
            </w:r>
            <w:r>
              <w:rPr>
                <w:sz w:val="13"/>
              </w:rPr>
              <w:t>(X/Y)</w:t>
            </w:r>
          </w:p>
        </w:tc>
        <w:tc>
          <w:tcPr>
            <w:tcW w:w="2065" w:type="dxa"/>
          </w:tcPr>
          <w:p>
            <w:pPr>
              <w:pStyle w:val="TableParagraph"/>
              <w:spacing w:line="129" w:lineRule="exact"/>
              <w:ind w:left="424" w:right="415"/>
              <w:rPr>
                <w:sz w:val="13"/>
              </w:rPr>
            </w:pPr>
            <w:r>
              <w:rPr>
                <w:spacing w:val="-5"/>
                <w:sz w:val="13"/>
              </w:rPr>
              <w:t>Feed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rate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4"/>
                <w:sz w:val="13"/>
              </w:rPr>
              <w:t>(X/Y)</w:t>
            </w:r>
          </w:p>
        </w:tc>
        <w:tc>
          <w:tcPr>
            <w:tcW w:w="656" w:type="dxa"/>
          </w:tcPr>
          <w:p>
            <w:pPr>
              <w:pStyle w:val="TableParagraph"/>
              <w:spacing w:line="129" w:lineRule="exact"/>
              <w:ind w:left="78" w:right="65"/>
              <w:rPr>
                <w:sz w:val="13"/>
              </w:rPr>
            </w:pPr>
            <w:r>
              <w:rPr>
                <w:sz w:val="13"/>
              </w:rPr>
              <w:t>mm/min</w:t>
            </w:r>
          </w:p>
        </w:tc>
        <w:tc>
          <w:tcPr>
            <w:tcW w:w="1689" w:type="dxa"/>
          </w:tcPr>
          <w:p>
            <w:pPr>
              <w:pStyle w:val="TableParagraph"/>
              <w:spacing w:line="129" w:lineRule="exact"/>
              <w:ind w:left="303" w:right="301"/>
              <w:rPr>
                <w:sz w:val="13"/>
              </w:rPr>
            </w:pPr>
            <w:r>
              <w:rPr>
                <w:sz w:val="13"/>
              </w:rPr>
              <w:t>1-5000</w:t>
            </w:r>
          </w:p>
        </w:tc>
        <w:tc>
          <w:tcPr>
            <w:tcW w:w="1595" w:type="dxa"/>
          </w:tcPr>
          <w:p>
            <w:pPr>
              <w:pStyle w:val="TableParagraph"/>
              <w:spacing w:line="129" w:lineRule="exact"/>
              <w:ind w:left="255" w:right="252"/>
              <w:rPr>
                <w:sz w:val="13"/>
              </w:rPr>
            </w:pPr>
            <w:r>
              <w:rPr>
                <w:sz w:val="13"/>
              </w:rPr>
              <w:t>1-5000</w:t>
            </w:r>
          </w:p>
        </w:tc>
        <w:tc>
          <w:tcPr>
            <w:tcW w:w="1783" w:type="dxa"/>
          </w:tcPr>
          <w:p>
            <w:pPr>
              <w:pStyle w:val="TableParagraph"/>
              <w:spacing w:line="129" w:lineRule="exact"/>
              <w:ind w:left="348" w:right="346"/>
              <w:rPr>
                <w:sz w:val="13"/>
              </w:rPr>
            </w:pPr>
            <w:r>
              <w:rPr>
                <w:sz w:val="13"/>
              </w:rPr>
              <w:t>1-5000</w:t>
            </w:r>
          </w:p>
        </w:tc>
      </w:tr>
      <w:tr>
        <w:trPr>
          <w:trHeight w:val="258" w:hRule="atLeast"/>
        </w:trPr>
        <w:tc>
          <w:tcPr>
            <w:tcW w:w="2721" w:type="dxa"/>
          </w:tcPr>
          <w:p>
            <w:pPr>
              <w:pStyle w:val="TableParagraph"/>
              <w:ind w:left="54" w:right="49"/>
              <w:rPr>
                <w:sz w:val="13"/>
              </w:rPr>
            </w:pPr>
            <w:r>
              <w:rPr>
                <w:sz w:val="13"/>
              </w:rPr>
              <w:t>Максимальная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нагрузка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"/>
                <w:sz w:val="13"/>
              </w:rPr>
              <w:t> </w:t>
            </w:r>
            <w:r>
              <w:rPr>
                <w:sz w:val="13"/>
              </w:rPr>
              <w:t>рабочий</w:t>
            </w:r>
            <w:r>
              <w:rPr>
                <w:spacing w:val="5"/>
                <w:sz w:val="13"/>
              </w:rPr>
              <w:t> </w:t>
            </w:r>
            <w:r>
              <w:rPr>
                <w:sz w:val="13"/>
              </w:rPr>
              <w:t>стол</w:t>
            </w:r>
          </w:p>
        </w:tc>
        <w:tc>
          <w:tcPr>
            <w:tcW w:w="2065" w:type="dxa"/>
          </w:tcPr>
          <w:p>
            <w:pPr>
              <w:pStyle w:val="TableParagraph"/>
              <w:spacing w:line="127" w:lineRule="exact"/>
              <w:ind w:left="424" w:right="422"/>
              <w:rPr>
                <w:sz w:val="13"/>
              </w:rPr>
            </w:pPr>
            <w:r>
              <w:rPr>
                <w:spacing w:val="-5"/>
                <w:sz w:val="13"/>
              </w:rPr>
              <w:t>Max.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load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of</w:t>
            </w:r>
            <w:r>
              <w:rPr>
                <w:spacing w:val="-11"/>
                <w:sz w:val="13"/>
              </w:rPr>
              <w:t> </w:t>
            </w:r>
            <w:r>
              <w:rPr>
                <w:spacing w:val="-5"/>
                <w:sz w:val="13"/>
              </w:rPr>
              <w:t>worktable</w:t>
            </w:r>
          </w:p>
        </w:tc>
        <w:tc>
          <w:tcPr>
            <w:tcW w:w="656" w:type="dxa"/>
          </w:tcPr>
          <w:p>
            <w:pPr>
              <w:pStyle w:val="TableParagraph"/>
              <w:spacing w:line="127" w:lineRule="exact"/>
              <w:ind w:left="66" w:right="65"/>
              <w:rPr>
                <w:sz w:val="13"/>
              </w:rPr>
            </w:pPr>
            <w:r>
              <w:rPr>
                <w:sz w:val="13"/>
              </w:rPr>
              <w:t>Kg</w:t>
            </w:r>
          </w:p>
        </w:tc>
        <w:tc>
          <w:tcPr>
            <w:tcW w:w="1689" w:type="dxa"/>
          </w:tcPr>
          <w:p>
            <w:pPr>
              <w:pStyle w:val="TableParagraph"/>
              <w:spacing w:line="127" w:lineRule="exact"/>
              <w:ind w:left="303" w:right="301"/>
              <w:rPr>
                <w:sz w:val="13"/>
              </w:rPr>
            </w:pPr>
            <w:r>
              <w:rPr>
                <w:sz w:val="13"/>
              </w:rPr>
              <w:t>500</w:t>
            </w:r>
          </w:p>
        </w:tc>
        <w:tc>
          <w:tcPr>
            <w:tcW w:w="1595" w:type="dxa"/>
          </w:tcPr>
          <w:p>
            <w:pPr>
              <w:pStyle w:val="TableParagraph"/>
              <w:spacing w:line="127" w:lineRule="exact"/>
              <w:ind w:left="255" w:right="255"/>
              <w:rPr>
                <w:sz w:val="13"/>
              </w:rPr>
            </w:pPr>
            <w:r>
              <w:rPr>
                <w:sz w:val="13"/>
              </w:rPr>
              <w:t>900</w:t>
            </w:r>
          </w:p>
        </w:tc>
        <w:tc>
          <w:tcPr>
            <w:tcW w:w="1783" w:type="dxa"/>
          </w:tcPr>
          <w:p>
            <w:pPr>
              <w:pStyle w:val="TableParagraph"/>
              <w:spacing w:line="127" w:lineRule="exact"/>
              <w:ind w:left="348" w:right="348"/>
              <w:rPr>
                <w:sz w:val="13"/>
              </w:rPr>
            </w:pPr>
            <w:r>
              <w:rPr>
                <w:sz w:val="13"/>
              </w:rPr>
              <w:t>2200</w:t>
            </w:r>
          </w:p>
        </w:tc>
      </w:tr>
      <w:tr>
        <w:trPr>
          <w:trHeight w:val="260" w:hRule="atLeast"/>
        </w:trPr>
        <w:tc>
          <w:tcPr>
            <w:tcW w:w="2721" w:type="dxa"/>
          </w:tcPr>
          <w:p>
            <w:pPr>
              <w:pStyle w:val="TableParagraph"/>
              <w:spacing w:before="2"/>
              <w:ind w:left="54" w:right="50"/>
              <w:rPr>
                <w:sz w:val="13"/>
              </w:rPr>
            </w:pPr>
            <w:r>
              <w:rPr>
                <w:sz w:val="13"/>
              </w:rPr>
              <w:t>Т-образный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паз</w:t>
            </w:r>
          </w:p>
        </w:tc>
        <w:tc>
          <w:tcPr>
            <w:tcW w:w="2065" w:type="dxa"/>
          </w:tcPr>
          <w:p>
            <w:pPr>
              <w:pStyle w:val="TableParagraph"/>
              <w:spacing w:line="127" w:lineRule="exact"/>
              <w:ind w:left="424" w:right="413"/>
              <w:rPr>
                <w:sz w:val="13"/>
              </w:rPr>
            </w:pPr>
            <w:r>
              <w:rPr>
                <w:sz w:val="13"/>
              </w:rPr>
              <w:t>T-slot</w:t>
            </w:r>
          </w:p>
        </w:tc>
        <w:tc>
          <w:tcPr>
            <w:tcW w:w="656" w:type="dxa"/>
          </w:tcPr>
          <w:p>
            <w:pPr>
              <w:pStyle w:val="TableParagraph"/>
              <w:spacing w:line="127" w:lineRule="exact"/>
              <w:ind w:left="72" w:right="65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9" w:type="dxa"/>
          </w:tcPr>
          <w:p>
            <w:pPr>
              <w:pStyle w:val="TableParagraph"/>
              <w:spacing w:line="127" w:lineRule="exact"/>
              <w:ind w:left="303" w:right="301"/>
              <w:rPr>
                <w:sz w:val="13"/>
              </w:rPr>
            </w:pPr>
            <w:r>
              <w:rPr>
                <w:sz w:val="13"/>
              </w:rPr>
              <w:t>5-14-100</w:t>
            </w:r>
          </w:p>
        </w:tc>
        <w:tc>
          <w:tcPr>
            <w:tcW w:w="1595" w:type="dxa"/>
          </w:tcPr>
          <w:p>
            <w:pPr>
              <w:pStyle w:val="TableParagraph"/>
              <w:spacing w:line="127" w:lineRule="exact"/>
              <w:ind w:left="255" w:right="252"/>
              <w:rPr>
                <w:sz w:val="13"/>
              </w:rPr>
            </w:pPr>
            <w:r>
              <w:rPr>
                <w:sz w:val="13"/>
              </w:rPr>
              <w:t>5-16-125</w:t>
            </w:r>
          </w:p>
        </w:tc>
        <w:tc>
          <w:tcPr>
            <w:tcW w:w="1783" w:type="dxa"/>
          </w:tcPr>
          <w:p>
            <w:pPr>
              <w:pStyle w:val="TableParagraph"/>
              <w:spacing w:line="127" w:lineRule="exact"/>
              <w:ind w:left="348" w:right="346"/>
              <w:rPr>
                <w:sz w:val="13"/>
              </w:rPr>
            </w:pPr>
            <w:r>
              <w:rPr>
                <w:sz w:val="13"/>
              </w:rPr>
              <w:t>5-22-125</w:t>
            </w:r>
          </w:p>
        </w:tc>
      </w:tr>
      <w:tr>
        <w:trPr>
          <w:trHeight w:val="355" w:hRule="atLeast"/>
        </w:trPr>
        <w:tc>
          <w:tcPr>
            <w:tcW w:w="2721" w:type="dxa"/>
          </w:tcPr>
          <w:p>
            <w:pPr>
              <w:pStyle w:val="TableParagraph"/>
              <w:spacing w:before="25"/>
              <w:ind w:left="52" w:right="50"/>
              <w:rPr>
                <w:sz w:val="13"/>
              </w:rPr>
            </w:pPr>
            <w:r>
              <w:rPr>
                <w:sz w:val="13"/>
              </w:rPr>
              <w:t>Передаточное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число</w:t>
            </w:r>
          </w:p>
        </w:tc>
        <w:tc>
          <w:tcPr>
            <w:tcW w:w="2065" w:type="dxa"/>
          </w:tcPr>
          <w:p>
            <w:pPr>
              <w:pStyle w:val="TableParagraph"/>
              <w:spacing w:before="24"/>
              <w:ind w:left="422" w:right="422"/>
              <w:rPr>
                <w:sz w:val="13"/>
              </w:rPr>
            </w:pPr>
            <w:r>
              <w:rPr>
                <w:spacing w:val="-6"/>
                <w:sz w:val="13"/>
              </w:rPr>
              <w:t>Spindle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speed</w:t>
            </w:r>
          </w:p>
        </w:tc>
        <w:tc>
          <w:tcPr>
            <w:tcW w:w="656" w:type="dxa"/>
          </w:tcPr>
          <w:p>
            <w:pPr>
              <w:pStyle w:val="TableParagraph"/>
              <w:spacing w:before="24"/>
              <w:ind w:left="75" w:right="65"/>
              <w:rPr>
                <w:sz w:val="13"/>
              </w:rPr>
            </w:pPr>
            <w:r>
              <w:rPr>
                <w:sz w:val="13"/>
              </w:rPr>
              <w:t>rpm</w:t>
            </w:r>
          </w:p>
        </w:tc>
        <w:tc>
          <w:tcPr>
            <w:tcW w:w="1689" w:type="dxa"/>
          </w:tcPr>
          <w:p>
            <w:pPr>
              <w:pStyle w:val="TableParagraph"/>
              <w:spacing w:before="24"/>
              <w:ind w:left="303" w:right="301"/>
              <w:rPr>
                <w:sz w:val="13"/>
              </w:rPr>
            </w:pPr>
            <w:r>
              <w:rPr>
                <w:sz w:val="13"/>
              </w:rPr>
              <w:t>8000</w:t>
            </w:r>
          </w:p>
        </w:tc>
        <w:tc>
          <w:tcPr>
            <w:tcW w:w="1595" w:type="dxa"/>
          </w:tcPr>
          <w:p>
            <w:pPr>
              <w:pStyle w:val="TableParagraph"/>
              <w:spacing w:before="24"/>
              <w:ind w:left="255" w:right="255"/>
              <w:rPr>
                <w:sz w:val="13"/>
              </w:rPr>
            </w:pPr>
            <w:r>
              <w:rPr>
                <w:sz w:val="13"/>
              </w:rPr>
              <w:t>6000</w:t>
            </w:r>
          </w:p>
        </w:tc>
        <w:tc>
          <w:tcPr>
            <w:tcW w:w="1783" w:type="dxa"/>
          </w:tcPr>
          <w:p>
            <w:pPr>
              <w:pStyle w:val="TableParagraph"/>
              <w:spacing w:before="24"/>
              <w:ind w:left="348" w:right="348"/>
              <w:rPr>
                <w:sz w:val="13"/>
              </w:rPr>
            </w:pPr>
            <w:r>
              <w:rPr>
                <w:sz w:val="13"/>
              </w:rPr>
              <w:t>6000</w:t>
            </w:r>
          </w:p>
        </w:tc>
      </w:tr>
      <w:tr>
        <w:trPr>
          <w:trHeight w:val="263" w:hRule="atLeast"/>
        </w:trPr>
        <w:tc>
          <w:tcPr>
            <w:tcW w:w="2721" w:type="dxa"/>
          </w:tcPr>
          <w:p>
            <w:pPr>
              <w:pStyle w:val="TableParagraph"/>
              <w:ind w:left="54" w:right="49"/>
              <w:rPr>
                <w:sz w:val="13"/>
              </w:rPr>
            </w:pPr>
            <w:r>
              <w:rPr>
                <w:sz w:val="13"/>
              </w:rPr>
              <w:t>Конус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шпинделя</w:t>
            </w:r>
          </w:p>
        </w:tc>
        <w:tc>
          <w:tcPr>
            <w:tcW w:w="2065" w:type="dxa"/>
          </w:tcPr>
          <w:p>
            <w:pPr>
              <w:pStyle w:val="TableParagraph"/>
              <w:spacing w:line="129" w:lineRule="exact"/>
              <w:ind w:left="422" w:right="422"/>
              <w:rPr>
                <w:sz w:val="13"/>
              </w:rPr>
            </w:pPr>
            <w:r>
              <w:rPr>
                <w:spacing w:val="-6"/>
                <w:sz w:val="13"/>
              </w:rPr>
              <w:t>Spindle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taper</w:t>
            </w:r>
          </w:p>
        </w:tc>
        <w:tc>
          <w:tcPr>
            <w:tcW w:w="656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89" w:type="dxa"/>
          </w:tcPr>
          <w:p>
            <w:pPr>
              <w:pStyle w:val="TableParagraph"/>
              <w:spacing w:line="129" w:lineRule="exact"/>
              <w:ind w:left="303" w:right="292"/>
              <w:rPr>
                <w:sz w:val="13"/>
              </w:rPr>
            </w:pPr>
            <w:r>
              <w:rPr>
                <w:sz w:val="13"/>
              </w:rPr>
              <w:t>BT40</w:t>
            </w:r>
          </w:p>
        </w:tc>
        <w:tc>
          <w:tcPr>
            <w:tcW w:w="1595" w:type="dxa"/>
          </w:tcPr>
          <w:p>
            <w:pPr>
              <w:pStyle w:val="TableParagraph"/>
              <w:spacing w:line="129" w:lineRule="exact"/>
              <w:ind w:left="255" w:right="247"/>
              <w:rPr>
                <w:sz w:val="13"/>
              </w:rPr>
            </w:pPr>
            <w:r>
              <w:rPr>
                <w:sz w:val="13"/>
              </w:rPr>
              <w:t>BT50</w:t>
            </w:r>
          </w:p>
        </w:tc>
        <w:tc>
          <w:tcPr>
            <w:tcW w:w="1783" w:type="dxa"/>
          </w:tcPr>
          <w:p>
            <w:pPr>
              <w:pStyle w:val="TableParagraph"/>
              <w:spacing w:line="129" w:lineRule="exact"/>
              <w:ind w:left="348" w:right="341"/>
              <w:rPr>
                <w:sz w:val="13"/>
              </w:rPr>
            </w:pPr>
            <w:r>
              <w:rPr>
                <w:sz w:val="13"/>
              </w:rPr>
              <w:t>BT50</w:t>
            </w:r>
          </w:p>
        </w:tc>
      </w:tr>
      <w:tr>
        <w:trPr>
          <w:trHeight w:val="260" w:hRule="atLeast"/>
        </w:trPr>
        <w:tc>
          <w:tcPr>
            <w:tcW w:w="2721" w:type="dxa"/>
          </w:tcPr>
          <w:p>
            <w:pPr>
              <w:pStyle w:val="TableParagraph"/>
              <w:spacing w:before="2"/>
              <w:ind w:left="52" w:right="50"/>
              <w:rPr>
                <w:sz w:val="13"/>
              </w:rPr>
            </w:pPr>
            <w:r>
              <w:rPr>
                <w:sz w:val="13"/>
              </w:rPr>
              <w:t>Мощность</w:t>
            </w:r>
            <w:r>
              <w:rPr>
                <w:spacing w:val="6"/>
                <w:sz w:val="13"/>
              </w:rPr>
              <w:t> </w:t>
            </w:r>
            <w:r>
              <w:rPr>
                <w:sz w:val="13"/>
              </w:rPr>
              <w:t>шпинделя</w:t>
            </w:r>
          </w:p>
        </w:tc>
        <w:tc>
          <w:tcPr>
            <w:tcW w:w="2065" w:type="dxa"/>
          </w:tcPr>
          <w:p>
            <w:pPr>
              <w:pStyle w:val="TableParagraph"/>
              <w:spacing w:line="127" w:lineRule="exact"/>
              <w:ind w:left="422" w:right="422"/>
              <w:rPr>
                <w:sz w:val="13"/>
              </w:rPr>
            </w:pPr>
            <w:r>
              <w:rPr>
                <w:spacing w:val="-6"/>
                <w:sz w:val="13"/>
              </w:rPr>
              <w:t>Spindle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5"/>
                <w:sz w:val="13"/>
              </w:rPr>
              <w:t>power</w:t>
            </w:r>
          </w:p>
        </w:tc>
        <w:tc>
          <w:tcPr>
            <w:tcW w:w="656" w:type="dxa"/>
          </w:tcPr>
          <w:p>
            <w:pPr>
              <w:pStyle w:val="TableParagraph"/>
              <w:spacing w:line="127" w:lineRule="exact"/>
              <w:ind w:left="72" w:right="65"/>
              <w:rPr>
                <w:sz w:val="13"/>
              </w:rPr>
            </w:pPr>
            <w:r>
              <w:rPr>
                <w:sz w:val="13"/>
              </w:rPr>
              <w:t>kw</w:t>
            </w:r>
          </w:p>
        </w:tc>
        <w:tc>
          <w:tcPr>
            <w:tcW w:w="1689" w:type="dxa"/>
          </w:tcPr>
          <w:p>
            <w:pPr>
              <w:pStyle w:val="TableParagraph"/>
              <w:spacing w:line="127" w:lineRule="exact"/>
              <w:ind w:left="302" w:right="301"/>
              <w:rPr>
                <w:sz w:val="13"/>
              </w:rPr>
            </w:pPr>
            <w:r>
              <w:rPr>
                <w:sz w:val="13"/>
              </w:rPr>
              <w:t>11/15</w:t>
            </w:r>
          </w:p>
        </w:tc>
        <w:tc>
          <w:tcPr>
            <w:tcW w:w="1595" w:type="dxa"/>
          </w:tcPr>
          <w:p>
            <w:pPr>
              <w:pStyle w:val="TableParagraph"/>
              <w:spacing w:line="127" w:lineRule="exact"/>
              <w:ind w:left="255" w:right="255"/>
              <w:rPr>
                <w:sz w:val="13"/>
              </w:rPr>
            </w:pPr>
            <w:r>
              <w:rPr>
                <w:sz w:val="13"/>
              </w:rPr>
              <w:t>15/18.5</w:t>
            </w:r>
          </w:p>
        </w:tc>
        <w:tc>
          <w:tcPr>
            <w:tcW w:w="1783" w:type="dxa"/>
          </w:tcPr>
          <w:p>
            <w:pPr>
              <w:pStyle w:val="TableParagraph"/>
              <w:spacing w:line="127" w:lineRule="exact"/>
              <w:ind w:left="348" w:right="348"/>
              <w:rPr>
                <w:sz w:val="13"/>
              </w:rPr>
            </w:pPr>
            <w:r>
              <w:rPr>
                <w:sz w:val="13"/>
              </w:rPr>
              <w:t>18.5/22</w:t>
            </w:r>
          </w:p>
        </w:tc>
      </w:tr>
      <w:tr>
        <w:trPr>
          <w:trHeight w:val="258" w:hRule="atLeast"/>
        </w:trPr>
        <w:tc>
          <w:tcPr>
            <w:tcW w:w="2721" w:type="dxa"/>
          </w:tcPr>
          <w:p>
            <w:pPr>
              <w:pStyle w:val="TableParagraph"/>
              <w:ind w:left="54" w:right="50"/>
              <w:rPr>
                <w:sz w:val="13"/>
              </w:rPr>
            </w:pPr>
            <w:r>
              <w:rPr>
                <w:sz w:val="13"/>
              </w:rPr>
              <w:t>АТС</w:t>
            </w:r>
          </w:p>
        </w:tc>
        <w:tc>
          <w:tcPr>
            <w:tcW w:w="2065" w:type="dxa"/>
          </w:tcPr>
          <w:p>
            <w:pPr>
              <w:pStyle w:val="TableParagraph"/>
              <w:spacing w:line="126" w:lineRule="exact"/>
              <w:ind w:left="424" w:right="419"/>
              <w:rPr>
                <w:sz w:val="13"/>
              </w:rPr>
            </w:pPr>
            <w:r>
              <w:rPr>
                <w:sz w:val="13"/>
              </w:rPr>
              <w:t>АТС</w:t>
            </w:r>
          </w:p>
        </w:tc>
        <w:tc>
          <w:tcPr>
            <w:tcW w:w="656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89" w:type="dxa"/>
          </w:tcPr>
          <w:p>
            <w:pPr>
              <w:pStyle w:val="TableParagraph"/>
              <w:spacing w:line="126" w:lineRule="exact"/>
              <w:ind w:left="302" w:right="301"/>
              <w:rPr>
                <w:sz w:val="13"/>
              </w:rPr>
            </w:pPr>
            <w:r>
              <w:rPr>
                <w:sz w:val="13"/>
              </w:rPr>
              <w:t>24/30</w:t>
            </w:r>
          </w:p>
        </w:tc>
        <w:tc>
          <w:tcPr>
            <w:tcW w:w="1595" w:type="dxa"/>
          </w:tcPr>
          <w:p>
            <w:pPr>
              <w:pStyle w:val="TableParagraph"/>
              <w:spacing w:line="126" w:lineRule="exact"/>
              <w:ind w:left="255" w:right="255"/>
              <w:rPr>
                <w:sz w:val="13"/>
              </w:rPr>
            </w:pPr>
            <w:r>
              <w:rPr>
                <w:sz w:val="13"/>
              </w:rPr>
              <w:t>24/30/60</w:t>
            </w:r>
          </w:p>
        </w:tc>
        <w:tc>
          <w:tcPr>
            <w:tcW w:w="1783" w:type="dxa"/>
          </w:tcPr>
          <w:p>
            <w:pPr>
              <w:pStyle w:val="TableParagraph"/>
              <w:spacing w:line="126" w:lineRule="exact"/>
              <w:ind w:left="348" w:right="348"/>
              <w:rPr>
                <w:sz w:val="13"/>
              </w:rPr>
            </w:pPr>
            <w:r>
              <w:rPr>
                <w:sz w:val="13"/>
              </w:rPr>
              <w:t>24/30/60</w:t>
            </w:r>
          </w:p>
        </w:tc>
      </w:tr>
      <w:tr>
        <w:trPr>
          <w:trHeight w:val="258" w:hRule="atLeast"/>
        </w:trPr>
        <w:tc>
          <w:tcPr>
            <w:tcW w:w="2721" w:type="dxa"/>
          </w:tcPr>
          <w:p>
            <w:pPr>
              <w:pStyle w:val="TableParagraph"/>
              <w:ind w:left="54" w:right="50"/>
              <w:rPr>
                <w:sz w:val="13"/>
              </w:rPr>
            </w:pPr>
            <w:r>
              <w:rPr>
                <w:sz w:val="13"/>
              </w:rPr>
              <w:t>Точность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позиционирования</w:t>
            </w:r>
          </w:p>
        </w:tc>
        <w:tc>
          <w:tcPr>
            <w:tcW w:w="2065" w:type="dxa"/>
          </w:tcPr>
          <w:p>
            <w:pPr>
              <w:pStyle w:val="TableParagraph"/>
              <w:spacing w:line="126" w:lineRule="exact"/>
              <w:ind w:left="424" w:right="412"/>
              <w:rPr>
                <w:sz w:val="13"/>
              </w:rPr>
            </w:pPr>
            <w:r>
              <w:rPr>
                <w:spacing w:val="-6"/>
                <w:sz w:val="13"/>
              </w:rPr>
              <w:t>Positioning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5"/>
                <w:sz w:val="13"/>
              </w:rPr>
              <w:t>accuracy</w:t>
            </w:r>
          </w:p>
        </w:tc>
        <w:tc>
          <w:tcPr>
            <w:tcW w:w="656" w:type="dxa"/>
          </w:tcPr>
          <w:p>
            <w:pPr>
              <w:pStyle w:val="TableParagraph"/>
              <w:spacing w:line="126" w:lineRule="exact"/>
              <w:ind w:left="72" w:right="65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9" w:type="dxa"/>
          </w:tcPr>
          <w:p>
            <w:pPr>
              <w:pStyle w:val="TableParagraph"/>
              <w:spacing w:line="126" w:lineRule="exact"/>
              <w:ind w:left="303" w:right="300"/>
              <w:rPr>
                <w:sz w:val="13"/>
              </w:rPr>
            </w:pPr>
            <w:r>
              <w:rPr>
                <w:sz w:val="13"/>
              </w:rPr>
              <w:t>±0.003</w:t>
            </w:r>
          </w:p>
        </w:tc>
        <w:tc>
          <w:tcPr>
            <w:tcW w:w="1595" w:type="dxa"/>
          </w:tcPr>
          <w:p>
            <w:pPr>
              <w:pStyle w:val="TableParagraph"/>
              <w:spacing w:line="126" w:lineRule="exact"/>
              <w:ind w:left="255" w:right="254"/>
              <w:rPr>
                <w:sz w:val="13"/>
              </w:rPr>
            </w:pPr>
            <w:r>
              <w:rPr>
                <w:sz w:val="13"/>
              </w:rPr>
              <w:t>±0.003</w:t>
            </w:r>
          </w:p>
        </w:tc>
        <w:tc>
          <w:tcPr>
            <w:tcW w:w="1783" w:type="dxa"/>
          </w:tcPr>
          <w:p>
            <w:pPr>
              <w:pStyle w:val="TableParagraph"/>
              <w:spacing w:line="126" w:lineRule="exact"/>
              <w:ind w:left="348" w:right="348"/>
              <w:rPr>
                <w:sz w:val="13"/>
              </w:rPr>
            </w:pPr>
            <w:r>
              <w:rPr>
                <w:sz w:val="13"/>
              </w:rPr>
              <w:t>±0.003</w:t>
            </w:r>
          </w:p>
        </w:tc>
      </w:tr>
      <w:tr>
        <w:trPr>
          <w:trHeight w:val="274" w:hRule="atLeast"/>
        </w:trPr>
        <w:tc>
          <w:tcPr>
            <w:tcW w:w="2721" w:type="dxa"/>
          </w:tcPr>
          <w:p>
            <w:pPr>
              <w:pStyle w:val="TableParagraph"/>
              <w:ind w:left="52" w:right="50"/>
              <w:rPr>
                <w:sz w:val="13"/>
              </w:rPr>
            </w:pPr>
            <w:r>
              <w:rPr>
                <w:sz w:val="13"/>
              </w:rPr>
              <w:t>Точность</w:t>
            </w:r>
            <w:r>
              <w:rPr>
                <w:spacing w:val="4"/>
                <w:sz w:val="13"/>
              </w:rPr>
              <w:t> </w:t>
            </w:r>
            <w:r>
              <w:rPr>
                <w:sz w:val="13"/>
              </w:rPr>
              <w:t>повторения</w:t>
            </w:r>
          </w:p>
        </w:tc>
        <w:tc>
          <w:tcPr>
            <w:tcW w:w="2065" w:type="dxa"/>
          </w:tcPr>
          <w:p>
            <w:pPr>
              <w:pStyle w:val="TableParagraph"/>
              <w:spacing w:line="134" w:lineRule="exact"/>
              <w:ind w:left="424" w:right="412"/>
              <w:rPr>
                <w:sz w:val="13"/>
              </w:rPr>
            </w:pPr>
            <w:r>
              <w:rPr>
                <w:spacing w:val="-5"/>
                <w:sz w:val="13"/>
              </w:rPr>
              <w:t>Repeat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5"/>
                <w:sz w:val="13"/>
              </w:rPr>
              <w:t>accuracy</w:t>
            </w:r>
          </w:p>
        </w:tc>
        <w:tc>
          <w:tcPr>
            <w:tcW w:w="656" w:type="dxa"/>
          </w:tcPr>
          <w:p>
            <w:pPr>
              <w:pStyle w:val="TableParagraph"/>
              <w:spacing w:line="134" w:lineRule="exact"/>
              <w:ind w:left="72" w:right="65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9" w:type="dxa"/>
          </w:tcPr>
          <w:p>
            <w:pPr>
              <w:pStyle w:val="TableParagraph"/>
              <w:spacing w:line="134" w:lineRule="exact"/>
              <w:ind w:left="303" w:right="300"/>
              <w:rPr>
                <w:sz w:val="13"/>
              </w:rPr>
            </w:pPr>
            <w:r>
              <w:rPr>
                <w:sz w:val="13"/>
              </w:rPr>
              <w:t>±0.001</w:t>
            </w:r>
          </w:p>
        </w:tc>
        <w:tc>
          <w:tcPr>
            <w:tcW w:w="1595" w:type="dxa"/>
          </w:tcPr>
          <w:p>
            <w:pPr>
              <w:pStyle w:val="TableParagraph"/>
              <w:spacing w:line="134" w:lineRule="exact"/>
              <w:ind w:left="255" w:right="254"/>
              <w:rPr>
                <w:sz w:val="13"/>
              </w:rPr>
            </w:pPr>
            <w:r>
              <w:rPr>
                <w:sz w:val="13"/>
              </w:rPr>
              <w:t>±0.001</w:t>
            </w:r>
          </w:p>
        </w:tc>
        <w:tc>
          <w:tcPr>
            <w:tcW w:w="1783" w:type="dxa"/>
          </w:tcPr>
          <w:p>
            <w:pPr>
              <w:pStyle w:val="TableParagraph"/>
              <w:spacing w:line="134" w:lineRule="exact"/>
              <w:ind w:left="348" w:right="348"/>
              <w:rPr>
                <w:sz w:val="13"/>
              </w:rPr>
            </w:pPr>
            <w:r>
              <w:rPr>
                <w:sz w:val="13"/>
              </w:rPr>
              <w:t>±0.001</w:t>
            </w:r>
          </w:p>
        </w:tc>
      </w:tr>
      <w:tr>
        <w:trPr>
          <w:trHeight w:val="272" w:hRule="atLeast"/>
        </w:trPr>
        <w:tc>
          <w:tcPr>
            <w:tcW w:w="2721" w:type="dxa"/>
          </w:tcPr>
          <w:p>
            <w:pPr>
              <w:pStyle w:val="TableParagraph"/>
              <w:ind w:left="51" w:right="50"/>
              <w:rPr>
                <w:sz w:val="13"/>
              </w:rPr>
            </w:pPr>
            <w:r>
              <w:rPr>
                <w:sz w:val="13"/>
              </w:rPr>
              <w:t>Вес</w:t>
            </w:r>
            <w:r>
              <w:rPr>
                <w:spacing w:val="3"/>
                <w:sz w:val="13"/>
              </w:rPr>
              <w:t> </w:t>
            </w:r>
            <w:r>
              <w:rPr>
                <w:sz w:val="13"/>
              </w:rPr>
              <w:t>станка</w:t>
            </w:r>
          </w:p>
        </w:tc>
        <w:tc>
          <w:tcPr>
            <w:tcW w:w="2065" w:type="dxa"/>
          </w:tcPr>
          <w:p>
            <w:pPr>
              <w:pStyle w:val="TableParagraph"/>
              <w:spacing w:line="134" w:lineRule="exact"/>
              <w:ind w:left="424" w:right="422"/>
              <w:rPr>
                <w:sz w:val="13"/>
              </w:rPr>
            </w:pPr>
            <w:r>
              <w:rPr>
                <w:spacing w:val="-6"/>
                <w:sz w:val="13"/>
              </w:rPr>
              <w:t>Machine</w:t>
            </w:r>
            <w:r>
              <w:rPr>
                <w:spacing w:val="-9"/>
                <w:sz w:val="13"/>
              </w:rPr>
              <w:t> </w:t>
            </w:r>
            <w:r>
              <w:rPr>
                <w:spacing w:val="-6"/>
                <w:sz w:val="13"/>
              </w:rPr>
              <w:t>weight</w:t>
            </w:r>
          </w:p>
        </w:tc>
        <w:tc>
          <w:tcPr>
            <w:tcW w:w="656" w:type="dxa"/>
          </w:tcPr>
          <w:p>
            <w:pPr>
              <w:pStyle w:val="TableParagraph"/>
              <w:spacing w:line="134" w:lineRule="exact"/>
              <w:ind w:left="73" w:right="65"/>
              <w:rPr>
                <w:sz w:val="13"/>
              </w:rPr>
            </w:pPr>
            <w:r>
              <w:rPr>
                <w:sz w:val="13"/>
              </w:rPr>
              <w:t>kg</w:t>
            </w:r>
          </w:p>
        </w:tc>
        <w:tc>
          <w:tcPr>
            <w:tcW w:w="1689" w:type="dxa"/>
          </w:tcPr>
          <w:p>
            <w:pPr>
              <w:pStyle w:val="TableParagraph"/>
              <w:spacing w:line="134" w:lineRule="exact"/>
              <w:ind w:left="303" w:right="301"/>
              <w:rPr>
                <w:sz w:val="13"/>
              </w:rPr>
            </w:pPr>
            <w:r>
              <w:rPr>
                <w:sz w:val="13"/>
              </w:rPr>
              <w:t>6500</w:t>
            </w:r>
          </w:p>
        </w:tc>
        <w:tc>
          <w:tcPr>
            <w:tcW w:w="1595" w:type="dxa"/>
          </w:tcPr>
          <w:p>
            <w:pPr>
              <w:pStyle w:val="TableParagraph"/>
              <w:spacing w:line="134" w:lineRule="exact"/>
              <w:ind w:left="255" w:right="255"/>
              <w:rPr>
                <w:sz w:val="13"/>
              </w:rPr>
            </w:pPr>
            <w:r>
              <w:rPr>
                <w:sz w:val="13"/>
              </w:rPr>
              <w:t>12000</w:t>
            </w:r>
          </w:p>
        </w:tc>
        <w:tc>
          <w:tcPr>
            <w:tcW w:w="1783" w:type="dxa"/>
          </w:tcPr>
          <w:p>
            <w:pPr>
              <w:pStyle w:val="TableParagraph"/>
              <w:spacing w:line="134" w:lineRule="exact"/>
              <w:ind w:left="348" w:right="348"/>
              <w:rPr>
                <w:sz w:val="13"/>
              </w:rPr>
            </w:pPr>
            <w:r>
              <w:rPr>
                <w:sz w:val="13"/>
              </w:rPr>
              <w:t>15500</w:t>
            </w:r>
          </w:p>
        </w:tc>
      </w:tr>
      <w:tr>
        <w:trPr>
          <w:trHeight w:val="274" w:hRule="atLeast"/>
        </w:trPr>
        <w:tc>
          <w:tcPr>
            <w:tcW w:w="2721" w:type="dxa"/>
          </w:tcPr>
          <w:p>
            <w:pPr>
              <w:pStyle w:val="TableParagraph"/>
              <w:spacing w:before="2"/>
              <w:ind w:left="53" w:right="50"/>
              <w:rPr>
                <w:sz w:val="13"/>
              </w:rPr>
            </w:pPr>
            <w:r>
              <w:rPr>
                <w:sz w:val="13"/>
              </w:rPr>
              <w:t>Габариты</w:t>
            </w:r>
          </w:p>
        </w:tc>
        <w:tc>
          <w:tcPr>
            <w:tcW w:w="2065" w:type="dxa"/>
          </w:tcPr>
          <w:p>
            <w:pPr>
              <w:pStyle w:val="TableParagraph"/>
              <w:spacing w:line="135" w:lineRule="exact"/>
              <w:ind w:left="423" w:right="422"/>
              <w:rPr>
                <w:sz w:val="13"/>
              </w:rPr>
            </w:pPr>
            <w:r>
              <w:rPr>
                <w:sz w:val="13"/>
              </w:rPr>
              <w:t>Dimensions</w:t>
            </w:r>
          </w:p>
        </w:tc>
        <w:tc>
          <w:tcPr>
            <w:tcW w:w="656" w:type="dxa"/>
          </w:tcPr>
          <w:p>
            <w:pPr>
              <w:pStyle w:val="TableParagraph"/>
              <w:spacing w:line="135" w:lineRule="exact"/>
              <w:ind w:left="72" w:right="65"/>
              <w:rPr>
                <w:sz w:val="13"/>
              </w:rPr>
            </w:pPr>
            <w:r>
              <w:rPr>
                <w:sz w:val="13"/>
              </w:rPr>
              <w:t>mm</w:t>
            </w:r>
          </w:p>
        </w:tc>
        <w:tc>
          <w:tcPr>
            <w:tcW w:w="1689" w:type="dxa"/>
          </w:tcPr>
          <w:p>
            <w:pPr>
              <w:pStyle w:val="TableParagraph"/>
              <w:spacing w:line="135" w:lineRule="exact"/>
              <w:ind w:left="303" w:right="301"/>
              <w:rPr>
                <w:sz w:val="13"/>
              </w:rPr>
            </w:pPr>
            <w:r>
              <w:rPr>
                <w:spacing w:val="-5"/>
                <w:sz w:val="13"/>
              </w:rPr>
              <w:t>2850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x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2530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x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2480</w:t>
            </w:r>
          </w:p>
        </w:tc>
        <w:tc>
          <w:tcPr>
            <w:tcW w:w="1595" w:type="dxa"/>
          </w:tcPr>
          <w:p>
            <w:pPr>
              <w:pStyle w:val="TableParagraph"/>
              <w:spacing w:line="135" w:lineRule="exact"/>
              <w:ind w:left="255" w:right="255"/>
              <w:rPr>
                <w:sz w:val="13"/>
              </w:rPr>
            </w:pPr>
            <w:r>
              <w:rPr>
                <w:spacing w:val="-5"/>
                <w:sz w:val="13"/>
              </w:rPr>
              <w:t>3550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x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2660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x</w:t>
            </w:r>
            <w:r>
              <w:rPr>
                <w:spacing w:val="-10"/>
                <w:sz w:val="13"/>
              </w:rPr>
              <w:t> </w:t>
            </w:r>
            <w:r>
              <w:rPr>
                <w:spacing w:val="-4"/>
                <w:sz w:val="13"/>
              </w:rPr>
              <w:t>2600</w:t>
            </w:r>
          </w:p>
        </w:tc>
        <w:tc>
          <w:tcPr>
            <w:tcW w:w="1783" w:type="dxa"/>
          </w:tcPr>
          <w:p>
            <w:pPr>
              <w:pStyle w:val="TableParagraph"/>
              <w:spacing w:line="135" w:lineRule="exact"/>
              <w:ind w:left="348" w:right="348"/>
              <w:rPr>
                <w:sz w:val="13"/>
              </w:rPr>
            </w:pPr>
            <w:r>
              <w:rPr>
                <w:spacing w:val="-4"/>
                <w:sz w:val="13"/>
              </w:rPr>
              <w:t>4950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x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3150</w:t>
            </w:r>
            <w:r>
              <w:rPr>
                <w:spacing w:val="-13"/>
                <w:sz w:val="13"/>
              </w:rPr>
              <w:t> </w:t>
            </w:r>
            <w:r>
              <w:rPr>
                <w:spacing w:val="-4"/>
                <w:sz w:val="13"/>
              </w:rPr>
              <w:t>x</w:t>
            </w:r>
            <w:r>
              <w:rPr>
                <w:spacing w:val="-12"/>
                <w:sz w:val="13"/>
              </w:rPr>
              <w:t> </w:t>
            </w:r>
            <w:r>
              <w:rPr>
                <w:spacing w:val="-4"/>
                <w:sz w:val="13"/>
              </w:rPr>
              <w:t>2840</w:t>
            </w:r>
          </w:p>
        </w:tc>
      </w:tr>
    </w:tbl>
    <w:p>
      <w:pPr>
        <w:spacing w:after="0" w:line="135" w:lineRule="exact"/>
        <w:rPr>
          <w:sz w:val="13"/>
        </w:rPr>
        <w:sectPr>
          <w:pgSz w:w="11910" w:h="16850"/>
          <w:pgMar w:top="0" w:bottom="280" w:left="0" w:right="0"/>
        </w:sectPr>
      </w:pPr>
    </w:p>
    <w:p>
      <w:pPr>
        <w:pStyle w:val="Heading2"/>
        <w:spacing w:line="285" w:lineRule="auto" w:before="69"/>
        <w:ind w:left="1037" w:right="1127"/>
      </w:pPr>
      <w:r>
        <w:rPr>
          <w:color w:val="C00000"/>
        </w:rPr>
        <w:t>Двухпаллетный</w:t>
      </w:r>
      <w:r>
        <w:rPr>
          <w:color w:val="C00000"/>
          <w:spacing w:val="74"/>
        </w:rPr>
        <w:t> </w:t>
      </w:r>
      <w:r>
        <w:rPr>
          <w:color w:val="C00000"/>
        </w:rPr>
        <w:t>горизонтальный</w:t>
      </w:r>
      <w:r>
        <w:rPr>
          <w:color w:val="C00000"/>
          <w:spacing w:val="-17"/>
        </w:rPr>
        <w:t> </w:t>
      </w:r>
      <w:r>
        <w:rPr>
          <w:color w:val="C00000"/>
        </w:rPr>
        <w:t>фрезерно-</w:t>
      </w:r>
      <w:r>
        <w:rPr>
          <w:color w:val="C00000"/>
          <w:spacing w:val="-97"/>
        </w:rPr>
        <w:t> </w:t>
      </w:r>
      <w:r>
        <w:rPr>
          <w:color w:val="C00000"/>
        </w:rPr>
        <w:t>обрабатывающий</w:t>
      </w:r>
      <w:r>
        <w:rPr>
          <w:color w:val="C00000"/>
          <w:spacing w:val="-2"/>
        </w:rPr>
        <w:t> </w:t>
      </w:r>
      <w:r>
        <w:rPr>
          <w:color w:val="C00000"/>
        </w:rPr>
        <w:t>центр</w:t>
      </w:r>
      <w:r>
        <w:rPr>
          <w:color w:val="C00000"/>
          <w:spacing w:val="1"/>
        </w:rPr>
        <w:t> </w:t>
      </w:r>
      <w:r>
        <w:rPr>
          <w:color w:val="C00000"/>
        </w:rPr>
        <w:t>с</w:t>
      </w:r>
      <w:r>
        <w:rPr>
          <w:color w:val="C00000"/>
          <w:spacing w:val="-2"/>
        </w:rPr>
        <w:t> </w:t>
      </w:r>
      <w:r>
        <w:rPr>
          <w:color w:val="C00000"/>
        </w:rPr>
        <w:t>ЧПУ NNMS</w:t>
      </w:r>
    </w:p>
    <w:p>
      <w:pPr>
        <w:pStyle w:val="Heading4"/>
        <w:spacing w:before="153"/>
      </w:pPr>
      <w:r>
        <w:rPr>
          <w:color w:val="7F7F7F"/>
        </w:rPr>
        <w:t>ННМС</w:t>
      </w:r>
      <w:r>
        <w:rPr>
          <w:color w:val="7F7F7F"/>
          <w:spacing w:val="-2"/>
        </w:rPr>
        <w:t> </w:t>
      </w:r>
      <w:r>
        <w:rPr>
          <w:color w:val="7F7F7F"/>
        </w:rPr>
        <w:t>Double</w:t>
      </w:r>
      <w:r>
        <w:rPr>
          <w:color w:val="7F7F7F"/>
          <w:spacing w:val="-1"/>
        </w:rPr>
        <w:t> </w:t>
      </w:r>
      <w:r>
        <w:rPr>
          <w:color w:val="7F7F7F"/>
        </w:rPr>
        <w:t>Position</w:t>
      </w:r>
      <w:r>
        <w:rPr>
          <w:color w:val="7F7F7F"/>
          <w:spacing w:val="-1"/>
        </w:rPr>
        <w:t> </w:t>
      </w:r>
      <w:r>
        <w:rPr>
          <w:color w:val="7F7F7F"/>
        </w:rPr>
        <w:t>CNC Horizontal</w:t>
      </w:r>
      <w:r>
        <w:rPr>
          <w:color w:val="7F7F7F"/>
          <w:spacing w:val="-1"/>
        </w:rPr>
        <w:t> </w:t>
      </w:r>
      <w:r>
        <w:rPr>
          <w:color w:val="7F7F7F"/>
        </w:rPr>
        <w:t>Machining</w:t>
      </w:r>
      <w:r>
        <w:rPr>
          <w:color w:val="7F7F7F"/>
          <w:spacing w:val="-1"/>
        </w:rPr>
        <w:t> </w:t>
      </w:r>
      <w:r>
        <w:rPr>
          <w:color w:val="7F7F7F"/>
        </w:rPr>
        <w:t>Center</w:t>
      </w:r>
    </w:p>
    <w:p>
      <w:pPr>
        <w:pStyle w:val="ListParagraph"/>
        <w:numPr>
          <w:ilvl w:val="1"/>
          <w:numId w:val="22"/>
        </w:numPr>
        <w:tabs>
          <w:tab w:pos="1563" w:val="left" w:leader="none"/>
        </w:tabs>
        <w:spacing w:line="285" w:lineRule="auto" w:before="269" w:after="0"/>
        <w:ind w:left="775" w:right="803" w:firstLine="566"/>
        <w:jc w:val="left"/>
        <w:rPr>
          <w:sz w:val="20"/>
        </w:rPr>
      </w:pPr>
      <w:r>
        <w:rPr>
          <w:sz w:val="20"/>
        </w:rPr>
        <w:t>Основные части станка изготовлены из высококачественного литья под давлением из полимерного</w:t>
      </w:r>
      <w:r>
        <w:rPr>
          <w:spacing w:val="1"/>
          <w:sz w:val="20"/>
        </w:rPr>
        <w:t> </w:t>
      </w:r>
      <w:r>
        <w:rPr>
          <w:sz w:val="20"/>
        </w:rPr>
        <w:t>песка,</w:t>
      </w:r>
      <w:r>
        <w:rPr>
          <w:spacing w:val="-6"/>
          <w:sz w:val="20"/>
        </w:rPr>
        <w:t> </w:t>
      </w:r>
      <w:r>
        <w:rPr>
          <w:sz w:val="20"/>
        </w:rPr>
        <w:t>высокопрочного</w:t>
      </w:r>
      <w:r>
        <w:rPr>
          <w:spacing w:val="-7"/>
          <w:sz w:val="20"/>
        </w:rPr>
        <w:t> </w:t>
      </w:r>
      <w:r>
        <w:rPr>
          <w:sz w:val="20"/>
        </w:rPr>
        <w:t>высококачественного</w:t>
      </w:r>
      <w:r>
        <w:rPr>
          <w:spacing w:val="-5"/>
          <w:sz w:val="20"/>
        </w:rPr>
        <w:t> </w:t>
      </w:r>
      <w:r>
        <w:rPr>
          <w:sz w:val="20"/>
        </w:rPr>
        <w:t>чугуна,</w:t>
      </w:r>
      <w:r>
        <w:rPr>
          <w:spacing w:val="-7"/>
          <w:sz w:val="20"/>
        </w:rPr>
        <w:t> </w:t>
      </w:r>
      <w:r>
        <w:rPr>
          <w:sz w:val="20"/>
        </w:rPr>
        <w:t>с</w:t>
      </w:r>
      <w:r>
        <w:rPr>
          <w:spacing w:val="-7"/>
          <w:sz w:val="20"/>
        </w:rPr>
        <w:t> </w:t>
      </w:r>
      <w:r>
        <w:rPr>
          <w:sz w:val="20"/>
        </w:rPr>
        <w:t>идеальным</w:t>
      </w:r>
      <w:r>
        <w:rPr>
          <w:spacing w:val="-4"/>
          <w:sz w:val="20"/>
        </w:rPr>
        <w:t> </w:t>
      </w:r>
      <w:r>
        <w:rPr>
          <w:sz w:val="20"/>
        </w:rPr>
        <w:t>процессом</w:t>
      </w:r>
      <w:r>
        <w:rPr>
          <w:spacing w:val="-4"/>
          <w:sz w:val="20"/>
        </w:rPr>
        <w:t> </w:t>
      </w:r>
      <w:r>
        <w:rPr>
          <w:sz w:val="20"/>
        </w:rPr>
        <w:t>термообработки</w:t>
      </w:r>
      <w:r>
        <w:rPr>
          <w:spacing w:val="-6"/>
          <w:sz w:val="20"/>
        </w:rPr>
        <w:t> </w:t>
      </w:r>
      <w:r>
        <w:rPr>
          <w:sz w:val="20"/>
        </w:rPr>
        <w:t>для</w:t>
      </w:r>
      <w:r>
        <w:rPr>
          <w:spacing w:val="-2"/>
          <w:sz w:val="20"/>
        </w:rPr>
        <w:t> </w:t>
      </w:r>
      <w:r>
        <w:rPr>
          <w:sz w:val="20"/>
        </w:rPr>
        <w:t>устранения</w:t>
      </w:r>
      <w:r>
        <w:rPr>
          <w:spacing w:val="-52"/>
          <w:sz w:val="20"/>
        </w:rPr>
        <w:t> </w:t>
      </w:r>
      <w:r>
        <w:rPr>
          <w:sz w:val="20"/>
        </w:rPr>
        <w:t>остаточных напряжений, а компоновка обладает достаточной прочностью, жесткостью и высокой стабильно-</w:t>
      </w:r>
      <w:r>
        <w:rPr>
          <w:spacing w:val="1"/>
          <w:sz w:val="20"/>
        </w:rPr>
        <w:t> </w:t>
      </w:r>
      <w:r>
        <w:rPr>
          <w:sz w:val="20"/>
        </w:rPr>
        <w:t>стью.</w:t>
      </w:r>
    </w:p>
    <w:p>
      <w:pPr>
        <w:pStyle w:val="ListParagraph"/>
        <w:numPr>
          <w:ilvl w:val="1"/>
          <w:numId w:val="22"/>
        </w:numPr>
        <w:tabs>
          <w:tab w:pos="1563" w:val="left" w:leader="none"/>
        </w:tabs>
        <w:spacing w:line="285" w:lineRule="auto" w:before="0" w:after="0"/>
        <w:ind w:left="775" w:right="834" w:firstLine="566"/>
        <w:jc w:val="left"/>
        <w:rPr>
          <w:sz w:val="20"/>
        </w:rPr>
      </w:pPr>
      <w:r>
        <w:rPr>
          <w:sz w:val="20"/>
        </w:rPr>
        <w:t>Ось XY импортирует перегруженные роликовые направляющие, жесткость, превосходную динамиче-</w:t>
      </w:r>
      <w:r>
        <w:rPr>
          <w:spacing w:val="-53"/>
          <w:sz w:val="20"/>
        </w:rPr>
        <w:t> </w:t>
      </w:r>
      <w:r>
        <w:rPr>
          <w:sz w:val="20"/>
        </w:rPr>
        <w:t>скую</w:t>
      </w:r>
      <w:r>
        <w:rPr>
          <w:spacing w:val="-1"/>
          <w:sz w:val="20"/>
        </w:rPr>
        <w:t> </w:t>
      </w:r>
      <w:r>
        <w:rPr>
          <w:sz w:val="20"/>
        </w:rPr>
        <w:t>точность.</w:t>
      </w:r>
    </w:p>
    <w:p>
      <w:pPr>
        <w:pStyle w:val="ListParagraph"/>
        <w:numPr>
          <w:ilvl w:val="1"/>
          <w:numId w:val="22"/>
        </w:numPr>
        <w:tabs>
          <w:tab w:pos="1563" w:val="left" w:leader="none"/>
        </w:tabs>
        <w:spacing w:line="285" w:lineRule="auto" w:before="1" w:after="0"/>
        <w:ind w:left="775" w:right="742" w:firstLine="566"/>
        <w:jc w:val="left"/>
        <w:rPr>
          <w:sz w:val="20"/>
        </w:rPr>
      </w:pPr>
      <w:r>
        <w:rPr>
          <w:sz w:val="20"/>
        </w:rPr>
        <w:t>Трансмиссия использует шариковый винт с двойной гайкой производства Тайвань большого диамет-</w:t>
      </w:r>
      <w:r>
        <w:rPr>
          <w:spacing w:val="1"/>
          <w:sz w:val="20"/>
        </w:rPr>
        <w:t> </w:t>
      </w:r>
      <w:r>
        <w:rPr>
          <w:sz w:val="20"/>
        </w:rPr>
        <w:t>ра, компактную конструкцию, плавное перемещение, высокую точность. Винт поддерживается японским им-</w:t>
      </w:r>
      <w:r>
        <w:rPr>
          <w:spacing w:val="1"/>
          <w:sz w:val="20"/>
        </w:rPr>
        <w:t> </w:t>
      </w:r>
      <w:r>
        <w:rPr>
          <w:sz w:val="20"/>
        </w:rPr>
        <w:t>портным</w:t>
      </w:r>
      <w:r>
        <w:rPr>
          <w:spacing w:val="-2"/>
          <w:sz w:val="20"/>
        </w:rPr>
        <w:t> </w:t>
      </w:r>
      <w:r>
        <w:rPr>
          <w:sz w:val="20"/>
        </w:rPr>
        <w:t>опорным</w:t>
      </w:r>
      <w:r>
        <w:rPr>
          <w:spacing w:val="-6"/>
          <w:sz w:val="20"/>
        </w:rPr>
        <w:t> </w:t>
      </w:r>
      <w:r>
        <w:rPr>
          <w:sz w:val="20"/>
        </w:rPr>
        <w:t>подшипником</w:t>
      </w:r>
      <w:r>
        <w:rPr>
          <w:spacing w:val="-4"/>
          <w:sz w:val="20"/>
        </w:rPr>
        <w:t> </w:t>
      </w:r>
      <w:r>
        <w:rPr>
          <w:sz w:val="20"/>
        </w:rPr>
        <w:t>для</w:t>
      </w:r>
      <w:r>
        <w:rPr>
          <w:spacing w:val="-4"/>
          <w:sz w:val="20"/>
        </w:rPr>
        <w:t> </w:t>
      </w:r>
      <w:r>
        <w:rPr>
          <w:sz w:val="20"/>
        </w:rPr>
        <w:t>катанки,</w:t>
      </w:r>
      <w:r>
        <w:rPr>
          <w:spacing w:val="-4"/>
          <w:sz w:val="20"/>
        </w:rPr>
        <w:t> </w:t>
      </w:r>
      <w:r>
        <w:rPr>
          <w:sz w:val="20"/>
        </w:rPr>
        <w:t>оба</w:t>
      </w:r>
      <w:r>
        <w:rPr>
          <w:spacing w:val="-4"/>
          <w:sz w:val="20"/>
        </w:rPr>
        <w:t> </w:t>
      </w:r>
      <w:r>
        <w:rPr>
          <w:sz w:val="20"/>
        </w:rPr>
        <w:t>конца</w:t>
      </w:r>
      <w:r>
        <w:rPr>
          <w:spacing w:val="-4"/>
          <w:sz w:val="20"/>
        </w:rPr>
        <w:t> </w:t>
      </w:r>
      <w:r>
        <w:rPr>
          <w:sz w:val="20"/>
        </w:rPr>
        <w:t>предварительно</w:t>
      </w:r>
      <w:r>
        <w:rPr>
          <w:spacing w:val="-6"/>
          <w:sz w:val="20"/>
        </w:rPr>
        <w:t> </w:t>
      </w:r>
      <w:r>
        <w:rPr>
          <w:sz w:val="20"/>
        </w:rPr>
        <w:t>обработаны,</w:t>
      </w:r>
      <w:r>
        <w:rPr>
          <w:spacing w:val="-4"/>
          <w:sz w:val="20"/>
        </w:rPr>
        <w:t> </w:t>
      </w:r>
      <w:r>
        <w:rPr>
          <w:sz w:val="20"/>
        </w:rPr>
        <w:t>что</w:t>
      </w:r>
      <w:r>
        <w:rPr>
          <w:spacing w:val="-4"/>
          <w:sz w:val="20"/>
        </w:rPr>
        <w:t> </w:t>
      </w:r>
      <w:r>
        <w:rPr>
          <w:sz w:val="20"/>
        </w:rPr>
        <w:t>исключает</w:t>
      </w:r>
      <w:r>
        <w:rPr>
          <w:spacing w:val="-4"/>
          <w:sz w:val="20"/>
        </w:rPr>
        <w:t> </w:t>
      </w:r>
      <w:r>
        <w:rPr>
          <w:sz w:val="20"/>
        </w:rPr>
        <w:t>тепловое</w:t>
      </w:r>
      <w:r>
        <w:rPr>
          <w:spacing w:val="-53"/>
          <w:sz w:val="20"/>
        </w:rPr>
        <w:t> </w:t>
      </w:r>
      <w:r>
        <w:rPr>
          <w:sz w:val="20"/>
        </w:rPr>
        <w:t>удлинение,</w:t>
      </w:r>
      <w:r>
        <w:rPr>
          <w:spacing w:val="-6"/>
          <w:sz w:val="20"/>
        </w:rPr>
        <w:t> </w:t>
      </w:r>
      <w:r>
        <w:rPr>
          <w:sz w:val="20"/>
        </w:rPr>
        <w:t>вызванное</w:t>
      </w:r>
      <w:r>
        <w:rPr>
          <w:spacing w:val="-5"/>
          <w:sz w:val="20"/>
        </w:rPr>
        <w:t> </w:t>
      </w:r>
      <w:r>
        <w:rPr>
          <w:sz w:val="20"/>
        </w:rPr>
        <w:t>потерей</w:t>
      </w:r>
      <w:r>
        <w:rPr>
          <w:spacing w:val="-3"/>
          <w:sz w:val="20"/>
        </w:rPr>
        <w:t> </w:t>
      </w:r>
      <w:r>
        <w:rPr>
          <w:sz w:val="20"/>
        </w:rPr>
        <w:t>точности.</w:t>
      </w:r>
      <w:r>
        <w:rPr>
          <w:spacing w:val="-5"/>
          <w:sz w:val="20"/>
        </w:rPr>
        <w:t> </w:t>
      </w:r>
      <w:r>
        <w:rPr>
          <w:sz w:val="20"/>
        </w:rPr>
        <w:t>Стабильность</w:t>
      </w:r>
      <w:r>
        <w:rPr>
          <w:spacing w:val="-2"/>
          <w:sz w:val="20"/>
        </w:rPr>
        <w:t> </w:t>
      </w:r>
      <w:r>
        <w:rPr>
          <w:sz w:val="20"/>
        </w:rPr>
        <w:t>высокожёсткой</w:t>
      </w:r>
      <w:r>
        <w:rPr>
          <w:spacing w:val="-2"/>
          <w:sz w:val="20"/>
        </w:rPr>
        <w:t> </w:t>
      </w:r>
      <w:r>
        <w:rPr>
          <w:sz w:val="20"/>
        </w:rPr>
        <w:t>механической</w:t>
      </w:r>
      <w:r>
        <w:rPr>
          <w:spacing w:val="-2"/>
          <w:sz w:val="20"/>
        </w:rPr>
        <w:t> </w:t>
      </w:r>
      <w:r>
        <w:rPr>
          <w:sz w:val="20"/>
        </w:rPr>
        <w:t>приводной</w:t>
      </w:r>
      <w:r>
        <w:rPr>
          <w:spacing w:val="-4"/>
          <w:sz w:val="20"/>
        </w:rPr>
        <w:t> </w:t>
      </w:r>
      <w:r>
        <w:rPr>
          <w:sz w:val="20"/>
        </w:rPr>
        <w:t>системы.</w:t>
      </w:r>
    </w:p>
    <w:p>
      <w:pPr>
        <w:pStyle w:val="ListParagraph"/>
        <w:numPr>
          <w:ilvl w:val="1"/>
          <w:numId w:val="22"/>
        </w:numPr>
        <w:tabs>
          <w:tab w:pos="1563" w:val="left" w:leader="none"/>
        </w:tabs>
        <w:spacing w:line="285" w:lineRule="auto" w:before="0" w:after="0"/>
        <w:ind w:left="775" w:right="766" w:firstLine="566"/>
        <w:jc w:val="left"/>
        <w:rPr>
          <w:sz w:val="20"/>
        </w:rPr>
      </w:pPr>
      <w:r>
        <w:rPr>
          <w:sz w:val="20"/>
        </w:rPr>
        <w:t>Высокая жёсткость шпинделя со специальным шпинделем, консистентная смазка могут обеспечить</w:t>
      </w:r>
      <w:r>
        <w:rPr>
          <w:spacing w:val="1"/>
          <w:sz w:val="20"/>
        </w:rPr>
        <w:t> </w:t>
      </w:r>
      <w:r>
        <w:rPr>
          <w:sz w:val="20"/>
        </w:rPr>
        <w:t>постоянную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надёжную</w:t>
      </w:r>
      <w:r>
        <w:rPr>
          <w:spacing w:val="-6"/>
          <w:sz w:val="20"/>
        </w:rPr>
        <w:t> </w:t>
      </w:r>
      <w:r>
        <w:rPr>
          <w:sz w:val="20"/>
        </w:rPr>
        <w:t>смазку</w:t>
      </w:r>
      <w:r>
        <w:rPr>
          <w:spacing w:val="-7"/>
          <w:sz w:val="20"/>
        </w:rPr>
        <w:t> </w:t>
      </w:r>
      <w:r>
        <w:rPr>
          <w:sz w:val="20"/>
        </w:rPr>
        <w:t>подшипника</w:t>
      </w:r>
      <w:r>
        <w:rPr>
          <w:spacing w:val="-4"/>
          <w:sz w:val="20"/>
        </w:rPr>
        <w:t> </w:t>
      </w:r>
      <w:r>
        <w:rPr>
          <w:sz w:val="20"/>
        </w:rPr>
        <w:t>шпинделя,</w:t>
      </w:r>
      <w:r>
        <w:rPr>
          <w:spacing w:val="-3"/>
          <w:sz w:val="20"/>
        </w:rPr>
        <w:t> </w:t>
      </w:r>
      <w:r>
        <w:rPr>
          <w:sz w:val="20"/>
        </w:rPr>
        <w:t>как</w:t>
      </w:r>
      <w:r>
        <w:rPr>
          <w:spacing w:val="-4"/>
          <w:sz w:val="20"/>
        </w:rPr>
        <w:t> </w:t>
      </w:r>
      <w:r>
        <w:rPr>
          <w:sz w:val="20"/>
        </w:rPr>
        <w:t>экономичную,</w:t>
      </w:r>
      <w:r>
        <w:rPr>
          <w:spacing w:val="-5"/>
          <w:sz w:val="20"/>
        </w:rPr>
        <w:t> </w:t>
      </w:r>
      <w:r>
        <w:rPr>
          <w:sz w:val="20"/>
        </w:rPr>
        <w:t>так и</w:t>
      </w:r>
      <w:r>
        <w:rPr>
          <w:spacing w:val="-6"/>
          <w:sz w:val="20"/>
        </w:rPr>
        <w:t> </w:t>
      </w:r>
      <w:r>
        <w:rPr>
          <w:sz w:val="20"/>
        </w:rPr>
        <w:t>экологическую</w:t>
      </w:r>
      <w:r>
        <w:rPr>
          <w:spacing w:val="-1"/>
          <w:sz w:val="20"/>
        </w:rPr>
        <w:t> </w:t>
      </w:r>
      <w:r>
        <w:rPr>
          <w:sz w:val="20"/>
        </w:rPr>
        <w:t>защиту,</w:t>
      </w:r>
      <w:r>
        <w:rPr>
          <w:spacing w:val="-3"/>
          <w:sz w:val="20"/>
        </w:rPr>
        <w:t> </w:t>
      </w:r>
      <w:r>
        <w:rPr>
          <w:sz w:val="20"/>
        </w:rPr>
        <w:t>а</w:t>
      </w:r>
      <w:r>
        <w:rPr>
          <w:spacing w:val="-4"/>
          <w:sz w:val="20"/>
        </w:rPr>
        <w:t> </w:t>
      </w:r>
      <w:r>
        <w:rPr>
          <w:sz w:val="20"/>
        </w:rPr>
        <w:t>также</w:t>
      </w: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0"/>
          <w:numId w:val="23"/>
        </w:numPr>
        <w:tabs>
          <w:tab w:pos="1019" w:val="left" w:leader="none"/>
        </w:tabs>
        <w:spacing w:line="225" w:lineRule="auto" w:before="0" w:after="0"/>
        <w:ind w:left="775" w:right="836" w:firstLine="0"/>
        <w:jc w:val="both"/>
        <w:rPr>
          <w:sz w:val="20"/>
        </w:rPr>
      </w:pPr>
      <w:r>
        <w:rPr>
          <w:sz w:val="20"/>
        </w:rPr>
        <w:t>Machine tool main parts are made of high-quality resin sand molding, high strength high quality cast iron, with</w:t>
      </w:r>
      <w:r>
        <w:rPr>
          <w:spacing w:val="1"/>
          <w:sz w:val="20"/>
        </w:rPr>
        <w:t> </w:t>
      </w:r>
      <w:r>
        <w:rPr>
          <w:sz w:val="20"/>
        </w:rPr>
        <w:t>perfect heat treatment process to eliminate residual stress, and layout has the enough strength, rigidity and high</w:t>
      </w:r>
      <w:r>
        <w:rPr>
          <w:spacing w:val="1"/>
          <w:sz w:val="20"/>
        </w:rPr>
        <w:t> </w:t>
      </w:r>
      <w:r>
        <w:rPr>
          <w:sz w:val="20"/>
        </w:rPr>
        <w:t>stability;</w:t>
      </w:r>
    </w:p>
    <w:p>
      <w:pPr>
        <w:pStyle w:val="ListParagraph"/>
        <w:numPr>
          <w:ilvl w:val="0"/>
          <w:numId w:val="23"/>
        </w:numPr>
        <w:tabs>
          <w:tab w:pos="997" w:val="left" w:leader="none"/>
        </w:tabs>
        <w:spacing w:line="240" w:lineRule="auto" w:before="109" w:after="0"/>
        <w:ind w:left="996" w:right="0" w:hanging="222"/>
        <w:jc w:val="both"/>
        <w:rPr>
          <w:sz w:val="20"/>
        </w:rPr>
      </w:pPr>
      <w:r>
        <w:rPr>
          <w:sz w:val="20"/>
        </w:rPr>
        <w:t>XY</w:t>
      </w:r>
      <w:r>
        <w:rPr>
          <w:spacing w:val="19"/>
          <w:sz w:val="20"/>
        </w:rPr>
        <w:t> </w:t>
      </w:r>
      <w:r>
        <w:rPr>
          <w:sz w:val="20"/>
        </w:rPr>
        <w:t>axis</w:t>
      </w:r>
      <w:r>
        <w:rPr>
          <w:spacing w:val="-2"/>
          <w:sz w:val="20"/>
        </w:rPr>
        <w:t> </w:t>
      </w:r>
      <w:r>
        <w:rPr>
          <w:sz w:val="20"/>
        </w:rPr>
        <w:t>imports</w:t>
      </w:r>
      <w:r>
        <w:rPr>
          <w:spacing w:val="-1"/>
          <w:sz w:val="20"/>
        </w:rPr>
        <w:t> </w:t>
      </w:r>
      <w:r>
        <w:rPr>
          <w:sz w:val="20"/>
        </w:rPr>
        <w:t>overloaded</w:t>
      </w:r>
      <w:r>
        <w:rPr>
          <w:spacing w:val="-2"/>
          <w:sz w:val="20"/>
        </w:rPr>
        <w:t> </w:t>
      </w:r>
      <w:r>
        <w:rPr>
          <w:sz w:val="20"/>
        </w:rPr>
        <w:t>roller</w:t>
      </w:r>
      <w:r>
        <w:rPr>
          <w:spacing w:val="-1"/>
          <w:sz w:val="20"/>
        </w:rPr>
        <w:t> </w:t>
      </w:r>
      <w:r>
        <w:rPr>
          <w:sz w:val="20"/>
        </w:rPr>
        <w:t>guides,</w:t>
      </w:r>
      <w:r>
        <w:rPr>
          <w:spacing w:val="-2"/>
          <w:sz w:val="20"/>
        </w:rPr>
        <w:t> </w:t>
      </w:r>
      <w:r>
        <w:rPr>
          <w:sz w:val="20"/>
        </w:rPr>
        <w:t>rigidity,</w:t>
      </w:r>
      <w:r>
        <w:rPr>
          <w:spacing w:val="-1"/>
          <w:sz w:val="20"/>
        </w:rPr>
        <w:t> </w:t>
      </w:r>
      <w:r>
        <w:rPr>
          <w:sz w:val="20"/>
        </w:rPr>
        <w:t>excellent</w:t>
      </w:r>
      <w:r>
        <w:rPr>
          <w:spacing w:val="-2"/>
          <w:sz w:val="20"/>
        </w:rPr>
        <w:t> </w:t>
      </w:r>
      <w:r>
        <w:rPr>
          <w:sz w:val="20"/>
        </w:rPr>
        <w:t>dynamic</w:t>
      </w:r>
      <w:r>
        <w:rPr>
          <w:spacing w:val="-1"/>
          <w:sz w:val="20"/>
        </w:rPr>
        <w:t> </w:t>
      </w:r>
      <w:r>
        <w:rPr>
          <w:sz w:val="20"/>
        </w:rPr>
        <w:t>accuracy;</w:t>
      </w:r>
    </w:p>
    <w:p>
      <w:pPr>
        <w:pStyle w:val="ListParagraph"/>
        <w:numPr>
          <w:ilvl w:val="0"/>
          <w:numId w:val="23"/>
        </w:numPr>
        <w:tabs>
          <w:tab w:pos="1008" w:val="left" w:leader="none"/>
        </w:tabs>
        <w:spacing w:line="225" w:lineRule="auto" w:before="117" w:after="0"/>
        <w:ind w:left="775" w:right="834" w:firstLine="0"/>
        <w:jc w:val="both"/>
        <w:rPr>
          <w:sz w:val="20"/>
        </w:rPr>
      </w:pPr>
      <w:r>
        <w:rPr>
          <w:sz w:val="20"/>
        </w:rPr>
        <w:t>Transmission adopts Taiwan big diameter grinding double nut ball screw, compact structure, smooth movement,</w:t>
      </w:r>
      <w:r>
        <w:rPr>
          <w:spacing w:val="1"/>
          <w:sz w:val="20"/>
        </w:rPr>
        <w:t> </w:t>
      </w:r>
      <w:r>
        <w:rPr>
          <w:sz w:val="20"/>
        </w:rPr>
        <w:t>high accuracy. Screw is supported by Japanese imported wire rod support bearing, both ends pre-draft, eliminate</w:t>
      </w:r>
      <w:r>
        <w:rPr>
          <w:spacing w:val="1"/>
          <w:sz w:val="20"/>
        </w:rPr>
        <w:t> </w:t>
      </w:r>
      <w:r>
        <w:rPr>
          <w:sz w:val="20"/>
        </w:rPr>
        <w:t>thermal</w:t>
      </w:r>
      <w:r>
        <w:rPr>
          <w:spacing w:val="-2"/>
          <w:sz w:val="20"/>
        </w:rPr>
        <w:t> </w:t>
      </w:r>
      <w:r>
        <w:rPr>
          <w:sz w:val="20"/>
        </w:rPr>
        <w:t>elongation</w:t>
      </w:r>
      <w:r>
        <w:rPr>
          <w:spacing w:val="-1"/>
          <w:sz w:val="20"/>
        </w:rPr>
        <w:t> </w:t>
      </w:r>
      <w:r>
        <w:rPr>
          <w:sz w:val="20"/>
        </w:rPr>
        <w:t>caused</w:t>
      </w:r>
      <w:r>
        <w:rPr>
          <w:spacing w:val="-1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3"/>
          <w:sz w:val="20"/>
        </w:rPr>
        <w:t> </w:t>
      </w:r>
      <w:r>
        <w:rPr>
          <w:sz w:val="20"/>
        </w:rPr>
        <w:t>loss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accuracy.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stability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sz w:val="20"/>
        </w:rPr>
        <w:t>high</w:t>
      </w:r>
      <w:r>
        <w:rPr>
          <w:spacing w:val="-1"/>
          <w:sz w:val="20"/>
        </w:rPr>
        <w:t> </w:t>
      </w:r>
      <w:r>
        <w:rPr>
          <w:sz w:val="20"/>
        </w:rPr>
        <w:t>rigid</w:t>
      </w:r>
      <w:r>
        <w:rPr>
          <w:spacing w:val="-1"/>
          <w:sz w:val="20"/>
        </w:rPr>
        <w:t> </w:t>
      </w:r>
      <w:r>
        <w:rPr>
          <w:sz w:val="20"/>
        </w:rPr>
        <w:t>mechanical</w:t>
      </w:r>
      <w:r>
        <w:rPr>
          <w:spacing w:val="-2"/>
          <w:sz w:val="20"/>
        </w:rPr>
        <w:t> </w:t>
      </w:r>
      <w:r>
        <w:rPr>
          <w:sz w:val="20"/>
        </w:rPr>
        <w:t>drive</w:t>
      </w:r>
      <w:r>
        <w:rPr>
          <w:spacing w:val="-1"/>
          <w:sz w:val="20"/>
        </w:rPr>
        <w:t> </w:t>
      </w:r>
      <w:r>
        <w:rPr>
          <w:sz w:val="20"/>
        </w:rPr>
        <w:t>system;</w:t>
      </w:r>
    </w:p>
    <w:p>
      <w:pPr>
        <w:pStyle w:val="ListParagraph"/>
        <w:numPr>
          <w:ilvl w:val="0"/>
          <w:numId w:val="23"/>
        </w:numPr>
        <w:tabs>
          <w:tab w:pos="1001" w:val="left" w:leader="none"/>
        </w:tabs>
        <w:spacing w:line="225" w:lineRule="auto" w:before="122" w:after="0"/>
        <w:ind w:left="775" w:right="840" w:firstLine="0"/>
        <w:jc w:val="both"/>
        <w:rPr>
          <w:sz w:val="20"/>
        </w:rPr>
      </w:pPr>
      <w:r>
        <w:rPr>
          <w:sz w:val="20"/>
        </w:rPr>
        <w:t>High rigid Taiwan with special spindle, the grease lubrication, can make the spindle bearing get constant and reli-</w:t>
      </w:r>
      <w:r>
        <w:rPr>
          <w:spacing w:val="1"/>
          <w:sz w:val="20"/>
        </w:rPr>
        <w:t> </w:t>
      </w:r>
      <w:r>
        <w:rPr>
          <w:sz w:val="20"/>
        </w:rPr>
        <w:t>able</w:t>
      </w:r>
      <w:r>
        <w:rPr>
          <w:spacing w:val="-3"/>
          <w:sz w:val="20"/>
        </w:rPr>
        <w:t> </w:t>
      </w:r>
      <w:r>
        <w:rPr>
          <w:sz w:val="20"/>
        </w:rPr>
        <w:t>lubrication,</w:t>
      </w:r>
      <w:r>
        <w:rPr>
          <w:spacing w:val="-2"/>
          <w:sz w:val="20"/>
        </w:rPr>
        <w:t> </w:t>
      </w:r>
      <w:r>
        <w:rPr>
          <w:sz w:val="20"/>
        </w:rPr>
        <w:t>both economical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environmental protection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realize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long-term free</w:t>
      </w:r>
      <w:r>
        <w:rPr>
          <w:spacing w:val="-6"/>
          <w:sz w:val="20"/>
        </w:rPr>
        <w:t> </w:t>
      </w:r>
      <w:r>
        <w:rPr>
          <w:sz w:val="20"/>
        </w:rPr>
        <w:t>maintenance.</w:t>
      </w:r>
    </w:p>
    <w:p>
      <w:pPr>
        <w:pStyle w:val="BodyText"/>
      </w:pPr>
    </w:p>
    <w:p>
      <w:pPr>
        <w:pStyle w:val="BodyText"/>
        <w:spacing w:before="4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64">
            <wp:simplePos x="0" y="0"/>
            <wp:positionH relativeFrom="page">
              <wp:posOffset>476190</wp:posOffset>
            </wp:positionH>
            <wp:positionV relativeFrom="paragraph">
              <wp:posOffset>105670</wp:posOffset>
            </wp:positionV>
            <wp:extent cx="6710936" cy="1207008"/>
            <wp:effectExtent l="0" t="0" r="0" b="0"/>
            <wp:wrapTopAndBottom/>
            <wp:docPr id="83" name="image5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51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0936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5">
            <wp:simplePos x="0" y="0"/>
            <wp:positionH relativeFrom="page">
              <wp:posOffset>0</wp:posOffset>
            </wp:positionH>
            <wp:positionV relativeFrom="paragraph">
              <wp:posOffset>1440229</wp:posOffset>
            </wp:positionV>
            <wp:extent cx="6762840" cy="3465671"/>
            <wp:effectExtent l="0" t="0" r="0" b="0"/>
            <wp:wrapTopAndBottom/>
            <wp:docPr id="85" name="image5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52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840" cy="3465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sz w:val="15"/>
        </w:rPr>
      </w:pPr>
    </w:p>
    <w:p>
      <w:pPr>
        <w:spacing w:after="0"/>
        <w:rPr>
          <w:sz w:val="15"/>
        </w:rPr>
        <w:sectPr>
          <w:pgSz w:w="11910" w:h="16850"/>
          <w:pgMar w:top="740" w:bottom="280" w:left="0" w:right="0"/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0" simplePos="0" relativeHeight="157624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4" cy="5712079"/>
            <wp:effectExtent l="0" t="0" r="0" b="0"/>
            <wp:wrapNone/>
            <wp:docPr id="87" name="image5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53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5712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 w:after="1"/>
        <w:rPr>
          <w:sz w:val="18"/>
        </w:rPr>
      </w:pPr>
    </w:p>
    <w:tbl>
      <w:tblPr>
        <w:tblW w:w="0" w:type="auto"/>
        <w:jc w:val="left"/>
        <w:tblInd w:w="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3"/>
        <w:gridCol w:w="2635"/>
        <w:gridCol w:w="781"/>
        <w:gridCol w:w="2048"/>
        <w:gridCol w:w="1950"/>
      </w:tblGrid>
      <w:tr>
        <w:trPr>
          <w:trHeight w:val="385" w:hRule="atLeast"/>
        </w:trPr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13"/>
              <w:ind w:left="524" w:right="519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sz w:val="16"/>
              </w:rPr>
              <w:t>Технические</w:t>
            </w:r>
            <w:r>
              <w:rPr>
                <w:rFonts w:ascii="Calibri" w:hAnsi="Calibri"/>
                <w:b/>
                <w:color w:val="FFFFFF"/>
                <w:spacing w:val="18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sz w:val="16"/>
              </w:rPr>
              <w:t>характеристики</w:t>
            </w: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13"/>
              <w:ind w:left="819" w:right="81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05"/>
                <w:sz w:val="16"/>
              </w:rPr>
              <w:t>Specifications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13"/>
              <w:ind w:left="246"/>
              <w:jc w:val="lef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05"/>
                <w:sz w:val="16"/>
              </w:rPr>
              <w:t>Unit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13"/>
              <w:ind w:left="654" w:right="649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НHMC500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4"/>
              <w:ind w:left="607" w:right="59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05"/>
                <w:sz w:val="16"/>
              </w:rPr>
              <w:t>HHMC630</w:t>
            </w:r>
          </w:p>
        </w:tc>
      </w:tr>
      <w:tr>
        <w:trPr>
          <w:trHeight w:val="287" w:hRule="atLeast"/>
        </w:trPr>
        <w:tc>
          <w:tcPr>
            <w:tcW w:w="3123" w:type="dxa"/>
            <w:tcBorders>
              <w:top w:val="nil"/>
            </w:tcBorders>
          </w:tcPr>
          <w:p>
            <w:pPr>
              <w:pStyle w:val="TableParagraph"/>
              <w:spacing w:before="7"/>
              <w:ind w:left="200" w:right="194"/>
              <w:rPr>
                <w:sz w:val="13"/>
              </w:rPr>
            </w:pPr>
            <w:r>
              <w:rPr>
                <w:w w:val="105"/>
                <w:sz w:val="13"/>
              </w:rPr>
              <w:t>Размер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стола</w:t>
            </w:r>
          </w:p>
        </w:tc>
        <w:tc>
          <w:tcPr>
            <w:tcW w:w="2635" w:type="dxa"/>
            <w:tcBorders>
              <w:top w:val="nil"/>
            </w:tcBorders>
          </w:tcPr>
          <w:p>
            <w:pPr>
              <w:pStyle w:val="TableParagraph"/>
              <w:ind w:left="382" w:right="370"/>
              <w:rPr>
                <w:sz w:val="12"/>
              </w:rPr>
            </w:pPr>
            <w:r>
              <w:rPr>
                <w:spacing w:val="-4"/>
                <w:sz w:val="12"/>
              </w:rPr>
              <w:t>Table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4"/>
                <w:sz w:val="12"/>
              </w:rPr>
              <w:t>size</w:t>
            </w:r>
          </w:p>
        </w:tc>
        <w:tc>
          <w:tcPr>
            <w:tcW w:w="781" w:type="dxa"/>
            <w:tcBorders>
              <w:top w:val="nil"/>
            </w:tcBorders>
          </w:tcPr>
          <w:p>
            <w:pPr>
              <w:pStyle w:val="TableParagraph"/>
              <w:ind w:left="256" w:right="254"/>
              <w:rPr>
                <w:sz w:val="12"/>
              </w:rPr>
            </w:pPr>
            <w:r>
              <w:rPr>
                <w:w w:val="105"/>
                <w:sz w:val="12"/>
              </w:rPr>
              <w:t>mm</w:t>
            </w:r>
          </w:p>
        </w:tc>
        <w:tc>
          <w:tcPr>
            <w:tcW w:w="2048" w:type="dxa"/>
            <w:tcBorders>
              <w:top w:val="nil"/>
            </w:tcBorders>
          </w:tcPr>
          <w:p>
            <w:pPr>
              <w:pStyle w:val="TableParagraph"/>
              <w:ind w:left="526" w:right="516"/>
              <w:rPr>
                <w:sz w:val="12"/>
              </w:rPr>
            </w:pPr>
            <w:r>
              <w:rPr>
                <w:w w:val="105"/>
                <w:sz w:val="12"/>
              </w:rPr>
              <w:t>500x500</w:t>
            </w:r>
          </w:p>
        </w:tc>
        <w:tc>
          <w:tcPr>
            <w:tcW w:w="1950" w:type="dxa"/>
            <w:tcBorders>
              <w:top w:val="nil"/>
            </w:tcBorders>
          </w:tcPr>
          <w:p>
            <w:pPr>
              <w:pStyle w:val="TableParagraph"/>
              <w:ind w:left="477" w:right="465"/>
              <w:rPr>
                <w:sz w:val="12"/>
              </w:rPr>
            </w:pPr>
            <w:r>
              <w:rPr>
                <w:spacing w:val="-3"/>
                <w:sz w:val="12"/>
              </w:rPr>
              <w:t>630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3"/>
                <w:sz w:val="12"/>
              </w:rPr>
              <w:t>x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3"/>
                <w:sz w:val="12"/>
              </w:rPr>
              <w:t>630</w:t>
            </w:r>
          </w:p>
        </w:tc>
      </w:tr>
      <w:tr>
        <w:trPr>
          <w:trHeight w:val="269" w:hRule="atLeast"/>
        </w:trPr>
        <w:tc>
          <w:tcPr>
            <w:tcW w:w="3123" w:type="dxa"/>
          </w:tcPr>
          <w:p>
            <w:pPr>
              <w:pStyle w:val="TableParagraph"/>
              <w:spacing w:before="5"/>
              <w:ind w:left="199" w:right="197"/>
              <w:rPr>
                <w:sz w:val="13"/>
              </w:rPr>
            </w:pPr>
            <w:r>
              <w:rPr>
                <w:w w:val="105"/>
                <w:sz w:val="13"/>
              </w:rPr>
              <w:t>Количество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столов</w:t>
            </w:r>
          </w:p>
        </w:tc>
        <w:tc>
          <w:tcPr>
            <w:tcW w:w="2635" w:type="dxa"/>
          </w:tcPr>
          <w:p>
            <w:pPr>
              <w:pStyle w:val="TableParagraph"/>
              <w:spacing w:line="128" w:lineRule="exact"/>
              <w:ind w:left="382" w:right="373"/>
              <w:rPr>
                <w:sz w:val="12"/>
              </w:rPr>
            </w:pPr>
            <w:r>
              <w:rPr>
                <w:spacing w:val="-5"/>
                <w:sz w:val="12"/>
              </w:rPr>
              <w:t>Table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quantity</w:t>
            </w:r>
          </w:p>
        </w:tc>
        <w:tc>
          <w:tcPr>
            <w:tcW w:w="78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048" w:type="dxa"/>
          </w:tcPr>
          <w:p>
            <w:pPr>
              <w:pStyle w:val="TableParagraph"/>
              <w:spacing w:line="128" w:lineRule="exact"/>
              <w:ind w:left="14"/>
              <w:rPr>
                <w:sz w:val="12"/>
              </w:rPr>
            </w:pPr>
            <w:r>
              <w:rPr>
                <w:w w:val="103"/>
                <w:sz w:val="12"/>
              </w:rPr>
              <w:t>2</w:t>
            </w:r>
          </w:p>
        </w:tc>
        <w:tc>
          <w:tcPr>
            <w:tcW w:w="1950" w:type="dxa"/>
          </w:tcPr>
          <w:p>
            <w:pPr>
              <w:pStyle w:val="TableParagraph"/>
              <w:spacing w:line="128" w:lineRule="exact"/>
              <w:ind w:left="15"/>
              <w:rPr>
                <w:sz w:val="12"/>
              </w:rPr>
            </w:pPr>
            <w:r>
              <w:rPr>
                <w:w w:val="103"/>
                <w:sz w:val="12"/>
              </w:rPr>
              <w:t>2</w:t>
            </w:r>
          </w:p>
        </w:tc>
      </w:tr>
      <w:tr>
        <w:trPr>
          <w:trHeight w:val="409" w:hRule="atLeast"/>
        </w:trPr>
        <w:tc>
          <w:tcPr>
            <w:tcW w:w="3123" w:type="dxa"/>
          </w:tcPr>
          <w:p>
            <w:pPr>
              <w:pStyle w:val="TableParagraph"/>
              <w:spacing w:before="51"/>
              <w:ind w:left="199" w:right="197"/>
              <w:rPr>
                <w:sz w:val="13"/>
              </w:rPr>
            </w:pPr>
            <w:r>
              <w:rPr>
                <w:w w:val="105"/>
                <w:sz w:val="13"/>
              </w:rPr>
              <w:t>Индексация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стола</w:t>
            </w:r>
          </w:p>
        </w:tc>
        <w:tc>
          <w:tcPr>
            <w:tcW w:w="2635" w:type="dxa"/>
          </w:tcPr>
          <w:p>
            <w:pPr>
              <w:pStyle w:val="TableParagraph"/>
              <w:spacing w:before="61"/>
              <w:ind w:left="382" w:right="379"/>
              <w:rPr>
                <w:sz w:val="12"/>
              </w:rPr>
            </w:pPr>
            <w:r>
              <w:rPr>
                <w:spacing w:val="-5"/>
                <w:sz w:val="12"/>
              </w:rPr>
              <w:t>Table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5"/>
                <w:sz w:val="12"/>
              </w:rPr>
              <w:t>indexing</w:t>
            </w:r>
          </w:p>
        </w:tc>
        <w:tc>
          <w:tcPr>
            <w:tcW w:w="781" w:type="dxa"/>
          </w:tcPr>
          <w:p>
            <w:pPr>
              <w:pStyle w:val="TableParagraph"/>
              <w:spacing w:before="61"/>
              <w:ind w:left="11"/>
              <w:rPr>
                <w:sz w:val="12"/>
              </w:rPr>
            </w:pPr>
            <w:r>
              <w:rPr>
                <w:w w:val="103"/>
                <w:sz w:val="12"/>
              </w:rPr>
              <w:t>0</w:t>
            </w:r>
          </w:p>
        </w:tc>
        <w:tc>
          <w:tcPr>
            <w:tcW w:w="2048" w:type="dxa"/>
          </w:tcPr>
          <w:p>
            <w:pPr>
              <w:pStyle w:val="TableParagraph"/>
              <w:spacing w:before="61"/>
              <w:ind w:left="526" w:right="510"/>
              <w:rPr>
                <w:sz w:val="12"/>
              </w:rPr>
            </w:pPr>
            <w:r>
              <w:rPr>
                <w:spacing w:val="-3"/>
                <w:sz w:val="12"/>
              </w:rPr>
              <w:t>1°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3"/>
                <w:sz w:val="12"/>
              </w:rPr>
              <w:t>x360</w:t>
            </w:r>
          </w:p>
        </w:tc>
        <w:tc>
          <w:tcPr>
            <w:tcW w:w="1950" w:type="dxa"/>
          </w:tcPr>
          <w:p>
            <w:pPr>
              <w:pStyle w:val="TableParagraph"/>
              <w:spacing w:before="61"/>
              <w:ind w:left="477" w:right="461"/>
              <w:rPr>
                <w:sz w:val="12"/>
              </w:rPr>
            </w:pPr>
            <w:r>
              <w:rPr>
                <w:spacing w:val="-3"/>
                <w:sz w:val="12"/>
              </w:rPr>
              <w:t>1°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3"/>
                <w:sz w:val="12"/>
              </w:rPr>
              <w:t>x360</w:t>
            </w:r>
          </w:p>
        </w:tc>
      </w:tr>
      <w:tr>
        <w:trPr>
          <w:trHeight w:val="269" w:hRule="atLeast"/>
        </w:trPr>
        <w:tc>
          <w:tcPr>
            <w:tcW w:w="3123" w:type="dxa"/>
          </w:tcPr>
          <w:p>
            <w:pPr>
              <w:pStyle w:val="TableParagraph"/>
              <w:spacing w:before="5"/>
              <w:ind w:left="200" w:right="197"/>
              <w:rPr>
                <w:sz w:val="13"/>
              </w:rPr>
            </w:pPr>
            <w:r>
              <w:rPr>
                <w:w w:val="105"/>
                <w:sz w:val="13"/>
              </w:rPr>
              <w:t>Перемещение по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оси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Х</w:t>
            </w:r>
          </w:p>
        </w:tc>
        <w:tc>
          <w:tcPr>
            <w:tcW w:w="2635" w:type="dxa"/>
          </w:tcPr>
          <w:p>
            <w:pPr>
              <w:pStyle w:val="TableParagraph"/>
              <w:spacing w:line="130" w:lineRule="exact"/>
              <w:ind w:left="382" w:right="379"/>
              <w:rPr>
                <w:sz w:val="12"/>
              </w:rPr>
            </w:pPr>
            <w:r>
              <w:rPr>
                <w:spacing w:val="-6"/>
                <w:sz w:val="12"/>
              </w:rPr>
              <w:t>X-axis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5"/>
                <w:sz w:val="12"/>
              </w:rPr>
              <w:t>travel</w:t>
            </w:r>
          </w:p>
        </w:tc>
        <w:tc>
          <w:tcPr>
            <w:tcW w:w="781" w:type="dxa"/>
          </w:tcPr>
          <w:p>
            <w:pPr>
              <w:pStyle w:val="TableParagraph"/>
              <w:spacing w:line="130" w:lineRule="exact"/>
              <w:ind w:left="256" w:right="254"/>
              <w:rPr>
                <w:sz w:val="12"/>
              </w:rPr>
            </w:pPr>
            <w:r>
              <w:rPr>
                <w:w w:val="105"/>
                <w:sz w:val="12"/>
              </w:rPr>
              <w:t>mm</w:t>
            </w:r>
          </w:p>
        </w:tc>
        <w:tc>
          <w:tcPr>
            <w:tcW w:w="2048" w:type="dxa"/>
          </w:tcPr>
          <w:p>
            <w:pPr>
              <w:pStyle w:val="TableParagraph"/>
              <w:spacing w:line="130" w:lineRule="exact"/>
              <w:ind w:left="524" w:right="516"/>
              <w:rPr>
                <w:sz w:val="12"/>
              </w:rPr>
            </w:pPr>
            <w:r>
              <w:rPr>
                <w:w w:val="105"/>
                <w:sz w:val="12"/>
              </w:rPr>
              <w:t>800</w:t>
            </w:r>
          </w:p>
        </w:tc>
        <w:tc>
          <w:tcPr>
            <w:tcW w:w="1950" w:type="dxa"/>
          </w:tcPr>
          <w:p>
            <w:pPr>
              <w:pStyle w:val="TableParagraph"/>
              <w:spacing w:line="130" w:lineRule="exact"/>
              <w:ind w:left="477" w:right="461"/>
              <w:rPr>
                <w:sz w:val="12"/>
              </w:rPr>
            </w:pPr>
            <w:r>
              <w:rPr>
                <w:w w:val="105"/>
                <w:sz w:val="12"/>
              </w:rPr>
              <w:t>1100</w:t>
            </w:r>
          </w:p>
        </w:tc>
      </w:tr>
      <w:tr>
        <w:trPr>
          <w:trHeight w:val="294" w:hRule="atLeast"/>
        </w:trPr>
        <w:tc>
          <w:tcPr>
            <w:tcW w:w="3123" w:type="dxa"/>
          </w:tcPr>
          <w:p>
            <w:pPr>
              <w:pStyle w:val="TableParagraph"/>
              <w:spacing w:before="7"/>
              <w:ind w:left="200" w:right="195"/>
              <w:rPr>
                <w:sz w:val="13"/>
              </w:rPr>
            </w:pPr>
            <w:r>
              <w:rPr>
                <w:w w:val="105"/>
                <w:sz w:val="13"/>
              </w:rPr>
              <w:t>Перемещение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оси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</w:tc>
        <w:tc>
          <w:tcPr>
            <w:tcW w:w="2635" w:type="dxa"/>
          </w:tcPr>
          <w:p>
            <w:pPr>
              <w:pStyle w:val="TableParagraph"/>
              <w:spacing w:before="3"/>
              <w:ind w:left="382" w:right="379"/>
              <w:rPr>
                <w:sz w:val="12"/>
              </w:rPr>
            </w:pPr>
            <w:r>
              <w:rPr>
                <w:spacing w:val="-6"/>
                <w:sz w:val="12"/>
              </w:rPr>
              <w:t>Y-axis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5"/>
                <w:sz w:val="12"/>
              </w:rPr>
              <w:t>travel</w:t>
            </w:r>
          </w:p>
        </w:tc>
        <w:tc>
          <w:tcPr>
            <w:tcW w:w="781" w:type="dxa"/>
          </w:tcPr>
          <w:p>
            <w:pPr>
              <w:pStyle w:val="TableParagraph"/>
              <w:spacing w:before="3"/>
              <w:ind w:left="256" w:right="254"/>
              <w:rPr>
                <w:sz w:val="12"/>
              </w:rPr>
            </w:pPr>
            <w:r>
              <w:rPr>
                <w:w w:val="105"/>
                <w:sz w:val="12"/>
              </w:rPr>
              <w:t>mm</w:t>
            </w:r>
          </w:p>
        </w:tc>
        <w:tc>
          <w:tcPr>
            <w:tcW w:w="2048" w:type="dxa"/>
          </w:tcPr>
          <w:p>
            <w:pPr>
              <w:pStyle w:val="TableParagraph"/>
              <w:spacing w:before="3"/>
              <w:ind w:left="524" w:right="516"/>
              <w:rPr>
                <w:sz w:val="12"/>
              </w:rPr>
            </w:pPr>
            <w:r>
              <w:rPr>
                <w:w w:val="105"/>
                <w:sz w:val="12"/>
              </w:rPr>
              <w:t>800</w:t>
            </w:r>
          </w:p>
        </w:tc>
        <w:tc>
          <w:tcPr>
            <w:tcW w:w="1950" w:type="dxa"/>
          </w:tcPr>
          <w:p>
            <w:pPr>
              <w:pStyle w:val="TableParagraph"/>
              <w:spacing w:before="3"/>
              <w:ind w:left="477" w:right="465"/>
              <w:rPr>
                <w:sz w:val="12"/>
              </w:rPr>
            </w:pPr>
            <w:r>
              <w:rPr>
                <w:w w:val="105"/>
                <w:sz w:val="12"/>
              </w:rPr>
              <w:t>800</w:t>
            </w:r>
          </w:p>
        </w:tc>
      </w:tr>
      <w:tr>
        <w:trPr>
          <w:trHeight w:val="269" w:hRule="atLeast"/>
        </w:trPr>
        <w:tc>
          <w:tcPr>
            <w:tcW w:w="3123" w:type="dxa"/>
          </w:tcPr>
          <w:p>
            <w:pPr>
              <w:pStyle w:val="TableParagraph"/>
              <w:spacing w:before="5"/>
              <w:ind w:left="199" w:right="197"/>
              <w:rPr>
                <w:sz w:val="13"/>
              </w:rPr>
            </w:pPr>
            <w:r>
              <w:rPr>
                <w:w w:val="105"/>
                <w:sz w:val="13"/>
              </w:rPr>
              <w:t>Перемещение по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оси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Z</w:t>
            </w:r>
          </w:p>
        </w:tc>
        <w:tc>
          <w:tcPr>
            <w:tcW w:w="2635" w:type="dxa"/>
          </w:tcPr>
          <w:p>
            <w:pPr>
              <w:pStyle w:val="TableParagraph"/>
              <w:spacing w:line="130" w:lineRule="exact"/>
              <w:ind w:left="382" w:right="378"/>
              <w:rPr>
                <w:sz w:val="12"/>
              </w:rPr>
            </w:pPr>
            <w:r>
              <w:rPr>
                <w:spacing w:val="-5"/>
                <w:sz w:val="12"/>
              </w:rPr>
              <w:t>Z-axis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travel</w:t>
            </w:r>
          </w:p>
        </w:tc>
        <w:tc>
          <w:tcPr>
            <w:tcW w:w="781" w:type="dxa"/>
          </w:tcPr>
          <w:p>
            <w:pPr>
              <w:pStyle w:val="TableParagraph"/>
              <w:spacing w:line="130" w:lineRule="exact"/>
              <w:ind w:left="256" w:right="254"/>
              <w:rPr>
                <w:sz w:val="12"/>
              </w:rPr>
            </w:pPr>
            <w:r>
              <w:rPr>
                <w:w w:val="105"/>
                <w:sz w:val="12"/>
              </w:rPr>
              <w:t>mm</w:t>
            </w:r>
          </w:p>
        </w:tc>
        <w:tc>
          <w:tcPr>
            <w:tcW w:w="2048" w:type="dxa"/>
          </w:tcPr>
          <w:p>
            <w:pPr>
              <w:pStyle w:val="TableParagraph"/>
              <w:spacing w:line="130" w:lineRule="exact"/>
              <w:ind w:left="524" w:right="516"/>
              <w:rPr>
                <w:sz w:val="12"/>
              </w:rPr>
            </w:pPr>
            <w:r>
              <w:rPr>
                <w:w w:val="105"/>
                <w:sz w:val="12"/>
              </w:rPr>
              <w:t>800</w:t>
            </w:r>
          </w:p>
        </w:tc>
        <w:tc>
          <w:tcPr>
            <w:tcW w:w="1950" w:type="dxa"/>
          </w:tcPr>
          <w:p>
            <w:pPr>
              <w:pStyle w:val="TableParagraph"/>
              <w:spacing w:line="130" w:lineRule="exact"/>
              <w:ind w:left="477" w:right="461"/>
              <w:rPr>
                <w:sz w:val="12"/>
              </w:rPr>
            </w:pPr>
            <w:r>
              <w:rPr>
                <w:w w:val="105"/>
                <w:sz w:val="12"/>
              </w:rPr>
              <w:t>1100</w:t>
            </w:r>
          </w:p>
        </w:tc>
      </w:tr>
      <w:tr>
        <w:trPr>
          <w:trHeight w:val="271" w:hRule="atLeast"/>
        </w:trPr>
        <w:tc>
          <w:tcPr>
            <w:tcW w:w="3123" w:type="dxa"/>
          </w:tcPr>
          <w:p>
            <w:pPr>
              <w:pStyle w:val="TableParagraph"/>
              <w:spacing w:before="7"/>
              <w:ind w:left="199" w:right="197"/>
              <w:rPr>
                <w:sz w:val="13"/>
              </w:rPr>
            </w:pPr>
            <w:r>
              <w:rPr>
                <w:w w:val="105"/>
                <w:sz w:val="13"/>
              </w:rPr>
              <w:t>Расстояние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 торца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шпинделя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стола</w:t>
            </w:r>
          </w:p>
        </w:tc>
        <w:tc>
          <w:tcPr>
            <w:tcW w:w="2635" w:type="dxa"/>
          </w:tcPr>
          <w:p>
            <w:pPr>
              <w:pStyle w:val="TableParagraph"/>
              <w:spacing w:line="130" w:lineRule="exact"/>
              <w:ind w:left="382" w:right="373"/>
              <w:rPr>
                <w:sz w:val="12"/>
              </w:rPr>
            </w:pPr>
            <w:r>
              <w:rPr>
                <w:spacing w:val="-5"/>
                <w:sz w:val="12"/>
              </w:rPr>
              <w:t>Spindle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4"/>
                <w:sz w:val="12"/>
              </w:rPr>
              <w:t>nose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4"/>
                <w:sz w:val="12"/>
              </w:rPr>
              <w:t>to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4"/>
                <w:sz w:val="12"/>
              </w:rPr>
              <w:t>table</w:t>
            </w:r>
          </w:p>
        </w:tc>
        <w:tc>
          <w:tcPr>
            <w:tcW w:w="781" w:type="dxa"/>
          </w:tcPr>
          <w:p>
            <w:pPr>
              <w:pStyle w:val="TableParagraph"/>
              <w:spacing w:line="130" w:lineRule="exact"/>
              <w:ind w:left="256" w:right="254"/>
              <w:rPr>
                <w:sz w:val="12"/>
              </w:rPr>
            </w:pPr>
            <w:r>
              <w:rPr>
                <w:w w:val="105"/>
                <w:sz w:val="12"/>
              </w:rPr>
              <w:t>mm</w:t>
            </w:r>
          </w:p>
        </w:tc>
        <w:tc>
          <w:tcPr>
            <w:tcW w:w="2048" w:type="dxa"/>
          </w:tcPr>
          <w:p>
            <w:pPr>
              <w:pStyle w:val="TableParagraph"/>
              <w:spacing w:line="130" w:lineRule="exact"/>
              <w:ind w:left="524" w:right="516"/>
              <w:rPr>
                <w:sz w:val="12"/>
              </w:rPr>
            </w:pPr>
            <w:r>
              <w:rPr>
                <w:w w:val="105"/>
                <w:sz w:val="12"/>
              </w:rPr>
              <w:t>50-850</w:t>
            </w:r>
          </w:p>
        </w:tc>
        <w:tc>
          <w:tcPr>
            <w:tcW w:w="1950" w:type="dxa"/>
          </w:tcPr>
          <w:p>
            <w:pPr>
              <w:pStyle w:val="TableParagraph"/>
              <w:spacing w:line="130" w:lineRule="exact"/>
              <w:ind w:left="477" w:right="467"/>
              <w:rPr>
                <w:sz w:val="12"/>
              </w:rPr>
            </w:pPr>
            <w:r>
              <w:rPr>
                <w:w w:val="105"/>
                <w:sz w:val="12"/>
              </w:rPr>
              <w:t>125-1225</w:t>
            </w:r>
          </w:p>
        </w:tc>
      </w:tr>
      <w:tr>
        <w:trPr>
          <w:trHeight w:val="269" w:hRule="atLeast"/>
        </w:trPr>
        <w:tc>
          <w:tcPr>
            <w:tcW w:w="3123" w:type="dxa"/>
          </w:tcPr>
          <w:p>
            <w:pPr>
              <w:pStyle w:val="TableParagraph"/>
              <w:spacing w:before="5"/>
              <w:ind w:left="200" w:right="197"/>
              <w:rPr>
                <w:sz w:val="13"/>
              </w:rPr>
            </w:pPr>
            <w:r>
              <w:rPr>
                <w:w w:val="105"/>
                <w:sz w:val="13"/>
              </w:rPr>
              <w:t>Расстояние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центра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шпинделя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стола</w:t>
            </w:r>
          </w:p>
        </w:tc>
        <w:tc>
          <w:tcPr>
            <w:tcW w:w="2635" w:type="dxa"/>
          </w:tcPr>
          <w:p>
            <w:pPr>
              <w:pStyle w:val="TableParagraph"/>
              <w:spacing w:line="128" w:lineRule="exact"/>
              <w:ind w:left="382" w:right="374"/>
              <w:rPr>
                <w:sz w:val="12"/>
              </w:rPr>
            </w:pPr>
            <w:r>
              <w:rPr>
                <w:spacing w:val="-5"/>
                <w:sz w:val="12"/>
              </w:rPr>
              <w:t>Spindle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center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to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4"/>
                <w:sz w:val="12"/>
              </w:rPr>
              <w:t>table</w:t>
            </w:r>
          </w:p>
        </w:tc>
        <w:tc>
          <w:tcPr>
            <w:tcW w:w="781" w:type="dxa"/>
          </w:tcPr>
          <w:p>
            <w:pPr>
              <w:pStyle w:val="TableParagraph"/>
              <w:spacing w:line="128" w:lineRule="exact"/>
              <w:ind w:left="256" w:right="254"/>
              <w:rPr>
                <w:sz w:val="12"/>
              </w:rPr>
            </w:pPr>
            <w:r>
              <w:rPr>
                <w:w w:val="105"/>
                <w:sz w:val="12"/>
              </w:rPr>
              <w:t>mm</w:t>
            </w:r>
          </w:p>
        </w:tc>
        <w:tc>
          <w:tcPr>
            <w:tcW w:w="2048" w:type="dxa"/>
          </w:tcPr>
          <w:p>
            <w:pPr>
              <w:pStyle w:val="TableParagraph"/>
              <w:spacing w:line="128" w:lineRule="exact"/>
              <w:ind w:left="526" w:right="510"/>
              <w:rPr>
                <w:sz w:val="12"/>
              </w:rPr>
            </w:pPr>
            <w:r>
              <w:rPr>
                <w:w w:val="105"/>
                <w:sz w:val="12"/>
              </w:rPr>
              <w:t>125-925</w:t>
            </w:r>
          </w:p>
        </w:tc>
        <w:tc>
          <w:tcPr>
            <w:tcW w:w="1950" w:type="dxa"/>
          </w:tcPr>
          <w:p>
            <w:pPr>
              <w:pStyle w:val="TableParagraph"/>
              <w:spacing w:line="128" w:lineRule="exact"/>
              <w:ind w:left="477" w:right="465"/>
              <w:rPr>
                <w:sz w:val="12"/>
              </w:rPr>
            </w:pPr>
            <w:r>
              <w:rPr>
                <w:w w:val="105"/>
                <w:sz w:val="12"/>
              </w:rPr>
              <w:t>50-850</w:t>
            </w:r>
          </w:p>
        </w:tc>
      </w:tr>
      <w:tr>
        <w:trPr>
          <w:trHeight w:val="310" w:hRule="atLeast"/>
        </w:trPr>
        <w:tc>
          <w:tcPr>
            <w:tcW w:w="3123" w:type="dxa"/>
          </w:tcPr>
          <w:p>
            <w:pPr>
              <w:pStyle w:val="TableParagraph"/>
              <w:spacing w:before="5"/>
              <w:ind w:left="198" w:right="197"/>
              <w:rPr>
                <w:sz w:val="13"/>
              </w:rPr>
            </w:pPr>
            <w:r>
              <w:rPr>
                <w:w w:val="105"/>
                <w:sz w:val="13"/>
              </w:rPr>
              <w:t>Скорость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перемещения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(X/Y/Z)</w:t>
            </w:r>
          </w:p>
        </w:tc>
        <w:tc>
          <w:tcPr>
            <w:tcW w:w="2635" w:type="dxa"/>
          </w:tcPr>
          <w:p>
            <w:pPr>
              <w:pStyle w:val="TableParagraph"/>
              <w:spacing w:before="11"/>
              <w:ind w:left="382" w:right="370"/>
              <w:rPr>
                <w:sz w:val="12"/>
              </w:rPr>
            </w:pPr>
            <w:r>
              <w:rPr>
                <w:spacing w:val="-5"/>
                <w:sz w:val="12"/>
              </w:rPr>
              <w:t>Rapid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5"/>
                <w:sz w:val="12"/>
              </w:rPr>
              <w:t>traverse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5"/>
                <w:sz w:val="12"/>
              </w:rPr>
              <w:t>(X/Y/Z)</w:t>
            </w:r>
          </w:p>
        </w:tc>
        <w:tc>
          <w:tcPr>
            <w:tcW w:w="781" w:type="dxa"/>
          </w:tcPr>
          <w:p>
            <w:pPr>
              <w:pStyle w:val="TableParagraph"/>
              <w:spacing w:before="11"/>
              <w:ind w:left="188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mm/min</w:t>
            </w:r>
          </w:p>
        </w:tc>
        <w:tc>
          <w:tcPr>
            <w:tcW w:w="2048" w:type="dxa"/>
          </w:tcPr>
          <w:p>
            <w:pPr>
              <w:pStyle w:val="TableParagraph"/>
              <w:spacing w:before="11"/>
              <w:ind w:left="526" w:right="516"/>
              <w:rPr>
                <w:sz w:val="12"/>
              </w:rPr>
            </w:pPr>
            <w:r>
              <w:rPr>
                <w:w w:val="105"/>
                <w:sz w:val="12"/>
              </w:rPr>
              <w:t>12000</w:t>
            </w:r>
          </w:p>
        </w:tc>
        <w:tc>
          <w:tcPr>
            <w:tcW w:w="1950" w:type="dxa"/>
          </w:tcPr>
          <w:p>
            <w:pPr>
              <w:pStyle w:val="TableParagraph"/>
              <w:spacing w:before="11"/>
              <w:ind w:left="477" w:right="467"/>
              <w:rPr>
                <w:sz w:val="12"/>
              </w:rPr>
            </w:pPr>
            <w:r>
              <w:rPr>
                <w:w w:val="105"/>
                <w:sz w:val="12"/>
              </w:rPr>
              <w:t>12000</w:t>
            </w:r>
          </w:p>
        </w:tc>
      </w:tr>
      <w:tr>
        <w:trPr>
          <w:trHeight w:val="275" w:hRule="atLeast"/>
        </w:trPr>
        <w:tc>
          <w:tcPr>
            <w:tcW w:w="3123" w:type="dxa"/>
          </w:tcPr>
          <w:p>
            <w:pPr>
              <w:pStyle w:val="TableParagraph"/>
              <w:spacing w:before="5"/>
              <w:ind w:left="200" w:right="196"/>
              <w:rPr>
                <w:sz w:val="13"/>
              </w:rPr>
            </w:pPr>
            <w:r>
              <w:rPr>
                <w:w w:val="105"/>
                <w:sz w:val="13"/>
              </w:rPr>
              <w:t>Скорость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подачи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(X/Y)</w:t>
            </w:r>
          </w:p>
        </w:tc>
        <w:tc>
          <w:tcPr>
            <w:tcW w:w="2635" w:type="dxa"/>
          </w:tcPr>
          <w:p>
            <w:pPr>
              <w:pStyle w:val="TableParagraph"/>
              <w:spacing w:line="131" w:lineRule="exact"/>
              <w:ind w:left="382" w:right="374"/>
              <w:rPr>
                <w:sz w:val="12"/>
              </w:rPr>
            </w:pPr>
            <w:r>
              <w:rPr>
                <w:spacing w:val="-5"/>
                <w:sz w:val="12"/>
              </w:rPr>
              <w:t>Feed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rate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4"/>
                <w:sz w:val="12"/>
              </w:rPr>
              <w:t>(X/Y)</w:t>
            </w:r>
          </w:p>
        </w:tc>
        <w:tc>
          <w:tcPr>
            <w:tcW w:w="781" w:type="dxa"/>
          </w:tcPr>
          <w:p>
            <w:pPr>
              <w:pStyle w:val="TableParagraph"/>
              <w:spacing w:line="131" w:lineRule="exact"/>
              <w:ind w:left="188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mm/min</w:t>
            </w:r>
          </w:p>
        </w:tc>
        <w:tc>
          <w:tcPr>
            <w:tcW w:w="2048" w:type="dxa"/>
          </w:tcPr>
          <w:p>
            <w:pPr>
              <w:pStyle w:val="TableParagraph"/>
              <w:spacing w:line="131" w:lineRule="exact"/>
              <w:ind w:left="524" w:right="516"/>
              <w:rPr>
                <w:sz w:val="12"/>
              </w:rPr>
            </w:pPr>
            <w:r>
              <w:rPr>
                <w:w w:val="105"/>
                <w:sz w:val="12"/>
              </w:rPr>
              <w:t>1-5000</w:t>
            </w:r>
          </w:p>
        </w:tc>
        <w:tc>
          <w:tcPr>
            <w:tcW w:w="1950" w:type="dxa"/>
          </w:tcPr>
          <w:p>
            <w:pPr>
              <w:pStyle w:val="TableParagraph"/>
              <w:spacing w:line="131" w:lineRule="exact"/>
              <w:ind w:left="477" w:right="465"/>
              <w:rPr>
                <w:sz w:val="12"/>
              </w:rPr>
            </w:pPr>
            <w:r>
              <w:rPr>
                <w:w w:val="105"/>
                <w:sz w:val="12"/>
              </w:rPr>
              <w:t>1-5000</w:t>
            </w:r>
          </w:p>
        </w:tc>
      </w:tr>
      <w:tr>
        <w:trPr>
          <w:trHeight w:val="269" w:hRule="atLeast"/>
        </w:trPr>
        <w:tc>
          <w:tcPr>
            <w:tcW w:w="3123" w:type="dxa"/>
          </w:tcPr>
          <w:p>
            <w:pPr>
              <w:pStyle w:val="TableParagraph"/>
              <w:spacing w:before="5"/>
              <w:ind w:left="200" w:right="197"/>
              <w:rPr>
                <w:sz w:val="13"/>
              </w:rPr>
            </w:pPr>
            <w:r>
              <w:rPr>
                <w:w w:val="105"/>
                <w:sz w:val="13"/>
              </w:rPr>
              <w:t>Максимальная нагрузка на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рабочий стол</w:t>
            </w:r>
          </w:p>
        </w:tc>
        <w:tc>
          <w:tcPr>
            <w:tcW w:w="2635" w:type="dxa"/>
          </w:tcPr>
          <w:p>
            <w:pPr>
              <w:pStyle w:val="TableParagraph"/>
              <w:spacing w:line="130" w:lineRule="exact"/>
              <w:ind w:left="382" w:right="375"/>
              <w:rPr>
                <w:sz w:val="12"/>
              </w:rPr>
            </w:pPr>
            <w:r>
              <w:rPr>
                <w:spacing w:val="-5"/>
                <w:sz w:val="12"/>
              </w:rPr>
              <w:t>Max.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load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4"/>
                <w:sz w:val="12"/>
              </w:rPr>
              <w:t>of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4"/>
                <w:sz w:val="12"/>
              </w:rPr>
              <w:t>worktable</w:t>
            </w:r>
          </w:p>
        </w:tc>
        <w:tc>
          <w:tcPr>
            <w:tcW w:w="781" w:type="dxa"/>
          </w:tcPr>
          <w:p>
            <w:pPr>
              <w:pStyle w:val="TableParagraph"/>
              <w:spacing w:line="130" w:lineRule="exact"/>
              <w:ind w:left="258" w:right="254"/>
              <w:rPr>
                <w:sz w:val="12"/>
              </w:rPr>
            </w:pPr>
            <w:r>
              <w:rPr>
                <w:w w:val="105"/>
                <w:sz w:val="12"/>
              </w:rPr>
              <w:t>Kg</w:t>
            </w:r>
          </w:p>
        </w:tc>
        <w:tc>
          <w:tcPr>
            <w:tcW w:w="2048" w:type="dxa"/>
          </w:tcPr>
          <w:p>
            <w:pPr>
              <w:pStyle w:val="TableParagraph"/>
              <w:spacing w:line="130" w:lineRule="exact"/>
              <w:ind w:left="526" w:right="510"/>
              <w:rPr>
                <w:sz w:val="12"/>
              </w:rPr>
            </w:pPr>
            <w:r>
              <w:rPr>
                <w:spacing w:val="-3"/>
                <w:sz w:val="12"/>
              </w:rPr>
              <w:t>500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3"/>
                <w:sz w:val="12"/>
              </w:rPr>
              <w:t>x2</w:t>
            </w:r>
          </w:p>
        </w:tc>
        <w:tc>
          <w:tcPr>
            <w:tcW w:w="1950" w:type="dxa"/>
          </w:tcPr>
          <w:p>
            <w:pPr>
              <w:pStyle w:val="TableParagraph"/>
              <w:spacing w:line="130" w:lineRule="exact"/>
              <w:ind w:left="477" w:right="461"/>
              <w:rPr>
                <w:sz w:val="12"/>
              </w:rPr>
            </w:pPr>
            <w:r>
              <w:rPr>
                <w:spacing w:val="-3"/>
                <w:sz w:val="12"/>
              </w:rPr>
              <w:t>800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3"/>
                <w:sz w:val="12"/>
              </w:rPr>
              <w:t>x2</w:t>
            </w:r>
          </w:p>
        </w:tc>
      </w:tr>
      <w:tr>
        <w:trPr>
          <w:trHeight w:val="271" w:hRule="atLeast"/>
        </w:trPr>
        <w:tc>
          <w:tcPr>
            <w:tcW w:w="3123" w:type="dxa"/>
          </w:tcPr>
          <w:p>
            <w:pPr>
              <w:pStyle w:val="TableParagraph"/>
              <w:spacing w:before="7"/>
              <w:ind w:left="200" w:right="197"/>
              <w:rPr>
                <w:sz w:val="13"/>
              </w:rPr>
            </w:pPr>
            <w:r>
              <w:rPr>
                <w:w w:val="105"/>
                <w:sz w:val="13"/>
              </w:rPr>
              <w:t>Т-образный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паз</w:t>
            </w:r>
          </w:p>
        </w:tc>
        <w:tc>
          <w:tcPr>
            <w:tcW w:w="2635" w:type="dxa"/>
          </w:tcPr>
          <w:p>
            <w:pPr>
              <w:pStyle w:val="TableParagraph"/>
              <w:spacing w:line="130" w:lineRule="exact"/>
              <w:ind w:left="382" w:right="373"/>
              <w:rPr>
                <w:sz w:val="12"/>
              </w:rPr>
            </w:pPr>
            <w:r>
              <w:rPr>
                <w:w w:val="105"/>
                <w:sz w:val="12"/>
              </w:rPr>
              <w:t>T-stot</w:t>
            </w:r>
          </w:p>
        </w:tc>
        <w:tc>
          <w:tcPr>
            <w:tcW w:w="781" w:type="dxa"/>
          </w:tcPr>
          <w:p>
            <w:pPr>
              <w:pStyle w:val="TableParagraph"/>
              <w:spacing w:line="130" w:lineRule="exact"/>
              <w:ind w:left="256" w:right="254"/>
              <w:rPr>
                <w:sz w:val="12"/>
              </w:rPr>
            </w:pPr>
            <w:r>
              <w:rPr>
                <w:w w:val="105"/>
                <w:sz w:val="12"/>
              </w:rPr>
              <w:t>mm</w:t>
            </w:r>
          </w:p>
        </w:tc>
        <w:tc>
          <w:tcPr>
            <w:tcW w:w="2048" w:type="dxa"/>
          </w:tcPr>
          <w:p>
            <w:pPr>
              <w:pStyle w:val="TableParagraph"/>
              <w:spacing w:line="130" w:lineRule="exact"/>
              <w:ind w:left="526" w:right="512"/>
              <w:rPr>
                <w:sz w:val="12"/>
              </w:rPr>
            </w:pPr>
            <w:r>
              <w:rPr>
                <w:w w:val="105"/>
                <w:sz w:val="12"/>
              </w:rPr>
              <w:t>5-18-100</w:t>
            </w:r>
          </w:p>
        </w:tc>
        <w:tc>
          <w:tcPr>
            <w:tcW w:w="1950" w:type="dxa"/>
          </w:tcPr>
          <w:p>
            <w:pPr>
              <w:pStyle w:val="TableParagraph"/>
              <w:spacing w:line="130" w:lineRule="exact"/>
              <w:ind w:left="477" w:right="459"/>
              <w:rPr>
                <w:sz w:val="12"/>
              </w:rPr>
            </w:pPr>
            <w:r>
              <w:rPr>
                <w:w w:val="105"/>
                <w:sz w:val="12"/>
              </w:rPr>
              <w:t>5-16-125</w:t>
            </w:r>
          </w:p>
        </w:tc>
      </w:tr>
      <w:tr>
        <w:trPr>
          <w:trHeight w:val="370" w:hRule="atLeast"/>
        </w:trPr>
        <w:tc>
          <w:tcPr>
            <w:tcW w:w="3123" w:type="dxa"/>
          </w:tcPr>
          <w:p>
            <w:pPr>
              <w:pStyle w:val="TableParagraph"/>
              <w:spacing w:before="32"/>
              <w:ind w:left="200" w:right="196"/>
              <w:rPr>
                <w:sz w:val="13"/>
              </w:rPr>
            </w:pPr>
            <w:r>
              <w:rPr>
                <w:w w:val="105"/>
                <w:sz w:val="13"/>
              </w:rPr>
              <w:t>Передаточное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число</w:t>
            </w:r>
          </w:p>
        </w:tc>
        <w:tc>
          <w:tcPr>
            <w:tcW w:w="2635" w:type="dxa"/>
          </w:tcPr>
          <w:p>
            <w:pPr>
              <w:pStyle w:val="TableParagraph"/>
              <w:spacing w:before="39"/>
              <w:ind w:left="382" w:right="368"/>
              <w:rPr>
                <w:sz w:val="12"/>
              </w:rPr>
            </w:pPr>
            <w:r>
              <w:rPr>
                <w:spacing w:val="-5"/>
                <w:sz w:val="12"/>
              </w:rPr>
              <w:t>Spindle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4"/>
                <w:sz w:val="12"/>
              </w:rPr>
              <w:t>speed</w:t>
            </w:r>
          </w:p>
        </w:tc>
        <w:tc>
          <w:tcPr>
            <w:tcW w:w="781" w:type="dxa"/>
          </w:tcPr>
          <w:p>
            <w:pPr>
              <w:pStyle w:val="TableParagraph"/>
              <w:spacing w:before="39"/>
              <w:ind w:left="259" w:right="254"/>
              <w:rPr>
                <w:sz w:val="12"/>
              </w:rPr>
            </w:pPr>
            <w:r>
              <w:rPr>
                <w:w w:val="105"/>
                <w:sz w:val="12"/>
              </w:rPr>
              <w:t>rpm</w:t>
            </w:r>
          </w:p>
        </w:tc>
        <w:tc>
          <w:tcPr>
            <w:tcW w:w="2048" w:type="dxa"/>
          </w:tcPr>
          <w:p>
            <w:pPr>
              <w:pStyle w:val="TableParagraph"/>
              <w:spacing w:before="39"/>
              <w:ind w:left="526" w:right="510"/>
              <w:rPr>
                <w:sz w:val="12"/>
              </w:rPr>
            </w:pPr>
            <w:r>
              <w:rPr>
                <w:w w:val="105"/>
                <w:sz w:val="12"/>
              </w:rPr>
              <w:t>8000</w:t>
            </w:r>
          </w:p>
        </w:tc>
        <w:tc>
          <w:tcPr>
            <w:tcW w:w="1950" w:type="dxa"/>
          </w:tcPr>
          <w:p>
            <w:pPr>
              <w:pStyle w:val="TableParagraph"/>
              <w:spacing w:before="39"/>
              <w:ind w:left="477" w:right="461"/>
              <w:rPr>
                <w:sz w:val="12"/>
              </w:rPr>
            </w:pPr>
            <w:r>
              <w:rPr>
                <w:w w:val="105"/>
                <w:sz w:val="12"/>
              </w:rPr>
              <w:t>6000</w:t>
            </w:r>
          </w:p>
        </w:tc>
      </w:tr>
      <w:tr>
        <w:trPr>
          <w:trHeight w:val="274" w:hRule="atLeast"/>
        </w:trPr>
        <w:tc>
          <w:tcPr>
            <w:tcW w:w="3123" w:type="dxa"/>
          </w:tcPr>
          <w:p>
            <w:pPr>
              <w:pStyle w:val="TableParagraph"/>
              <w:spacing w:before="5"/>
              <w:ind w:left="200" w:right="196"/>
              <w:rPr>
                <w:sz w:val="13"/>
              </w:rPr>
            </w:pPr>
            <w:r>
              <w:rPr>
                <w:w w:val="105"/>
                <w:sz w:val="13"/>
              </w:rPr>
              <w:t>Конус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шпинделя</w:t>
            </w:r>
          </w:p>
        </w:tc>
        <w:tc>
          <w:tcPr>
            <w:tcW w:w="2635" w:type="dxa"/>
          </w:tcPr>
          <w:p>
            <w:pPr>
              <w:pStyle w:val="TableParagraph"/>
              <w:spacing w:line="131" w:lineRule="exact"/>
              <w:ind w:left="382" w:right="375"/>
              <w:rPr>
                <w:sz w:val="12"/>
              </w:rPr>
            </w:pPr>
            <w:r>
              <w:rPr>
                <w:spacing w:val="-5"/>
                <w:sz w:val="12"/>
              </w:rPr>
              <w:t>Spindle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taper</w:t>
            </w:r>
          </w:p>
        </w:tc>
        <w:tc>
          <w:tcPr>
            <w:tcW w:w="78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048" w:type="dxa"/>
          </w:tcPr>
          <w:p>
            <w:pPr>
              <w:pStyle w:val="TableParagraph"/>
              <w:spacing w:line="131" w:lineRule="exact"/>
              <w:ind w:left="525" w:right="516"/>
              <w:rPr>
                <w:sz w:val="12"/>
              </w:rPr>
            </w:pPr>
            <w:r>
              <w:rPr>
                <w:w w:val="105"/>
                <w:sz w:val="12"/>
              </w:rPr>
              <w:t>BT40</w:t>
            </w:r>
          </w:p>
        </w:tc>
        <w:tc>
          <w:tcPr>
            <w:tcW w:w="1950" w:type="dxa"/>
          </w:tcPr>
          <w:p>
            <w:pPr>
              <w:pStyle w:val="TableParagraph"/>
              <w:spacing w:line="131" w:lineRule="exact"/>
              <w:ind w:left="477" w:right="465"/>
              <w:rPr>
                <w:sz w:val="12"/>
              </w:rPr>
            </w:pPr>
            <w:r>
              <w:rPr>
                <w:w w:val="105"/>
                <w:sz w:val="12"/>
              </w:rPr>
              <w:t>BT50</w:t>
            </w:r>
          </w:p>
        </w:tc>
      </w:tr>
      <w:tr>
        <w:trPr>
          <w:trHeight w:val="271" w:hRule="atLeast"/>
        </w:trPr>
        <w:tc>
          <w:tcPr>
            <w:tcW w:w="3123" w:type="dxa"/>
          </w:tcPr>
          <w:p>
            <w:pPr>
              <w:pStyle w:val="TableParagraph"/>
              <w:spacing w:before="7"/>
              <w:ind w:left="200" w:right="196"/>
              <w:rPr>
                <w:sz w:val="13"/>
              </w:rPr>
            </w:pPr>
            <w:r>
              <w:rPr>
                <w:w w:val="105"/>
                <w:sz w:val="13"/>
              </w:rPr>
              <w:t>Мощность шпинделя</w:t>
            </w:r>
          </w:p>
        </w:tc>
        <w:tc>
          <w:tcPr>
            <w:tcW w:w="2635" w:type="dxa"/>
          </w:tcPr>
          <w:p>
            <w:pPr>
              <w:pStyle w:val="TableParagraph"/>
              <w:spacing w:line="130" w:lineRule="exact"/>
              <w:ind w:left="382" w:right="374"/>
              <w:rPr>
                <w:sz w:val="12"/>
              </w:rPr>
            </w:pPr>
            <w:r>
              <w:rPr>
                <w:spacing w:val="-5"/>
                <w:sz w:val="12"/>
              </w:rPr>
              <w:t>Spindle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power</w:t>
            </w:r>
          </w:p>
        </w:tc>
        <w:tc>
          <w:tcPr>
            <w:tcW w:w="781" w:type="dxa"/>
          </w:tcPr>
          <w:p>
            <w:pPr>
              <w:pStyle w:val="TableParagraph"/>
              <w:spacing w:line="130" w:lineRule="exact"/>
              <w:ind w:left="259" w:right="253"/>
              <w:rPr>
                <w:sz w:val="12"/>
              </w:rPr>
            </w:pPr>
            <w:r>
              <w:rPr>
                <w:w w:val="105"/>
                <w:sz w:val="12"/>
              </w:rPr>
              <w:t>kw</w:t>
            </w:r>
          </w:p>
        </w:tc>
        <w:tc>
          <w:tcPr>
            <w:tcW w:w="2048" w:type="dxa"/>
          </w:tcPr>
          <w:p>
            <w:pPr>
              <w:pStyle w:val="TableParagraph"/>
              <w:spacing w:line="130" w:lineRule="exact"/>
              <w:ind w:left="526" w:right="512"/>
              <w:rPr>
                <w:sz w:val="12"/>
              </w:rPr>
            </w:pPr>
            <w:r>
              <w:rPr>
                <w:w w:val="105"/>
                <w:sz w:val="12"/>
              </w:rPr>
              <w:t>15/18.5</w:t>
            </w:r>
          </w:p>
        </w:tc>
        <w:tc>
          <w:tcPr>
            <w:tcW w:w="1950" w:type="dxa"/>
          </w:tcPr>
          <w:p>
            <w:pPr>
              <w:pStyle w:val="TableParagraph"/>
              <w:spacing w:line="130" w:lineRule="exact"/>
              <w:ind w:left="477" w:right="459"/>
              <w:rPr>
                <w:sz w:val="12"/>
              </w:rPr>
            </w:pPr>
            <w:r>
              <w:rPr>
                <w:w w:val="105"/>
                <w:sz w:val="12"/>
              </w:rPr>
              <w:t>15/18.5</w:t>
            </w:r>
          </w:p>
        </w:tc>
      </w:tr>
      <w:tr>
        <w:trPr>
          <w:trHeight w:val="269" w:hRule="atLeast"/>
        </w:trPr>
        <w:tc>
          <w:tcPr>
            <w:tcW w:w="3123" w:type="dxa"/>
          </w:tcPr>
          <w:p>
            <w:pPr>
              <w:pStyle w:val="TableParagraph"/>
              <w:spacing w:before="5"/>
              <w:ind w:left="200" w:right="197"/>
              <w:rPr>
                <w:sz w:val="13"/>
              </w:rPr>
            </w:pPr>
            <w:r>
              <w:rPr>
                <w:w w:val="105"/>
                <w:sz w:val="13"/>
              </w:rPr>
              <w:t>АТС</w:t>
            </w:r>
          </w:p>
        </w:tc>
        <w:tc>
          <w:tcPr>
            <w:tcW w:w="2635" w:type="dxa"/>
          </w:tcPr>
          <w:p>
            <w:pPr>
              <w:pStyle w:val="TableParagraph"/>
              <w:spacing w:line="128" w:lineRule="exact"/>
              <w:ind w:left="382" w:right="377"/>
              <w:rPr>
                <w:sz w:val="12"/>
              </w:rPr>
            </w:pPr>
            <w:r>
              <w:rPr>
                <w:w w:val="105"/>
                <w:sz w:val="12"/>
              </w:rPr>
              <w:t>АТС</w:t>
            </w:r>
          </w:p>
        </w:tc>
        <w:tc>
          <w:tcPr>
            <w:tcW w:w="781" w:type="dxa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048" w:type="dxa"/>
          </w:tcPr>
          <w:p>
            <w:pPr>
              <w:pStyle w:val="TableParagraph"/>
              <w:spacing w:line="128" w:lineRule="exact"/>
              <w:ind w:left="524" w:right="516"/>
              <w:rPr>
                <w:sz w:val="12"/>
              </w:rPr>
            </w:pPr>
            <w:r>
              <w:rPr>
                <w:w w:val="105"/>
                <w:sz w:val="12"/>
              </w:rPr>
              <w:t>24/30</w:t>
            </w:r>
          </w:p>
        </w:tc>
        <w:tc>
          <w:tcPr>
            <w:tcW w:w="1950" w:type="dxa"/>
          </w:tcPr>
          <w:p>
            <w:pPr>
              <w:pStyle w:val="TableParagraph"/>
              <w:spacing w:line="128" w:lineRule="exact"/>
              <w:ind w:left="477" w:right="465"/>
              <w:rPr>
                <w:sz w:val="12"/>
              </w:rPr>
            </w:pPr>
            <w:r>
              <w:rPr>
                <w:w w:val="105"/>
                <w:sz w:val="12"/>
              </w:rPr>
              <w:t>24/30/60</w:t>
            </w:r>
          </w:p>
        </w:tc>
      </w:tr>
      <w:tr>
        <w:trPr>
          <w:trHeight w:val="269" w:hRule="atLeast"/>
        </w:trPr>
        <w:tc>
          <w:tcPr>
            <w:tcW w:w="3123" w:type="dxa"/>
          </w:tcPr>
          <w:p>
            <w:pPr>
              <w:pStyle w:val="TableParagraph"/>
              <w:spacing w:before="5"/>
              <w:ind w:left="200" w:right="195"/>
              <w:rPr>
                <w:sz w:val="13"/>
              </w:rPr>
            </w:pPr>
            <w:r>
              <w:rPr>
                <w:w w:val="105"/>
                <w:sz w:val="13"/>
              </w:rPr>
              <w:t>Точность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позиционирования</w:t>
            </w:r>
          </w:p>
        </w:tc>
        <w:tc>
          <w:tcPr>
            <w:tcW w:w="2635" w:type="dxa"/>
          </w:tcPr>
          <w:p>
            <w:pPr>
              <w:pStyle w:val="TableParagraph"/>
              <w:spacing w:line="128" w:lineRule="exact"/>
              <w:ind w:left="382" w:right="375"/>
              <w:rPr>
                <w:sz w:val="12"/>
              </w:rPr>
            </w:pPr>
            <w:r>
              <w:rPr>
                <w:spacing w:val="-6"/>
                <w:sz w:val="12"/>
              </w:rPr>
              <w:t>Positioning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5"/>
                <w:sz w:val="12"/>
              </w:rPr>
              <w:t>accuracy</w:t>
            </w:r>
          </w:p>
        </w:tc>
        <w:tc>
          <w:tcPr>
            <w:tcW w:w="781" w:type="dxa"/>
          </w:tcPr>
          <w:p>
            <w:pPr>
              <w:pStyle w:val="TableParagraph"/>
              <w:spacing w:line="128" w:lineRule="exact"/>
              <w:ind w:left="256" w:right="254"/>
              <w:rPr>
                <w:sz w:val="12"/>
              </w:rPr>
            </w:pPr>
            <w:r>
              <w:rPr>
                <w:w w:val="105"/>
                <w:sz w:val="12"/>
              </w:rPr>
              <w:t>mm</w:t>
            </w:r>
          </w:p>
        </w:tc>
        <w:tc>
          <w:tcPr>
            <w:tcW w:w="2048" w:type="dxa"/>
          </w:tcPr>
          <w:p>
            <w:pPr>
              <w:pStyle w:val="TableParagraph"/>
              <w:spacing w:line="128" w:lineRule="exact"/>
              <w:ind w:left="526" w:right="512"/>
              <w:rPr>
                <w:sz w:val="12"/>
              </w:rPr>
            </w:pPr>
            <w:r>
              <w:rPr>
                <w:w w:val="105"/>
                <w:sz w:val="12"/>
              </w:rPr>
              <w:t>±0.003</w:t>
            </w:r>
          </w:p>
        </w:tc>
        <w:tc>
          <w:tcPr>
            <w:tcW w:w="1950" w:type="dxa"/>
          </w:tcPr>
          <w:p>
            <w:pPr>
              <w:pStyle w:val="TableParagraph"/>
              <w:spacing w:line="128" w:lineRule="exact"/>
              <w:ind w:left="477" w:right="463"/>
              <w:rPr>
                <w:sz w:val="12"/>
              </w:rPr>
            </w:pPr>
            <w:r>
              <w:rPr>
                <w:w w:val="105"/>
                <w:sz w:val="12"/>
              </w:rPr>
              <w:t>±0.003</w:t>
            </w:r>
          </w:p>
        </w:tc>
      </w:tr>
      <w:tr>
        <w:trPr>
          <w:trHeight w:val="286" w:hRule="atLeast"/>
        </w:trPr>
        <w:tc>
          <w:tcPr>
            <w:tcW w:w="3123" w:type="dxa"/>
          </w:tcPr>
          <w:p>
            <w:pPr>
              <w:pStyle w:val="TableParagraph"/>
              <w:spacing w:before="5"/>
              <w:ind w:left="200" w:right="196"/>
              <w:rPr>
                <w:sz w:val="13"/>
              </w:rPr>
            </w:pPr>
            <w:r>
              <w:rPr>
                <w:w w:val="105"/>
                <w:sz w:val="13"/>
              </w:rPr>
              <w:t>Точность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повторения</w:t>
            </w:r>
          </w:p>
        </w:tc>
        <w:tc>
          <w:tcPr>
            <w:tcW w:w="2635" w:type="dxa"/>
          </w:tcPr>
          <w:p>
            <w:pPr>
              <w:pStyle w:val="TableParagraph"/>
              <w:spacing w:line="136" w:lineRule="exact"/>
              <w:ind w:left="381" w:right="379"/>
              <w:rPr>
                <w:sz w:val="12"/>
              </w:rPr>
            </w:pPr>
            <w:r>
              <w:rPr>
                <w:spacing w:val="-5"/>
                <w:sz w:val="12"/>
              </w:rPr>
              <w:t>Repeat</w:t>
            </w:r>
            <w:r>
              <w:rPr>
                <w:spacing w:val="-15"/>
                <w:sz w:val="12"/>
              </w:rPr>
              <w:t> </w:t>
            </w:r>
            <w:r>
              <w:rPr>
                <w:spacing w:val="-5"/>
                <w:sz w:val="12"/>
              </w:rPr>
              <w:t>accuracy</w:t>
            </w:r>
          </w:p>
        </w:tc>
        <w:tc>
          <w:tcPr>
            <w:tcW w:w="781" w:type="dxa"/>
          </w:tcPr>
          <w:p>
            <w:pPr>
              <w:pStyle w:val="TableParagraph"/>
              <w:spacing w:line="136" w:lineRule="exact"/>
              <w:ind w:left="256" w:right="254"/>
              <w:rPr>
                <w:sz w:val="12"/>
              </w:rPr>
            </w:pPr>
            <w:r>
              <w:rPr>
                <w:w w:val="105"/>
                <w:sz w:val="12"/>
              </w:rPr>
              <w:t>mm</w:t>
            </w:r>
          </w:p>
        </w:tc>
        <w:tc>
          <w:tcPr>
            <w:tcW w:w="2048" w:type="dxa"/>
          </w:tcPr>
          <w:p>
            <w:pPr>
              <w:pStyle w:val="TableParagraph"/>
              <w:spacing w:line="136" w:lineRule="exact"/>
              <w:ind w:left="526" w:right="512"/>
              <w:rPr>
                <w:sz w:val="12"/>
              </w:rPr>
            </w:pPr>
            <w:r>
              <w:rPr>
                <w:w w:val="105"/>
                <w:sz w:val="12"/>
              </w:rPr>
              <w:t>±0.001</w:t>
            </w:r>
          </w:p>
        </w:tc>
        <w:tc>
          <w:tcPr>
            <w:tcW w:w="1950" w:type="dxa"/>
          </w:tcPr>
          <w:p>
            <w:pPr>
              <w:pStyle w:val="TableParagraph"/>
              <w:spacing w:line="136" w:lineRule="exact"/>
              <w:ind w:left="477" w:right="463"/>
              <w:rPr>
                <w:sz w:val="12"/>
              </w:rPr>
            </w:pPr>
            <w:r>
              <w:rPr>
                <w:w w:val="105"/>
                <w:sz w:val="12"/>
              </w:rPr>
              <w:t>±0.001</w:t>
            </w:r>
          </w:p>
        </w:tc>
      </w:tr>
      <w:tr>
        <w:trPr>
          <w:trHeight w:val="284" w:hRule="atLeast"/>
        </w:trPr>
        <w:tc>
          <w:tcPr>
            <w:tcW w:w="3123" w:type="dxa"/>
          </w:tcPr>
          <w:p>
            <w:pPr>
              <w:pStyle w:val="TableParagraph"/>
              <w:spacing w:before="5"/>
              <w:ind w:left="200" w:right="197"/>
              <w:rPr>
                <w:sz w:val="13"/>
              </w:rPr>
            </w:pPr>
            <w:r>
              <w:rPr>
                <w:w w:val="105"/>
                <w:sz w:val="13"/>
              </w:rPr>
              <w:t>Вес станка</w:t>
            </w:r>
          </w:p>
        </w:tc>
        <w:tc>
          <w:tcPr>
            <w:tcW w:w="2635" w:type="dxa"/>
          </w:tcPr>
          <w:p>
            <w:pPr>
              <w:pStyle w:val="TableParagraph"/>
              <w:spacing w:line="136" w:lineRule="exact"/>
              <w:ind w:left="382" w:right="378"/>
              <w:rPr>
                <w:sz w:val="12"/>
              </w:rPr>
            </w:pPr>
            <w:r>
              <w:rPr>
                <w:spacing w:val="-5"/>
                <w:sz w:val="12"/>
              </w:rPr>
              <w:t>Machine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5"/>
                <w:sz w:val="12"/>
              </w:rPr>
              <w:t>weight</w:t>
            </w:r>
          </w:p>
        </w:tc>
        <w:tc>
          <w:tcPr>
            <w:tcW w:w="781" w:type="dxa"/>
          </w:tcPr>
          <w:p>
            <w:pPr>
              <w:pStyle w:val="TableParagraph"/>
              <w:spacing w:line="136" w:lineRule="exact"/>
              <w:ind w:left="259" w:right="254"/>
              <w:rPr>
                <w:sz w:val="12"/>
              </w:rPr>
            </w:pPr>
            <w:r>
              <w:rPr>
                <w:w w:val="105"/>
                <w:sz w:val="12"/>
              </w:rPr>
              <w:t>kg</w:t>
            </w:r>
          </w:p>
        </w:tc>
        <w:tc>
          <w:tcPr>
            <w:tcW w:w="2048" w:type="dxa"/>
          </w:tcPr>
          <w:p>
            <w:pPr>
              <w:pStyle w:val="TableParagraph"/>
              <w:spacing w:line="136" w:lineRule="exact"/>
              <w:ind w:left="526" w:right="516"/>
              <w:rPr>
                <w:sz w:val="12"/>
              </w:rPr>
            </w:pPr>
            <w:r>
              <w:rPr>
                <w:w w:val="105"/>
                <w:sz w:val="12"/>
              </w:rPr>
              <w:t>10500</w:t>
            </w:r>
          </w:p>
        </w:tc>
        <w:tc>
          <w:tcPr>
            <w:tcW w:w="1950" w:type="dxa"/>
          </w:tcPr>
          <w:p>
            <w:pPr>
              <w:pStyle w:val="TableParagraph"/>
              <w:spacing w:line="136" w:lineRule="exact"/>
              <w:ind w:left="477" w:right="467"/>
              <w:rPr>
                <w:sz w:val="12"/>
              </w:rPr>
            </w:pPr>
            <w:r>
              <w:rPr>
                <w:w w:val="105"/>
                <w:sz w:val="12"/>
              </w:rPr>
              <w:t>14500</w:t>
            </w:r>
          </w:p>
        </w:tc>
      </w:tr>
      <w:tr>
        <w:trPr>
          <w:trHeight w:val="285" w:hRule="atLeast"/>
        </w:trPr>
        <w:tc>
          <w:tcPr>
            <w:tcW w:w="3123" w:type="dxa"/>
          </w:tcPr>
          <w:p>
            <w:pPr>
              <w:pStyle w:val="TableParagraph"/>
              <w:spacing w:before="7"/>
              <w:ind w:left="199" w:right="197"/>
              <w:rPr>
                <w:sz w:val="13"/>
              </w:rPr>
            </w:pPr>
            <w:r>
              <w:rPr>
                <w:w w:val="105"/>
                <w:sz w:val="13"/>
              </w:rPr>
              <w:t>Габариты</w:t>
            </w:r>
          </w:p>
        </w:tc>
        <w:tc>
          <w:tcPr>
            <w:tcW w:w="2635" w:type="dxa"/>
          </w:tcPr>
          <w:p>
            <w:pPr>
              <w:pStyle w:val="TableParagraph"/>
              <w:ind w:left="382" w:right="375"/>
              <w:rPr>
                <w:sz w:val="12"/>
              </w:rPr>
            </w:pPr>
            <w:r>
              <w:rPr>
                <w:w w:val="105"/>
                <w:sz w:val="12"/>
              </w:rPr>
              <w:t>Dimensions</w:t>
            </w:r>
          </w:p>
        </w:tc>
        <w:tc>
          <w:tcPr>
            <w:tcW w:w="781" w:type="dxa"/>
          </w:tcPr>
          <w:p>
            <w:pPr>
              <w:pStyle w:val="TableParagraph"/>
              <w:ind w:left="256" w:right="254"/>
              <w:rPr>
                <w:sz w:val="12"/>
              </w:rPr>
            </w:pPr>
            <w:r>
              <w:rPr>
                <w:w w:val="105"/>
                <w:sz w:val="12"/>
              </w:rPr>
              <w:t>mm</w:t>
            </w:r>
          </w:p>
        </w:tc>
        <w:tc>
          <w:tcPr>
            <w:tcW w:w="2048" w:type="dxa"/>
          </w:tcPr>
          <w:p>
            <w:pPr>
              <w:pStyle w:val="TableParagraph"/>
              <w:ind w:left="526" w:right="516"/>
              <w:rPr>
                <w:sz w:val="12"/>
              </w:rPr>
            </w:pPr>
            <w:r>
              <w:rPr>
                <w:spacing w:val="-4"/>
                <w:sz w:val="12"/>
              </w:rPr>
              <w:t>4850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4"/>
                <w:sz w:val="12"/>
              </w:rPr>
              <w:t>x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2530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3"/>
                <w:sz w:val="12"/>
              </w:rPr>
              <w:t>x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3"/>
                <w:sz w:val="12"/>
              </w:rPr>
              <w:t>2480</w:t>
            </w:r>
          </w:p>
        </w:tc>
        <w:tc>
          <w:tcPr>
            <w:tcW w:w="1950" w:type="dxa"/>
          </w:tcPr>
          <w:p>
            <w:pPr>
              <w:pStyle w:val="TableParagraph"/>
              <w:ind w:left="477" w:right="467"/>
              <w:rPr>
                <w:sz w:val="12"/>
              </w:rPr>
            </w:pPr>
            <w:r>
              <w:rPr>
                <w:spacing w:val="-4"/>
                <w:sz w:val="12"/>
              </w:rPr>
              <w:t>6250</w:t>
            </w:r>
            <w:r>
              <w:rPr>
                <w:spacing w:val="-14"/>
                <w:sz w:val="12"/>
              </w:rPr>
              <w:t> </w:t>
            </w:r>
            <w:r>
              <w:rPr>
                <w:spacing w:val="-4"/>
                <w:sz w:val="12"/>
              </w:rPr>
              <w:t>x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4"/>
                <w:sz w:val="12"/>
              </w:rPr>
              <w:t>2660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3"/>
                <w:sz w:val="12"/>
              </w:rPr>
              <w:t>x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3"/>
                <w:sz w:val="12"/>
              </w:rPr>
              <w:t>2600</w:t>
            </w:r>
          </w:p>
        </w:tc>
      </w:tr>
    </w:tbl>
    <w:p>
      <w:pPr>
        <w:spacing w:after="0"/>
        <w:rPr>
          <w:sz w:val="12"/>
        </w:rPr>
        <w:sectPr>
          <w:pgSz w:w="11910" w:h="16850"/>
          <w:pgMar w:top="0" w:bottom="280" w:left="0" w:right="0"/>
        </w:sectPr>
      </w:pPr>
    </w:p>
    <w:p>
      <w:pPr>
        <w:pStyle w:val="Heading2"/>
        <w:spacing w:before="63"/>
        <w:ind w:right="1093"/>
      </w:pPr>
      <w:r>
        <w:rPr>
          <w:color w:val="C00000"/>
        </w:rPr>
        <w:t>Горизонтально-фрезерный</w:t>
      </w:r>
      <w:r>
        <w:rPr>
          <w:color w:val="C00000"/>
          <w:spacing w:val="-7"/>
        </w:rPr>
        <w:t> </w:t>
      </w:r>
      <w:r>
        <w:rPr>
          <w:color w:val="C00000"/>
        </w:rPr>
        <w:t>станок</w:t>
      </w:r>
      <w:r>
        <w:rPr>
          <w:color w:val="C00000"/>
          <w:spacing w:val="-8"/>
        </w:rPr>
        <w:t> </w:t>
      </w:r>
      <w:r>
        <w:rPr>
          <w:color w:val="C00000"/>
        </w:rPr>
        <w:t>с</w:t>
      </w:r>
      <w:r>
        <w:rPr>
          <w:color w:val="C00000"/>
          <w:spacing w:val="-8"/>
        </w:rPr>
        <w:t> </w:t>
      </w:r>
      <w:r>
        <w:rPr>
          <w:color w:val="C00000"/>
        </w:rPr>
        <w:t>ЧПУ</w:t>
      </w:r>
      <w:r>
        <w:rPr>
          <w:color w:val="C00000"/>
          <w:spacing w:val="-4"/>
        </w:rPr>
        <w:t> </w:t>
      </w:r>
      <w:r>
        <w:rPr>
          <w:color w:val="C00000"/>
        </w:rPr>
        <w:t>типа</w:t>
      </w:r>
      <w:r>
        <w:rPr>
          <w:color w:val="C00000"/>
          <w:spacing w:val="-9"/>
        </w:rPr>
        <w:t> </w:t>
      </w:r>
      <w:r>
        <w:rPr>
          <w:color w:val="C00000"/>
        </w:rPr>
        <w:t>Kenn</w:t>
      </w:r>
    </w:p>
    <w:p>
      <w:pPr>
        <w:pStyle w:val="Heading4"/>
        <w:spacing w:before="152"/>
        <w:ind w:right="1114"/>
      </w:pPr>
      <w:r>
        <w:rPr/>
        <w:drawing>
          <wp:anchor distT="0" distB="0" distL="0" distR="0" allowOverlap="1" layoutInCell="1" locked="0" behindDoc="1" simplePos="0" relativeHeight="481311744">
            <wp:simplePos x="0" y="0"/>
            <wp:positionH relativeFrom="page">
              <wp:posOffset>1021951</wp:posOffset>
            </wp:positionH>
            <wp:positionV relativeFrom="paragraph">
              <wp:posOffset>618208</wp:posOffset>
            </wp:positionV>
            <wp:extent cx="6407421" cy="4917911"/>
            <wp:effectExtent l="0" t="0" r="0" b="0"/>
            <wp:wrapNone/>
            <wp:docPr id="89" name="image5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54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7421" cy="4917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F7F7F"/>
        </w:rPr>
        <w:t>CNC</w:t>
      </w:r>
      <w:r>
        <w:rPr>
          <w:color w:val="7F7F7F"/>
          <w:spacing w:val="-6"/>
        </w:rPr>
        <w:t> </w:t>
      </w:r>
      <w:r>
        <w:rPr>
          <w:color w:val="7F7F7F"/>
        </w:rPr>
        <w:t>Kenn-Type</w:t>
      </w:r>
      <w:r>
        <w:rPr>
          <w:color w:val="7F7F7F"/>
          <w:spacing w:val="-3"/>
        </w:rPr>
        <w:t> </w:t>
      </w:r>
      <w:r>
        <w:rPr>
          <w:color w:val="7F7F7F"/>
        </w:rPr>
        <w:t>Horizontal</w:t>
      </w:r>
      <w:r>
        <w:rPr>
          <w:color w:val="7F7F7F"/>
          <w:spacing w:val="-3"/>
        </w:rPr>
        <w:t> </w:t>
      </w:r>
      <w:r>
        <w:rPr>
          <w:color w:val="7F7F7F"/>
        </w:rPr>
        <w:t>Milling</w:t>
      </w:r>
      <w:r>
        <w:rPr>
          <w:color w:val="7F7F7F"/>
          <w:spacing w:val="-8"/>
        </w:rPr>
        <w:t> </w:t>
      </w:r>
      <w:r>
        <w:rPr>
          <w:color w:val="7F7F7F"/>
        </w:rPr>
        <w:t>Machine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2"/>
        <w:rPr>
          <w:b/>
          <w:sz w:val="26"/>
        </w:rPr>
      </w:pPr>
    </w:p>
    <w:p>
      <w:pPr>
        <w:spacing w:before="0"/>
        <w:ind w:left="775" w:right="0" w:firstLine="0"/>
        <w:jc w:val="left"/>
        <w:rPr>
          <w:b/>
          <w:sz w:val="22"/>
        </w:rPr>
      </w:pPr>
      <w:r>
        <w:rPr>
          <w:b/>
          <w:color w:val="007E39"/>
          <w:sz w:val="22"/>
        </w:rPr>
        <w:t>Стандартная</w:t>
      </w:r>
      <w:r>
        <w:rPr>
          <w:b/>
          <w:color w:val="007E39"/>
          <w:spacing w:val="-5"/>
          <w:sz w:val="22"/>
        </w:rPr>
        <w:t> </w:t>
      </w:r>
      <w:r>
        <w:rPr>
          <w:b/>
          <w:color w:val="007E39"/>
          <w:sz w:val="22"/>
        </w:rPr>
        <w:t>конфигурация:</w:t>
      </w:r>
    </w:p>
    <w:p>
      <w:pPr>
        <w:pStyle w:val="BodyText"/>
        <w:spacing w:before="2"/>
        <w:ind w:left="775"/>
      </w:pPr>
      <w:r>
        <w:rPr/>
        <w:t>Система</w:t>
      </w:r>
      <w:r>
        <w:rPr>
          <w:spacing w:val="-5"/>
        </w:rPr>
        <w:t> </w:t>
      </w:r>
      <w:r>
        <w:rPr/>
        <w:t>ЧПУ</w:t>
      </w:r>
      <w:r>
        <w:rPr>
          <w:spacing w:val="-5"/>
        </w:rPr>
        <w:t> </w:t>
      </w:r>
      <w:r>
        <w:rPr/>
        <w:t>HNC-18iM</w:t>
      </w:r>
    </w:p>
    <w:p>
      <w:pPr>
        <w:pStyle w:val="BodyText"/>
        <w:spacing w:before="10"/>
        <w:rPr>
          <w:sz w:val="19"/>
        </w:rPr>
      </w:pPr>
    </w:p>
    <w:p>
      <w:pPr>
        <w:spacing w:before="0"/>
        <w:ind w:left="775" w:right="0" w:firstLine="0"/>
        <w:jc w:val="left"/>
        <w:rPr>
          <w:b/>
          <w:sz w:val="22"/>
        </w:rPr>
      </w:pPr>
      <w:r>
        <w:rPr>
          <w:b/>
          <w:color w:val="007E39"/>
          <w:sz w:val="22"/>
        </w:rPr>
        <w:t>Дополнительная</w:t>
      </w:r>
      <w:r>
        <w:rPr>
          <w:b/>
          <w:color w:val="007E39"/>
          <w:spacing w:val="-7"/>
          <w:sz w:val="22"/>
        </w:rPr>
        <w:t> </w:t>
      </w:r>
      <w:r>
        <w:rPr>
          <w:b/>
          <w:color w:val="007E39"/>
          <w:sz w:val="22"/>
        </w:rPr>
        <w:t>конфигурация:</w:t>
      </w:r>
    </w:p>
    <w:p>
      <w:pPr>
        <w:pStyle w:val="BodyText"/>
        <w:spacing w:before="1"/>
        <w:ind w:left="775"/>
      </w:pPr>
      <w:r>
        <w:rPr/>
        <w:t>FANUC</w:t>
      </w:r>
      <w:r>
        <w:rPr>
          <w:spacing w:val="-3"/>
        </w:rPr>
        <w:t> </w:t>
      </w:r>
      <w:r>
        <w:rPr/>
        <w:t>0i</w:t>
      </w:r>
      <w:r>
        <w:rPr>
          <w:spacing w:val="-2"/>
        </w:rPr>
        <w:t> </w:t>
      </w:r>
      <w:r>
        <w:rPr/>
        <w:t>mate-MD</w:t>
      </w:r>
    </w:p>
    <w:p>
      <w:pPr>
        <w:pStyle w:val="BodyText"/>
        <w:ind w:left="775"/>
      </w:pPr>
      <w:r>
        <w:rPr/>
        <w:t>Система</w:t>
      </w:r>
      <w:r>
        <w:rPr>
          <w:spacing w:val="-3"/>
        </w:rPr>
        <w:t> </w:t>
      </w:r>
      <w:r>
        <w:rPr/>
        <w:t>ЧПУ</w:t>
      </w:r>
      <w:r>
        <w:rPr>
          <w:spacing w:val="-3"/>
        </w:rPr>
        <w:t> </w:t>
      </w:r>
      <w:r>
        <w:rPr/>
        <w:t>GSK</w:t>
      </w:r>
      <w:r>
        <w:rPr>
          <w:spacing w:val="-4"/>
        </w:rPr>
        <w:t> </w:t>
      </w:r>
      <w:r>
        <w:rPr/>
        <w:t>980M</w:t>
      </w:r>
    </w:p>
    <w:p>
      <w:pPr>
        <w:pStyle w:val="BodyText"/>
        <w:spacing w:before="121"/>
        <w:ind w:left="775"/>
      </w:pPr>
      <w:r>
        <w:rPr/>
        <w:t>Система</w:t>
      </w:r>
      <w:r>
        <w:rPr>
          <w:spacing w:val="-5"/>
        </w:rPr>
        <w:t> </w:t>
      </w:r>
      <w:r>
        <w:rPr/>
        <w:t>ЧПУ</w:t>
      </w:r>
      <w:r>
        <w:rPr>
          <w:spacing w:val="-2"/>
        </w:rPr>
        <w:t> </w:t>
      </w:r>
      <w:r>
        <w:rPr/>
        <w:t>KND</w:t>
      </w:r>
      <w:r>
        <w:rPr>
          <w:spacing w:val="-4"/>
        </w:rPr>
        <w:t> </w:t>
      </w:r>
      <w:r>
        <w:rPr/>
        <w:t>1000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4"/>
        </w:rPr>
      </w:pPr>
    </w:p>
    <w:tbl>
      <w:tblPr>
        <w:tblW w:w="0" w:type="auto"/>
        <w:jc w:val="left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8"/>
        <w:gridCol w:w="2904"/>
        <w:gridCol w:w="485"/>
        <w:gridCol w:w="2033"/>
        <w:gridCol w:w="1936"/>
      </w:tblGrid>
      <w:tr>
        <w:trPr>
          <w:trHeight w:val="375" w:hRule="atLeast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11"/>
              <w:ind w:left="515" w:right="510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sz w:val="16"/>
              </w:rPr>
              <w:t>Технические</w:t>
            </w:r>
            <w:r>
              <w:rPr>
                <w:rFonts w:ascii="Calibri" w:hAnsi="Calibri"/>
                <w:b/>
                <w:color w:val="FFFFFF"/>
                <w:spacing w:val="12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sz w:val="16"/>
              </w:rPr>
              <w:t>характеристики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11"/>
              <w:ind w:left="978" w:right="97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Specifications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11"/>
              <w:ind w:left="83" w:right="7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Unit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11"/>
              <w:ind w:left="748" w:right="741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sz w:val="16"/>
              </w:rPr>
              <w:t>ХК6132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3"/>
              <w:ind w:left="699" w:right="694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sz w:val="16"/>
              </w:rPr>
              <w:t>ХК6140</w:t>
            </w:r>
          </w:p>
        </w:tc>
      </w:tr>
      <w:tr>
        <w:trPr>
          <w:trHeight w:val="291" w:hRule="atLeast"/>
        </w:trPr>
        <w:tc>
          <w:tcPr>
            <w:tcW w:w="3098" w:type="dxa"/>
            <w:tcBorders>
              <w:top w:val="nil"/>
            </w:tcBorders>
          </w:tcPr>
          <w:p>
            <w:pPr>
              <w:pStyle w:val="TableParagraph"/>
              <w:spacing w:before="12"/>
              <w:ind w:left="8" w:right="3"/>
              <w:rPr>
                <w:sz w:val="13"/>
              </w:rPr>
            </w:pPr>
            <w:r>
              <w:rPr>
                <w:w w:val="105"/>
                <w:sz w:val="13"/>
              </w:rPr>
              <w:t>Перемещение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стола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(X,Y,Z)</w:t>
            </w:r>
          </w:p>
        </w:tc>
        <w:tc>
          <w:tcPr>
            <w:tcW w:w="2904" w:type="dxa"/>
            <w:tcBorders>
              <w:top w:val="nil"/>
            </w:tcBorders>
          </w:tcPr>
          <w:p>
            <w:pPr>
              <w:pStyle w:val="TableParagraph"/>
              <w:spacing w:before="33"/>
              <w:ind w:left="165" w:right="156"/>
              <w:rPr>
                <w:sz w:val="11"/>
              </w:rPr>
            </w:pPr>
            <w:r>
              <w:rPr>
                <w:spacing w:val="-7"/>
                <w:sz w:val="11"/>
              </w:rPr>
              <w:t>Table</w:t>
            </w:r>
            <w:r>
              <w:rPr>
                <w:spacing w:val="-15"/>
                <w:sz w:val="11"/>
              </w:rPr>
              <w:t> </w:t>
            </w:r>
            <w:r>
              <w:rPr>
                <w:spacing w:val="-7"/>
                <w:sz w:val="11"/>
              </w:rPr>
              <w:t>travel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6"/>
                <w:sz w:val="11"/>
              </w:rPr>
              <w:t>(X,Y,Z)</w:t>
            </w:r>
          </w:p>
        </w:tc>
        <w:tc>
          <w:tcPr>
            <w:tcW w:w="485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25" w:right="17"/>
              <w:rPr>
                <w:sz w:val="11"/>
              </w:rPr>
            </w:pPr>
            <w:r>
              <w:rPr>
                <w:sz w:val="11"/>
              </w:rPr>
              <w:t>mm</w:t>
            </w:r>
          </w:p>
        </w:tc>
        <w:tc>
          <w:tcPr>
            <w:tcW w:w="2033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598" w:right="588"/>
              <w:rPr>
                <w:sz w:val="11"/>
              </w:rPr>
            </w:pPr>
            <w:r>
              <w:rPr>
                <w:spacing w:val="-5"/>
                <w:sz w:val="11"/>
              </w:rPr>
              <w:t>900</w:t>
            </w:r>
            <w:r>
              <w:rPr>
                <w:spacing w:val="-14"/>
                <w:sz w:val="11"/>
              </w:rPr>
              <w:t> </w:t>
            </w:r>
            <w:r>
              <w:rPr>
                <w:spacing w:val="-5"/>
                <w:sz w:val="11"/>
              </w:rPr>
              <w:t>x</w:t>
            </w:r>
            <w:r>
              <w:rPr>
                <w:spacing w:val="-14"/>
                <w:sz w:val="11"/>
              </w:rPr>
              <w:t> </w:t>
            </w:r>
            <w:r>
              <w:rPr>
                <w:spacing w:val="-5"/>
                <w:sz w:val="11"/>
              </w:rPr>
              <w:t>290</w:t>
            </w:r>
            <w:r>
              <w:rPr>
                <w:spacing w:val="-14"/>
                <w:sz w:val="11"/>
              </w:rPr>
              <w:t> </w:t>
            </w:r>
            <w:r>
              <w:rPr>
                <w:spacing w:val="-4"/>
                <w:sz w:val="11"/>
              </w:rPr>
              <w:t>x</w:t>
            </w:r>
            <w:r>
              <w:rPr>
                <w:spacing w:val="-16"/>
                <w:sz w:val="11"/>
              </w:rPr>
              <w:t> </w:t>
            </w:r>
            <w:r>
              <w:rPr>
                <w:spacing w:val="-4"/>
                <w:sz w:val="11"/>
              </w:rPr>
              <w:t>270</w:t>
            </w:r>
          </w:p>
        </w:tc>
        <w:tc>
          <w:tcPr>
            <w:tcW w:w="1936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528" w:right="520"/>
              <w:rPr>
                <w:sz w:val="11"/>
              </w:rPr>
            </w:pPr>
            <w:r>
              <w:rPr>
                <w:spacing w:val="-5"/>
                <w:sz w:val="11"/>
              </w:rPr>
              <w:t>920</w:t>
            </w:r>
            <w:r>
              <w:rPr>
                <w:spacing w:val="-14"/>
                <w:sz w:val="11"/>
              </w:rPr>
              <w:t> </w:t>
            </w:r>
            <w:r>
              <w:rPr>
                <w:spacing w:val="-5"/>
                <w:sz w:val="11"/>
              </w:rPr>
              <w:t>x</w:t>
            </w:r>
            <w:r>
              <w:rPr>
                <w:spacing w:val="-14"/>
                <w:sz w:val="11"/>
              </w:rPr>
              <w:t> </w:t>
            </w:r>
            <w:r>
              <w:rPr>
                <w:spacing w:val="-5"/>
                <w:sz w:val="11"/>
              </w:rPr>
              <w:t>380</w:t>
            </w:r>
            <w:r>
              <w:rPr>
                <w:spacing w:val="-14"/>
                <w:sz w:val="11"/>
              </w:rPr>
              <w:t> </w:t>
            </w:r>
            <w:r>
              <w:rPr>
                <w:spacing w:val="-4"/>
                <w:sz w:val="11"/>
              </w:rPr>
              <w:t>x</w:t>
            </w:r>
            <w:r>
              <w:rPr>
                <w:spacing w:val="-16"/>
                <w:sz w:val="11"/>
              </w:rPr>
              <w:t> </w:t>
            </w:r>
            <w:r>
              <w:rPr>
                <w:spacing w:val="-4"/>
                <w:sz w:val="11"/>
              </w:rPr>
              <w:t>350</w:t>
            </w:r>
          </w:p>
        </w:tc>
      </w:tr>
      <w:tr>
        <w:trPr>
          <w:trHeight w:val="267" w:hRule="atLeast"/>
        </w:trPr>
        <w:tc>
          <w:tcPr>
            <w:tcW w:w="3098" w:type="dxa"/>
          </w:tcPr>
          <w:p>
            <w:pPr>
              <w:pStyle w:val="TableParagraph"/>
              <w:spacing w:before="4"/>
              <w:ind w:left="10" w:right="3"/>
              <w:rPr>
                <w:sz w:val="13"/>
              </w:rPr>
            </w:pPr>
            <w:r>
              <w:rPr>
                <w:w w:val="105"/>
                <w:sz w:val="13"/>
              </w:rPr>
              <w:t>Размер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стола</w:t>
            </w:r>
          </w:p>
        </w:tc>
        <w:tc>
          <w:tcPr>
            <w:tcW w:w="2904" w:type="dxa"/>
          </w:tcPr>
          <w:p>
            <w:pPr>
              <w:pStyle w:val="TableParagraph"/>
              <w:spacing w:before="8"/>
              <w:ind w:left="165" w:right="149"/>
              <w:rPr>
                <w:sz w:val="11"/>
              </w:rPr>
            </w:pPr>
            <w:r>
              <w:rPr>
                <w:spacing w:val="-6"/>
                <w:sz w:val="11"/>
              </w:rPr>
              <w:t>Table</w:t>
            </w:r>
            <w:r>
              <w:rPr>
                <w:spacing w:val="-17"/>
                <w:sz w:val="11"/>
              </w:rPr>
              <w:t> </w:t>
            </w:r>
            <w:r>
              <w:rPr>
                <w:spacing w:val="-6"/>
                <w:sz w:val="11"/>
              </w:rPr>
              <w:t>size</w:t>
            </w:r>
          </w:p>
        </w:tc>
        <w:tc>
          <w:tcPr>
            <w:tcW w:w="485" w:type="dxa"/>
          </w:tcPr>
          <w:p>
            <w:pPr>
              <w:pStyle w:val="TableParagraph"/>
              <w:spacing w:line="120" w:lineRule="exact"/>
              <w:ind w:left="25" w:right="17"/>
              <w:rPr>
                <w:sz w:val="11"/>
              </w:rPr>
            </w:pPr>
            <w:r>
              <w:rPr>
                <w:sz w:val="11"/>
              </w:rPr>
              <w:t>mm</w:t>
            </w:r>
          </w:p>
        </w:tc>
        <w:tc>
          <w:tcPr>
            <w:tcW w:w="2033" w:type="dxa"/>
          </w:tcPr>
          <w:p>
            <w:pPr>
              <w:pStyle w:val="TableParagraph"/>
              <w:spacing w:line="120" w:lineRule="exact"/>
              <w:ind w:left="595" w:right="588"/>
              <w:rPr>
                <w:sz w:val="11"/>
              </w:rPr>
            </w:pPr>
            <w:r>
              <w:rPr>
                <w:sz w:val="11"/>
              </w:rPr>
              <w:t>320x1325</w:t>
            </w:r>
          </w:p>
        </w:tc>
        <w:tc>
          <w:tcPr>
            <w:tcW w:w="1936" w:type="dxa"/>
          </w:tcPr>
          <w:p>
            <w:pPr>
              <w:pStyle w:val="TableParagraph"/>
              <w:spacing w:line="120" w:lineRule="exact"/>
              <w:ind w:left="525" w:right="520"/>
              <w:rPr>
                <w:sz w:val="11"/>
              </w:rPr>
            </w:pPr>
            <w:r>
              <w:rPr>
                <w:sz w:val="11"/>
              </w:rPr>
              <w:t>400x1700</w:t>
            </w:r>
          </w:p>
        </w:tc>
      </w:tr>
      <w:tr>
        <w:trPr>
          <w:trHeight w:val="406" w:hRule="atLeast"/>
        </w:trPr>
        <w:tc>
          <w:tcPr>
            <w:tcW w:w="3098" w:type="dxa"/>
          </w:tcPr>
          <w:p>
            <w:pPr>
              <w:pStyle w:val="TableParagraph"/>
              <w:spacing w:line="290" w:lineRule="auto" w:before="4"/>
              <w:ind w:left="1203" w:hanging="1086"/>
              <w:jc w:val="lef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Количество/Ширина/расстояние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Т-образного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паза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стола</w:t>
            </w:r>
          </w:p>
        </w:tc>
        <w:tc>
          <w:tcPr>
            <w:tcW w:w="2904" w:type="dxa"/>
          </w:tcPr>
          <w:p>
            <w:pPr>
              <w:pStyle w:val="TableParagraph"/>
              <w:spacing w:before="9"/>
              <w:jc w:val="left"/>
              <w:rPr>
                <w:sz w:val="12"/>
              </w:rPr>
            </w:pPr>
          </w:p>
          <w:p>
            <w:pPr>
              <w:pStyle w:val="TableParagraph"/>
              <w:ind w:left="165" w:right="150"/>
              <w:rPr>
                <w:sz w:val="11"/>
              </w:rPr>
            </w:pPr>
            <w:r>
              <w:rPr>
                <w:spacing w:val="-7"/>
                <w:sz w:val="11"/>
              </w:rPr>
              <w:t>Number/Width/Distance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6"/>
                <w:sz w:val="11"/>
              </w:rPr>
              <w:t>of</w:t>
            </w:r>
            <w:r>
              <w:rPr>
                <w:spacing w:val="-15"/>
                <w:sz w:val="11"/>
              </w:rPr>
              <w:t> </w:t>
            </w:r>
            <w:r>
              <w:rPr>
                <w:spacing w:val="-6"/>
                <w:sz w:val="11"/>
              </w:rPr>
              <w:t>table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6"/>
                <w:sz w:val="11"/>
              </w:rPr>
              <w:t>T-slot</w:t>
            </w:r>
          </w:p>
        </w:tc>
        <w:tc>
          <w:tcPr>
            <w:tcW w:w="485" w:type="dxa"/>
          </w:tcPr>
          <w:p>
            <w:pPr>
              <w:pStyle w:val="TableParagraph"/>
              <w:spacing w:before="62"/>
              <w:ind w:left="25" w:right="17"/>
              <w:rPr>
                <w:sz w:val="11"/>
              </w:rPr>
            </w:pPr>
            <w:r>
              <w:rPr>
                <w:sz w:val="11"/>
              </w:rPr>
              <w:t>mm</w:t>
            </w:r>
          </w:p>
        </w:tc>
        <w:tc>
          <w:tcPr>
            <w:tcW w:w="2033" w:type="dxa"/>
          </w:tcPr>
          <w:p>
            <w:pPr>
              <w:pStyle w:val="TableParagraph"/>
              <w:spacing w:before="62"/>
              <w:ind w:left="595" w:right="588"/>
              <w:rPr>
                <w:sz w:val="11"/>
              </w:rPr>
            </w:pPr>
            <w:r>
              <w:rPr>
                <w:sz w:val="11"/>
              </w:rPr>
              <w:t>3-18-70</w:t>
            </w:r>
          </w:p>
        </w:tc>
        <w:tc>
          <w:tcPr>
            <w:tcW w:w="1936" w:type="dxa"/>
          </w:tcPr>
          <w:p>
            <w:pPr>
              <w:pStyle w:val="TableParagraph"/>
              <w:spacing w:before="62"/>
              <w:ind w:left="529" w:right="520"/>
              <w:rPr>
                <w:sz w:val="11"/>
              </w:rPr>
            </w:pPr>
            <w:r>
              <w:rPr>
                <w:sz w:val="11"/>
              </w:rPr>
              <w:t>3-18-90</w:t>
            </w:r>
          </w:p>
        </w:tc>
      </w:tr>
      <w:tr>
        <w:trPr>
          <w:trHeight w:val="267" w:hRule="atLeast"/>
        </w:trPr>
        <w:tc>
          <w:tcPr>
            <w:tcW w:w="3098" w:type="dxa"/>
          </w:tcPr>
          <w:p>
            <w:pPr>
              <w:pStyle w:val="TableParagraph"/>
              <w:spacing w:before="4"/>
              <w:ind w:left="8" w:right="3"/>
              <w:rPr>
                <w:sz w:val="13"/>
              </w:rPr>
            </w:pPr>
            <w:r>
              <w:rPr>
                <w:w w:val="105"/>
                <w:sz w:val="13"/>
              </w:rPr>
              <w:t>Максимальная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загрузка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стола</w:t>
            </w:r>
          </w:p>
        </w:tc>
        <w:tc>
          <w:tcPr>
            <w:tcW w:w="2904" w:type="dxa"/>
          </w:tcPr>
          <w:p>
            <w:pPr>
              <w:pStyle w:val="TableParagraph"/>
              <w:spacing w:before="10"/>
              <w:ind w:left="165" w:right="156"/>
              <w:rPr>
                <w:sz w:val="11"/>
              </w:rPr>
            </w:pPr>
            <w:r>
              <w:rPr>
                <w:spacing w:val="-7"/>
                <w:sz w:val="11"/>
              </w:rPr>
              <w:t>Max.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6"/>
                <w:sz w:val="11"/>
              </w:rPr>
              <w:t>load</w:t>
            </w:r>
            <w:r>
              <w:rPr>
                <w:spacing w:val="-11"/>
                <w:sz w:val="11"/>
              </w:rPr>
              <w:t> </w:t>
            </w:r>
            <w:r>
              <w:rPr>
                <w:spacing w:val="-6"/>
                <w:sz w:val="11"/>
              </w:rPr>
              <w:t>of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6"/>
                <w:sz w:val="11"/>
              </w:rPr>
              <w:t>table</w:t>
            </w:r>
          </w:p>
        </w:tc>
        <w:tc>
          <w:tcPr>
            <w:tcW w:w="485" w:type="dxa"/>
          </w:tcPr>
          <w:p>
            <w:pPr>
              <w:pStyle w:val="TableParagraph"/>
              <w:spacing w:line="120" w:lineRule="exact"/>
              <w:ind w:left="25" w:right="17"/>
              <w:rPr>
                <w:sz w:val="11"/>
              </w:rPr>
            </w:pPr>
            <w:r>
              <w:rPr>
                <w:sz w:val="11"/>
              </w:rPr>
              <w:t>kg</w:t>
            </w:r>
          </w:p>
        </w:tc>
        <w:tc>
          <w:tcPr>
            <w:tcW w:w="2033" w:type="dxa"/>
          </w:tcPr>
          <w:p>
            <w:pPr>
              <w:pStyle w:val="TableParagraph"/>
              <w:spacing w:line="120" w:lineRule="exact"/>
              <w:ind w:left="595" w:right="588"/>
              <w:rPr>
                <w:sz w:val="11"/>
              </w:rPr>
            </w:pPr>
            <w:r>
              <w:rPr>
                <w:sz w:val="11"/>
              </w:rPr>
              <w:t>320</w:t>
            </w:r>
          </w:p>
        </w:tc>
        <w:tc>
          <w:tcPr>
            <w:tcW w:w="1936" w:type="dxa"/>
          </w:tcPr>
          <w:p>
            <w:pPr>
              <w:pStyle w:val="TableParagraph"/>
              <w:spacing w:line="120" w:lineRule="exact"/>
              <w:ind w:left="529" w:right="520"/>
              <w:rPr>
                <w:sz w:val="11"/>
              </w:rPr>
            </w:pPr>
            <w:r>
              <w:rPr>
                <w:sz w:val="11"/>
              </w:rPr>
              <w:t>500</w:t>
            </w:r>
          </w:p>
        </w:tc>
      </w:tr>
      <w:tr>
        <w:trPr>
          <w:trHeight w:val="291" w:hRule="atLeast"/>
        </w:trPr>
        <w:tc>
          <w:tcPr>
            <w:tcW w:w="3098" w:type="dxa"/>
          </w:tcPr>
          <w:p>
            <w:pPr>
              <w:pStyle w:val="TableParagraph"/>
              <w:spacing w:before="6"/>
              <w:ind w:left="4" w:right="3"/>
              <w:rPr>
                <w:sz w:val="13"/>
              </w:rPr>
            </w:pPr>
            <w:r>
              <w:rPr>
                <w:w w:val="105"/>
                <w:sz w:val="13"/>
              </w:rPr>
              <w:t>Расстояние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оси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шпинделя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стола</w:t>
            </w:r>
          </w:p>
        </w:tc>
        <w:tc>
          <w:tcPr>
            <w:tcW w:w="2904" w:type="dxa"/>
          </w:tcPr>
          <w:p>
            <w:pPr>
              <w:pStyle w:val="TableParagraph"/>
              <w:spacing w:before="33"/>
              <w:ind w:left="165" w:right="157"/>
              <w:rPr>
                <w:sz w:val="11"/>
              </w:rPr>
            </w:pPr>
            <w:r>
              <w:rPr>
                <w:spacing w:val="-7"/>
                <w:sz w:val="11"/>
              </w:rPr>
              <w:t>Distance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6"/>
                <w:sz w:val="11"/>
              </w:rPr>
              <w:t>from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6"/>
                <w:sz w:val="11"/>
              </w:rPr>
              <w:t>spindle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6"/>
                <w:sz w:val="11"/>
              </w:rPr>
              <w:t>axis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6"/>
                <w:sz w:val="11"/>
              </w:rPr>
              <w:t>to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6"/>
                <w:sz w:val="11"/>
              </w:rPr>
              <w:t>table</w:t>
            </w:r>
          </w:p>
        </w:tc>
        <w:tc>
          <w:tcPr>
            <w:tcW w:w="485" w:type="dxa"/>
          </w:tcPr>
          <w:p>
            <w:pPr>
              <w:pStyle w:val="TableParagraph"/>
              <w:spacing w:before="5"/>
              <w:ind w:left="25" w:right="17"/>
              <w:rPr>
                <w:sz w:val="11"/>
              </w:rPr>
            </w:pPr>
            <w:r>
              <w:rPr>
                <w:sz w:val="11"/>
              </w:rPr>
              <w:t>mm</w:t>
            </w:r>
          </w:p>
        </w:tc>
        <w:tc>
          <w:tcPr>
            <w:tcW w:w="2033" w:type="dxa"/>
          </w:tcPr>
          <w:p>
            <w:pPr>
              <w:pStyle w:val="TableParagraph"/>
              <w:spacing w:before="5"/>
              <w:ind w:left="595" w:right="588"/>
              <w:rPr>
                <w:sz w:val="11"/>
              </w:rPr>
            </w:pPr>
            <w:r>
              <w:rPr>
                <w:sz w:val="11"/>
              </w:rPr>
              <w:t>60-330</w:t>
            </w:r>
          </w:p>
        </w:tc>
        <w:tc>
          <w:tcPr>
            <w:tcW w:w="1936" w:type="dxa"/>
          </w:tcPr>
          <w:p>
            <w:pPr>
              <w:pStyle w:val="TableParagraph"/>
              <w:spacing w:before="5"/>
              <w:ind w:left="529" w:right="520"/>
              <w:rPr>
                <w:sz w:val="11"/>
              </w:rPr>
            </w:pPr>
            <w:r>
              <w:rPr>
                <w:sz w:val="11"/>
              </w:rPr>
              <w:t>60-370</w:t>
            </w:r>
          </w:p>
        </w:tc>
      </w:tr>
      <w:tr>
        <w:trPr>
          <w:trHeight w:val="380" w:hRule="atLeast"/>
        </w:trPr>
        <w:tc>
          <w:tcPr>
            <w:tcW w:w="3098" w:type="dxa"/>
          </w:tcPr>
          <w:p>
            <w:pPr>
              <w:pStyle w:val="TableParagraph"/>
              <w:spacing w:before="4"/>
              <w:ind w:left="6" w:right="3"/>
              <w:rPr>
                <w:sz w:val="13"/>
              </w:rPr>
            </w:pPr>
            <w:r>
              <w:rPr>
                <w:w w:val="105"/>
                <w:sz w:val="13"/>
              </w:rPr>
              <w:t>Расстояние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оси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шпинделя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направляющей</w:t>
            </w:r>
          </w:p>
          <w:p>
            <w:pPr>
              <w:pStyle w:val="TableParagraph"/>
              <w:spacing w:before="33"/>
              <w:ind w:left="7" w:right="3"/>
              <w:rPr>
                <w:sz w:val="13"/>
              </w:rPr>
            </w:pPr>
            <w:r>
              <w:rPr>
                <w:w w:val="105"/>
                <w:sz w:val="13"/>
              </w:rPr>
              <w:t>колонны</w:t>
            </w:r>
          </w:p>
        </w:tc>
        <w:tc>
          <w:tcPr>
            <w:tcW w:w="2904" w:type="dxa"/>
          </w:tcPr>
          <w:p>
            <w:pPr>
              <w:pStyle w:val="TableParagraph"/>
              <w:spacing w:before="6"/>
              <w:jc w:val="left"/>
              <w:rPr>
                <w:sz w:val="10"/>
              </w:rPr>
            </w:pPr>
          </w:p>
          <w:p>
            <w:pPr>
              <w:pStyle w:val="TableParagraph"/>
              <w:ind w:left="165" w:right="159"/>
              <w:rPr>
                <w:sz w:val="11"/>
              </w:rPr>
            </w:pPr>
            <w:r>
              <w:rPr>
                <w:spacing w:val="-7"/>
                <w:sz w:val="11"/>
              </w:rPr>
              <w:t>Distance</w:t>
            </w:r>
            <w:r>
              <w:rPr>
                <w:spacing w:val="-15"/>
                <w:sz w:val="11"/>
              </w:rPr>
              <w:t> </w:t>
            </w:r>
            <w:r>
              <w:rPr>
                <w:spacing w:val="-6"/>
                <w:sz w:val="11"/>
              </w:rPr>
              <w:t>from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6"/>
                <w:sz w:val="11"/>
              </w:rPr>
              <w:t>column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6"/>
                <w:sz w:val="11"/>
              </w:rPr>
              <w:t>vertical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6"/>
                <w:sz w:val="11"/>
              </w:rPr>
              <w:t>guideway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6"/>
                <w:sz w:val="11"/>
              </w:rPr>
              <w:t>to</w:t>
            </w:r>
            <w:r>
              <w:rPr>
                <w:spacing w:val="-14"/>
                <w:sz w:val="11"/>
              </w:rPr>
              <w:t> </w:t>
            </w:r>
            <w:r>
              <w:rPr>
                <w:spacing w:val="-6"/>
                <w:sz w:val="11"/>
              </w:rPr>
              <w:t>the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6"/>
                <w:sz w:val="11"/>
              </w:rPr>
              <w:t>center</w:t>
            </w:r>
            <w:r>
              <w:rPr>
                <w:spacing w:val="-15"/>
                <w:sz w:val="11"/>
              </w:rPr>
              <w:t> </w:t>
            </w:r>
            <w:r>
              <w:rPr>
                <w:spacing w:val="-6"/>
                <w:sz w:val="11"/>
              </w:rPr>
              <w:t>of</w:t>
            </w:r>
            <w:r>
              <w:rPr>
                <w:spacing w:val="-14"/>
                <w:sz w:val="11"/>
              </w:rPr>
              <w:t> </w:t>
            </w:r>
            <w:r>
              <w:rPr>
                <w:spacing w:val="-6"/>
                <w:sz w:val="11"/>
              </w:rPr>
              <w:t>table</w:t>
            </w:r>
          </w:p>
        </w:tc>
        <w:tc>
          <w:tcPr>
            <w:tcW w:w="485" w:type="dxa"/>
          </w:tcPr>
          <w:p>
            <w:pPr>
              <w:pStyle w:val="TableParagraph"/>
              <w:spacing w:before="49"/>
              <w:ind w:left="25" w:right="17"/>
              <w:rPr>
                <w:sz w:val="11"/>
              </w:rPr>
            </w:pPr>
            <w:r>
              <w:rPr>
                <w:sz w:val="11"/>
              </w:rPr>
              <w:t>mm</w:t>
            </w:r>
          </w:p>
        </w:tc>
        <w:tc>
          <w:tcPr>
            <w:tcW w:w="2033" w:type="dxa"/>
          </w:tcPr>
          <w:p>
            <w:pPr>
              <w:pStyle w:val="TableParagraph"/>
              <w:spacing w:before="49"/>
              <w:ind w:left="597" w:right="588"/>
              <w:rPr>
                <w:sz w:val="11"/>
              </w:rPr>
            </w:pPr>
            <w:r>
              <w:rPr>
                <w:sz w:val="11"/>
              </w:rPr>
              <w:t>225-505</w:t>
            </w:r>
          </w:p>
        </w:tc>
        <w:tc>
          <w:tcPr>
            <w:tcW w:w="1936" w:type="dxa"/>
          </w:tcPr>
          <w:p>
            <w:pPr>
              <w:pStyle w:val="TableParagraph"/>
              <w:spacing w:before="49"/>
              <w:ind w:left="527" w:right="520"/>
              <w:rPr>
                <w:sz w:val="11"/>
              </w:rPr>
            </w:pPr>
            <w:r>
              <w:rPr>
                <w:sz w:val="11"/>
              </w:rPr>
              <w:t>275-625</w:t>
            </w:r>
          </w:p>
        </w:tc>
      </w:tr>
      <w:tr>
        <w:trPr>
          <w:trHeight w:val="267" w:hRule="atLeast"/>
        </w:trPr>
        <w:tc>
          <w:tcPr>
            <w:tcW w:w="3098" w:type="dxa"/>
          </w:tcPr>
          <w:p>
            <w:pPr>
              <w:pStyle w:val="TableParagraph"/>
              <w:spacing w:before="4"/>
              <w:ind w:left="5" w:right="3"/>
              <w:rPr>
                <w:sz w:val="13"/>
              </w:rPr>
            </w:pPr>
            <w:r>
              <w:rPr>
                <w:w w:val="105"/>
                <w:sz w:val="13"/>
              </w:rPr>
              <w:t>Скорость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подачи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X,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Z</w:t>
            </w:r>
          </w:p>
        </w:tc>
        <w:tc>
          <w:tcPr>
            <w:tcW w:w="2904" w:type="dxa"/>
          </w:tcPr>
          <w:p>
            <w:pPr>
              <w:pStyle w:val="TableParagraph"/>
              <w:spacing w:before="8"/>
              <w:ind w:left="165" w:right="156"/>
              <w:rPr>
                <w:sz w:val="11"/>
              </w:rPr>
            </w:pPr>
            <w:r>
              <w:rPr>
                <w:spacing w:val="-7"/>
                <w:sz w:val="11"/>
              </w:rPr>
              <w:t>X,Y,Z</w:t>
            </w:r>
            <w:r>
              <w:rPr>
                <w:spacing w:val="-14"/>
                <w:sz w:val="11"/>
              </w:rPr>
              <w:t> </w:t>
            </w:r>
            <w:r>
              <w:rPr>
                <w:spacing w:val="-6"/>
                <w:sz w:val="11"/>
              </w:rPr>
              <w:t>Rapid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6"/>
                <w:sz w:val="11"/>
              </w:rPr>
              <w:t>feed</w:t>
            </w:r>
            <w:r>
              <w:rPr>
                <w:spacing w:val="-15"/>
                <w:sz w:val="11"/>
              </w:rPr>
              <w:t> </w:t>
            </w:r>
            <w:r>
              <w:rPr>
                <w:spacing w:val="-6"/>
                <w:sz w:val="11"/>
              </w:rPr>
              <w:t>speed</w:t>
            </w:r>
          </w:p>
        </w:tc>
        <w:tc>
          <w:tcPr>
            <w:tcW w:w="485" w:type="dxa"/>
          </w:tcPr>
          <w:p>
            <w:pPr>
              <w:pStyle w:val="TableParagraph"/>
              <w:spacing w:line="118" w:lineRule="exact"/>
              <w:ind w:left="25" w:right="17"/>
              <w:rPr>
                <w:sz w:val="11"/>
              </w:rPr>
            </w:pPr>
            <w:r>
              <w:rPr>
                <w:sz w:val="11"/>
              </w:rPr>
              <w:t>mm/min</w:t>
            </w:r>
          </w:p>
        </w:tc>
        <w:tc>
          <w:tcPr>
            <w:tcW w:w="2033" w:type="dxa"/>
          </w:tcPr>
          <w:p>
            <w:pPr>
              <w:pStyle w:val="TableParagraph"/>
              <w:spacing w:line="118" w:lineRule="exact"/>
              <w:ind w:left="599" w:right="588"/>
              <w:rPr>
                <w:sz w:val="11"/>
              </w:rPr>
            </w:pPr>
            <w:r>
              <w:rPr>
                <w:sz w:val="11"/>
              </w:rPr>
              <w:t>5000/3000/4000</w:t>
            </w:r>
          </w:p>
        </w:tc>
        <w:tc>
          <w:tcPr>
            <w:tcW w:w="1936" w:type="dxa"/>
          </w:tcPr>
          <w:p>
            <w:pPr>
              <w:pStyle w:val="TableParagraph"/>
              <w:spacing w:line="118" w:lineRule="exact"/>
              <w:ind w:left="529" w:right="520"/>
              <w:rPr>
                <w:sz w:val="11"/>
              </w:rPr>
            </w:pPr>
            <w:r>
              <w:rPr>
                <w:sz w:val="11"/>
              </w:rPr>
              <w:t>5000/3000/4000</w:t>
            </w:r>
          </w:p>
        </w:tc>
      </w:tr>
      <w:tr>
        <w:trPr>
          <w:trHeight w:val="267" w:hRule="atLeast"/>
        </w:trPr>
        <w:tc>
          <w:tcPr>
            <w:tcW w:w="3098" w:type="dxa"/>
          </w:tcPr>
          <w:p>
            <w:pPr>
              <w:pStyle w:val="TableParagraph"/>
              <w:spacing w:before="4"/>
              <w:ind w:left="9" w:right="3"/>
              <w:rPr>
                <w:sz w:val="13"/>
              </w:rPr>
            </w:pPr>
            <w:r>
              <w:rPr>
                <w:w w:val="105"/>
                <w:sz w:val="13"/>
              </w:rPr>
              <w:t>Скорость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подачи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X,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Z</w:t>
            </w:r>
          </w:p>
        </w:tc>
        <w:tc>
          <w:tcPr>
            <w:tcW w:w="2904" w:type="dxa"/>
          </w:tcPr>
          <w:p>
            <w:pPr>
              <w:pStyle w:val="TableParagraph"/>
              <w:spacing w:before="8"/>
              <w:ind w:left="165" w:right="157"/>
              <w:rPr>
                <w:sz w:val="11"/>
              </w:rPr>
            </w:pPr>
            <w:r>
              <w:rPr>
                <w:spacing w:val="-7"/>
                <w:sz w:val="11"/>
              </w:rPr>
              <w:t>X,Y,Z</w:t>
            </w:r>
            <w:r>
              <w:rPr>
                <w:spacing w:val="-14"/>
                <w:sz w:val="11"/>
              </w:rPr>
              <w:t> </w:t>
            </w:r>
            <w:r>
              <w:rPr>
                <w:spacing w:val="-6"/>
                <w:sz w:val="11"/>
              </w:rPr>
              <w:t>Feed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6"/>
                <w:sz w:val="11"/>
              </w:rPr>
              <w:t>speed</w:t>
            </w:r>
          </w:p>
        </w:tc>
        <w:tc>
          <w:tcPr>
            <w:tcW w:w="485" w:type="dxa"/>
          </w:tcPr>
          <w:p>
            <w:pPr>
              <w:pStyle w:val="TableParagraph"/>
              <w:spacing w:line="120" w:lineRule="exact"/>
              <w:ind w:left="25" w:right="17"/>
              <w:rPr>
                <w:sz w:val="11"/>
              </w:rPr>
            </w:pPr>
            <w:r>
              <w:rPr>
                <w:sz w:val="11"/>
              </w:rPr>
              <w:t>mm/mln</w:t>
            </w:r>
          </w:p>
        </w:tc>
        <w:tc>
          <w:tcPr>
            <w:tcW w:w="2033" w:type="dxa"/>
          </w:tcPr>
          <w:p>
            <w:pPr>
              <w:pStyle w:val="TableParagraph"/>
              <w:spacing w:line="120" w:lineRule="exact"/>
              <w:ind w:left="595" w:right="588"/>
              <w:rPr>
                <w:sz w:val="11"/>
              </w:rPr>
            </w:pPr>
            <w:r>
              <w:rPr>
                <w:sz w:val="11"/>
              </w:rPr>
              <w:t>3-3000</w:t>
            </w:r>
          </w:p>
        </w:tc>
        <w:tc>
          <w:tcPr>
            <w:tcW w:w="1936" w:type="dxa"/>
          </w:tcPr>
          <w:p>
            <w:pPr>
              <w:pStyle w:val="TableParagraph"/>
              <w:spacing w:line="120" w:lineRule="exact"/>
              <w:ind w:left="529" w:right="520"/>
              <w:rPr>
                <w:sz w:val="11"/>
              </w:rPr>
            </w:pPr>
            <w:r>
              <w:rPr>
                <w:sz w:val="11"/>
              </w:rPr>
              <w:t>3-3000</w:t>
            </w:r>
          </w:p>
        </w:tc>
      </w:tr>
      <w:tr>
        <w:trPr>
          <w:trHeight w:val="308" w:hRule="atLeast"/>
        </w:trPr>
        <w:tc>
          <w:tcPr>
            <w:tcW w:w="3098" w:type="dxa"/>
          </w:tcPr>
          <w:p>
            <w:pPr>
              <w:pStyle w:val="TableParagraph"/>
              <w:spacing w:before="4"/>
              <w:ind w:left="8" w:right="3"/>
              <w:rPr>
                <w:sz w:val="13"/>
              </w:rPr>
            </w:pPr>
            <w:r>
              <w:rPr>
                <w:w w:val="105"/>
                <w:sz w:val="13"/>
              </w:rPr>
              <w:t>Конус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шпинделя</w:t>
            </w:r>
          </w:p>
        </w:tc>
        <w:tc>
          <w:tcPr>
            <w:tcW w:w="2904" w:type="dxa"/>
          </w:tcPr>
          <w:p>
            <w:pPr>
              <w:pStyle w:val="TableParagraph"/>
              <w:spacing w:before="49"/>
              <w:ind w:left="165" w:right="156"/>
              <w:rPr>
                <w:sz w:val="11"/>
              </w:rPr>
            </w:pPr>
            <w:r>
              <w:rPr>
                <w:spacing w:val="-6"/>
                <w:sz w:val="11"/>
              </w:rPr>
              <w:t>Taper</w:t>
            </w:r>
            <w:r>
              <w:rPr>
                <w:spacing w:val="-14"/>
                <w:sz w:val="11"/>
              </w:rPr>
              <w:t> </w:t>
            </w:r>
            <w:r>
              <w:rPr>
                <w:spacing w:val="-6"/>
                <w:sz w:val="11"/>
              </w:rPr>
              <w:t>of</w:t>
            </w:r>
            <w:r>
              <w:rPr>
                <w:spacing w:val="-16"/>
                <w:sz w:val="11"/>
              </w:rPr>
              <w:t> </w:t>
            </w:r>
            <w:r>
              <w:rPr>
                <w:spacing w:val="-6"/>
                <w:sz w:val="11"/>
              </w:rPr>
              <w:t>spindle</w:t>
            </w:r>
          </w:p>
        </w:tc>
        <w:tc>
          <w:tcPr>
            <w:tcW w:w="485" w:type="dxa"/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3" w:type="dxa"/>
          </w:tcPr>
          <w:p>
            <w:pPr>
              <w:pStyle w:val="TableParagraph"/>
              <w:spacing w:before="13"/>
              <w:ind w:left="596" w:right="588"/>
              <w:rPr>
                <w:sz w:val="11"/>
              </w:rPr>
            </w:pPr>
            <w:r>
              <w:rPr>
                <w:sz w:val="11"/>
              </w:rPr>
              <w:t>IS050(7:24)</w:t>
            </w:r>
          </w:p>
        </w:tc>
        <w:tc>
          <w:tcPr>
            <w:tcW w:w="1936" w:type="dxa"/>
          </w:tcPr>
          <w:p>
            <w:pPr>
              <w:pStyle w:val="TableParagraph"/>
              <w:spacing w:before="13"/>
              <w:ind w:left="529" w:right="519"/>
              <w:rPr>
                <w:sz w:val="11"/>
              </w:rPr>
            </w:pPr>
            <w:r>
              <w:rPr>
                <w:sz w:val="11"/>
              </w:rPr>
              <w:t>IS050(7:24)</w:t>
            </w:r>
          </w:p>
        </w:tc>
      </w:tr>
      <w:tr>
        <w:trPr>
          <w:trHeight w:val="275" w:hRule="atLeast"/>
        </w:trPr>
        <w:tc>
          <w:tcPr>
            <w:tcW w:w="3098" w:type="dxa"/>
          </w:tcPr>
          <w:p>
            <w:pPr>
              <w:pStyle w:val="TableParagraph"/>
              <w:spacing w:before="4"/>
              <w:ind w:left="7" w:right="3"/>
              <w:rPr>
                <w:sz w:val="13"/>
              </w:rPr>
            </w:pPr>
            <w:r>
              <w:rPr>
                <w:w w:val="105"/>
                <w:sz w:val="13"/>
              </w:rPr>
              <w:t>Диапазон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скоростей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вращения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шпинделя</w:t>
            </w:r>
          </w:p>
        </w:tc>
        <w:tc>
          <w:tcPr>
            <w:tcW w:w="2904" w:type="dxa"/>
          </w:tcPr>
          <w:p>
            <w:pPr>
              <w:pStyle w:val="TableParagraph"/>
              <w:spacing w:before="16"/>
              <w:ind w:left="165" w:right="149"/>
              <w:rPr>
                <w:sz w:val="11"/>
              </w:rPr>
            </w:pPr>
            <w:r>
              <w:rPr>
                <w:spacing w:val="-6"/>
                <w:sz w:val="11"/>
              </w:rPr>
              <w:t>Spindle</w:t>
            </w:r>
            <w:r>
              <w:rPr>
                <w:spacing w:val="-14"/>
                <w:sz w:val="11"/>
              </w:rPr>
              <w:t> </w:t>
            </w:r>
            <w:r>
              <w:rPr>
                <w:spacing w:val="-6"/>
                <w:sz w:val="11"/>
              </w:rPr>
              <w:t>speed</w:t>
            </w:r>
            <w:r>
              <w:rPr>
                <w:spacing w:val="-14"/>
                <w:sz w:val="11"/>
              </w:rPr>
              <w:t> </w:t>
            </w:r>
            <w:r>
              <w:rPr>
                <w:spacing w:val="-6"/>
                <w:sz w:val="11"/>
              </w:rPr>
              <w:t>range</w:t>
            </w:r>
          </w:p>
        </w:tc>
        <w:tc>
          <w:tcPr>
            <w:tcW w:w="485" w:type="dxa"/>
          </w:tcPr>
          <w:p>
            <w:pPr>
              <w:pStyle w:val="TableParagraph"/>
              <w:spacing w:line="123" w:lineRule="exact"/>
              <w:ind w:left="25" w:right="14"/>
              <w:rPr>
                <w:sz w:val="11"/>
              </w:rPr>
            </w:pPr>
            <w:r>
              <w:rPr>
                <w:sz w:val="11"/>
              </w:rPr>
              <w:t>rpm</w:t>
            </w:r>
          </w:p>
        </w:tc>
        <w:tc>
          <w:tcPr>
            <w:tcW w:w="2033" w:type="dxa"/>
          </w:tcPr>
          <w:p>
            <w:pPr>
              <w:pStyle w:val="TableParagraph"/>
              <w:spacing w:before="3"/>
              <w:ind w:left="599" w:right="584"/>
              <w:rPr>
                <w:sz w:val="11"/>
              </w:rPr>
            </w:pPr>
            <w:r>
              <w:rPr>
                <w:spacing w:val="-6"/>
                <w:sz w:val="11"/>
              </w:rPr>
              <w:t>30-1500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5"/>
                <w:sz w:val="11"/>
              </w:rPr>
              <w:t>(18</w:t>
            </w:r>
            <w:r>
              <w:rPr>
                <w:spacing w:val="-15"/>
                <w:sz w:val="11"/>
              </w:rPr>
              <w:t> </w:t>
            </w:r>
            <w:r>
              <w:rPr>
                <w:spacing w:val="-5"/>
                <w:sz w:val="11"/>
              </w:rPr>
              <w:t>ft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5"/>
                <w:sz w:val="11"/>
              </w:rPr>
              <w:t>)</w:t>
            </w:r>
          </w:p>
        </w:tc>
        <w:tc>
          <w:tcPr>
            <w:tcW w:w="1936" w:type="dxa"/>
          </w:tcPr>
          <w:p>
            <w:pPr>
              <w:pStyle w:val="TableParagraph"/>
              <w:spacing w:line="123" w:lineRule="exact"/>
              <w:ind w:left="529" w:right="515"/>
              <w:rPr>
                <w:sz w:val="11"/>
              </w:rPr>
            </w:pPr>
            <w:r>
              <w:rPr>
                <w:spacing w:val="-6"/>
                <w:sz w:val="11"/>
              </w:rPr>
              <w:t>30-1500</w:t>
            </w:r>
            <w:r>
              <w:rPr>
                <w:spacing w:val="-14"/>
                <w:sz w:val="11"/>
              </w:rPr>
              <w:t> </w:t>
            </w:r>
            <w:r>
              <w:rPr>
                <w:spacing w:val="-5"/>
                <w:sz w:val="11"/>
              </w:rPr>
              <w:t>(18</w:t>
            </w:r>
            <w:r>
              <w:rPr>
                <w:spacing w:val="-16"/>
                <w:sz w:val="11"/>
              </w:rPr>
              <w:t> </w:t>
            </w:r>
            <w:r>
              <w:rPr>
                <w:spacing w:val="-5"/>
                <w:sz w:val="11"/>
              </w:rPr>
              <w:t>Ж)</w:t>
            </w:r>
          </w:p>
        </w:tc>
      </w:tr>
      <w:tr>
        <w:trPr>
          <w:trHeight w:val="267" w:hRule="atLeast"/>
        </w:trPr>
        <w:tc>
          <w:tcPr>
            <w:tcW w:w="3098" w:type="dxa"/>
          </w:tcPr>
          <w:p>
            <w:pPr>
              <w:pStyle w:val="TableParagraph"/>
              <w:spacing w:before="4"/>
              <w:ind w:left="6" w:right="3"/>
              <w:rPr>
                <w:sz w:val="13"/>
              </w:rPr>
            </w:pPr>
            <w:r>
              <w:rPr>
                <w:w w:val="105"/>
                <w:sz w:val="13"/>
              </w:rPr>
              <w:t>Мощность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двигателя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шпинделя</w:t>
            </w:r>
          </w:p>
        </w:tc>
        <w:tc>
          <w:tcPr>
            <w:tcW w:w="2904" w:type="dxa"/>
          </w:tcPr>
          <w:p>
            <w:pPr>
              <w:pStyle w:val="TableParagraph"/>
              <w:spacing w:before="8"/>
              <w:ind w:left="165" w:right="157"/>
              <w:rPr>
                <w:sz w:val="11"/>
              </w:rPr>
            </w:pPr>
            <w:r>
              <w:rPr>
                <w:spacing w:val="-7"/>
                <w:sz w:val="11"/>
              </w:rPr>
              <w:t>Spindle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7"/>
                <w:sz w:val="11"/>
              </w:rPr>
              <w:t>motor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6"/>
                <w:sz w:val="11"/>
              </w:rPr>
              <w:t>power</w:t>
            </w:r>
          </w:p>
        </w:tc>
        <w:tc>
          <w:tcPr>
            <w:tcW w:w="485" w:type="dxa"/>
          </w:tcPr>
          <w:p>
            <w:pPr>
              <w:pStyle w:val="TableParagraph"/>
              <w:spacing w:line="118" w:lineRule="exact"/>
              <w:ind w:left="25" w:right="15"/>
              <w:rPr>
                <w:sz w:val="11"/>
              </w:rPr>
            </w:pPr>
            <w:r>
              <w:rPr>
                <w:sz w:val="11"/>
              </w:rPr>
              <w:t>kw</w:t>
            </w:r>
          </w:p>
        </w:tc>
        <w:tc>
          <w:tcPr>
            <w:tcW w:w="2033" w:type="dxa"/>
          </w:tcPr>
          <w:p>
            <w:pPr>
              <w:pStyle w:val="TableParagraph"/>
              <w:spacing w:line="118" w:lineRule="exact"/>
              <w:ind w:left="599" w:right="586"/>
              <w:rPr>
                <w:sz w:val="11"/>
              </w:rPr>
            </w:pPr>
            <w:r>
              <w:rPr>
                <w:sz w:val="11"/>
              </w:rPr>
              <w:t>7.5</w:t>
            </w:r>
          </w:p>
        </w:tc>
        <w:tc>
          <w:tcPr>
            <w:tcW w:w="1936" w:type="dxa"/>
          </w:tcPr>
          <w:p>
            <w:pPr>
              <w:pStyle w:val="TableParagraph"/>
              <w:spacing w:line="118" w:lineRule="exact"/>
              <w:ind w:left="527" w:right="520"/>
              <w:rPr>
                <w:sz w:val="11"/>
              </w:rPr>
            </w:pPr>
            <w:r>
              <w:rPr>
                <w:sz w:val="11"/>
              </w:rPr>
              <w:t>11</w:t>
            </w:r>
          </w:p>
        </w:tc>
      </w:tr>
      <w:tr>
        <w:trPr>
          <w:trHeight w:val="396" w:hRule="atLeast"/>
        </w:trPr>
        <w:tc>
          <w:tcPr>
            <w:tcW w:w="3098" w:type="dxa"/>
          </w:tcPr>
          <w:p>
            <w:pPr>
              <w:pStyle w:val="TableParagraph"/>
              <w:spacing w:line="290" w:lineRule="auto" w:before="4"/>
              <w:ind w:left="926" w:right="154" w:hanging="74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Крутящий момент двигателя продольной и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поперечной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подачи</w:t>
            </w:r>
          </w:p>
        </w:tc>
        <w:tc>
          <w:tcPr>
            <w:tcW w:w="2904" w:type="dxa"/>
          </w:tcPr>
          <w:p>
            <w:pPr>
              <w:pStyle w:val="TableParagraph"/>
              <w:spacing w:before="11"/>
              <w:jc w:val="left"/>
              <w:rPr>
                <w:sz w:val="11"/>
              </w:rPr>
            </w:pPr>
          </w:p>
          <w:p>
            <w:pPr>
              <w:pStyle w:val="TableParagraph"/>
              <w:ind w:left="165" w:right="157"/>
              <w:rPr>
                <w:sz w:val="11"/>
              </w:rPr>
            </w:pPr>
            <w:r>
              <w:rPr>
                <w:spacing w:val="-7"/>
                <w:sz w:val="11"/>
              </w:rPr>
              <w:t>Longitudinal,</w:t>
            </w:r>
            <w:r>
              <w:rPr>
                <w:spacing w:val="-15"/>
                <w:sz w:val="11"/>
              </w:rPr>
              <w:t> </w:t>
            </w:r>
            <w:r>
              <w:rPr>
                <w:spacing w:val="-7"/>
                <w:sz w:val="11"/>
              </w:rPr>
              <w:t>transverse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6"/>
                <w:sz w:val="11"/>
              </w:rPr>
              <w:t>feed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6"/>
                <w:sz w:val="11"/>
              </w:rPr>
              <w:t>motor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6"/>
                <w:sz w:val="11"/>
              </w:rPr>
              <w:t>torque</w:t>
            </w:r>
          </w:p>
        </w:tc>
        <w:tc>
          <w:tcPr>
            <w:tcW w:w="485" w:type="dxa"/>
          </w:tcPr>
          <w:p>
            <w:pPr>
              <w:pStyle w:val="TableParagraph"/>
              <w:spacing w:before="57"/>
              <w:ind w:left="21" w:right="17"/>
              <w:rPr>
                <w:sz w:val="11"/>
              </w:rPr>
            </w:pPr>
            <w:r>
              <w:rPr>
                <w:sz w:val="11"/>
              </w:rPr>
              <w:t>N.m</w:t>
            </w:r>
          </w:p>
        </w:tc>
        <w:tc>
          <w:tcPr>
            <w:tcW w:w="2033" w:type="dxa"/>
          </w:tcPr>
          <w:p>
            <w:pPr>
              <w:pStyle w:val="TableParagraph"/>
              <w:spacing w:before="57"/>
              <w:ind w:left="597" w:right="588"/>
              <w:rPr>
                <w:sz w:val="11"/>
              </w:rPr>
            </w:pPr>
            <w:r>
              <w:rPr>
                <w:sz w:val="11"/>
              </w:rPr>
              <w:t>12</w:t>
            </w:r>
          </w:p>
        </w:tc>
        <w:tc>
          <w:tcPr>
            <w:tcW w:w="1936" w:type="dxa"/>
          </w:tcPr>
          <w:p>
            <w:pPr>
              <w:pStyle w:val="TableParagraph"/>
              <w:spacing w:before="57"/>
              <w:ind w:left="527" w:right="520"/>
              <w:rPr>
                <w:sz w:val="11"/>
              </w:rPr>
            </w:pPr>
            <w:r>
              <w:rPr>
                <w:sz w:val="11"/>
              </w:rPr>
              <w:t>12</w:t>
            </w:r>
          </w:p>
        </w:tc>
      </w:tr>
      <w:tr>
        <w:trPr>
          <w:trHeight w:val="367" w:hRule="atLeast"/>
        </w:trPr>
        <w:tc>
          <w:tcPr>
            <w:tcW w:w="3098" w:type="dxa"/>
          </w:tcPr>
          <w:p>
            <w:pPr>
              <w:pStyle w:val="TableParagraph"/>
              <w:spacing w:before="4"/>
              <w:ind w:left="9" w:right="3"/>
              <w:rPr>
                <w:sz w:val="13"/>
              </w:rPr>
            </w:pPr>
            <w:r>
              <w:rPr>
                <w:w w:val="105"/>
                <w:sz w:val="13"/>
              </w:rPr>
              <w:t>Крутящий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момент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двигателя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вертикальной</w:t>
            </w:r>
          </w:p>
          <w:p>
            <w:pPr>
              <w:pStyle w:val="TableParagraph"/>
              <w:spacing w:before="31"/>
              <w:ind w:left="9" w:right="3"/>
              <w:rPr>
                <w:sz w:val="13"/>
              </w:rPr>
            </w:pPr>
            <w:r>
              <w:rPr>
                <w:w w:val="105"/>
                <w:sz w:val="13"/>
              </w:rPr>
              <w:t>подачи</w:t>
            </w:r>
          </w:p>
        </w:tc>
        <w:tc>
          <w:tcPr>
            <w:tcW w:w="2904" w:type="dxa"/>
          </w:tcPr>
          <w:p>
            <w:pPr>
              <w:pStyle w:val="TableParagraph"/>
              <w:spacing w:before="4"/>
              <w:jc w:val="left"/>
              <w:rPr>
                <w:sz w:val="9"/>
              </w:rPr>
            </w:pPr>
          </w:p>
          <w:p>
            <w:pPr>
              <w:pStyle w:val="TableParagraph"/>
              <w:spacing w:before="1"/>
              <w:ind w:left="165" w:right="158"/>
              <w:rPr>
                <w:sz w:val="11"/>
              </w:rPr>
            </w:pPr>
            <w:r>
              <w:rPr>
                <w:spacing w:val="-7"/>
                <w:sz w:val="11"/>
              </w:rPr>
              <w:t>Vertical</w:t>
            </w:r>
            <w:r>
              <w:rPr>
                <w:spacing w:val="-14"/>
                <w:sz w:val="11"/>
              </w:rPr>
              <w:t> </w:t>
            </w:r>
            <w:r>
              <w:rPr>
                <w:spacing w:val="-6"/>
                <w:sz w:val="11"/>
              </w:rPr>
              <w:t>feed</w:t>
            </w:r>
            <w:r>
              <w:rPr>
                <w:spacing w:val="-14"/>
                <w:sz w:val="11"/>
              </w:rPr>
              <w:t> </w:t>
            </w:r>
            <w:r>
              <w:rPr>
                <w:spacing w:val="-6"/>
                <w:sz w:val="11"/>
              </w:rPr>
              <w:t>motor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6"/>
                <w:sz w:val="11"/>
              </w:rPr>
              <w:t>torque</w:t>
            </w:r>
          </w:p>
        </w:tc>
        <w:tc>
          <w:tcPr>
            <w:tcW w:w="485" w:type="dxa"/>
          </w:tcPr>
          <w:p>
            <w:pPr>
              <w:pStyle w:val="TableParagraph"/>
              <w:spacing w:before="42"/>
              <w:ind w:left="25" w:right="17"/>
              <w:rPr>
                <w:sz w:val="11"/>
              </w:rPr>
            </w:pPr>
            <w:r>
              <w:rPr>
                <w:sz w:val="11"/>
              </w:rPr>
              <w:t>N.M</w:t>
            </w:r>
          </w:p>
        </w:tc>
        <w:tc>
          <w:tcPr>
            <w:tcW w:w="2033" w:type="dxa"/>
          </w:tcPr>
          <w:p>
            <w:pPr>
              <w:pStyle w:val="TableParagraph"/>
              <w:spacing w:before="42"/>
              <w:ind w:left="597" w:right="588"/>
              <w:rPr>
                <w:sz w:val="11"/>
              </w:rPr>
            </w:pPr>
            <w:r>
              <w:rPr>
                <w:sz w:val="11"/>
              </w:rPr>
              <w:t>22</w:t>
            </w:r>
          </w:p>
        </w:tc>
        <w:tc>
          <w:tcPr>
            <w:tcW w:w="1936" w:type="dxa"/>
          </w:tcPr>
          <w:p>
            <w:pPr>
              <w:pStyle w:val="TableParagraph"/>
              <w:spacing w:before="42"/>
              <w:ind w:left="527" w:right="520"/>
              <w:rPr>
                <w:sz w:val="11"/>
              </w:rPr>
            </w:pPr>
            <w:r>
              <w:rPr>
                <w:sz w:val="11"/>
              </w:rPr>
              <w:t>22</w:t>
            </w:r>
          </w:p>
        </w:tc>
      </w:tr>
      <w:tr>
        <w:trPr>
          <w:trHeight w:val="273" w:hRule="atLeast"/>
        </w:trPr>
        <w:tc>
          <w:tcPr>
            <w:tcW w:w="3098" w:type="dxa"/>
          </w:tcPr>
          <w:p>
            <w:pPr>
              <w:pStyle w:val="TableParagraph"/>
              <w:spacing w:before="4"/>
              <w:ind w:left="6" w:right="3"/>
              <w:rPr>
                <w:sz w:val="13"/>
              </w:rPr>
            </w:pPr>
            <w:r>
              <w:rPr>
                <w:w w:val="105"/>
                <w:sz w:val="13"/>
              </w:rPr>
              <w:t>Максимальный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крутящий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момент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шпинделя</w:t>
            </w:r>
          </w:p>
        </w:tc>
        <w:tc>
          <w:tcPr>
            <w:tcW w:w="2904" w:type="dxa"/>
          </w:tcPr>
          <w:p>
            <w:pPr>
              <w:pStyle w:val="TableParagraph"/>
              <w:spacing w:before="15"/>
              <w:ind w:left="165" w:right="158"/>
              <w:rPr>
                <w:sz w:val="11"/>
              </w:rPr>
            </w:pPr>
            <w:r>
              <w:rPr>
                <w:spacing w:val="-7"/>
                <w:sz w:val="11"/>
              </w:rPr>
              <w:t>Max.</w:t>
            </w:r>
            <w:r>
              <w:rPr>
                <w:spacing w:val="-12"/>
                <w:sz w:val="11"/>
              </w:rPr>
              <w:t> </w:t>
            </w:r>
            <w:r>
              <w:rPr>
                <w:spacing w:val="-7"/>
                <w:sz w:val="11"/>
              </w:rPr>
              <w:t>spindle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6"/>
                <w:sz w:val="11"/>
              </w:rPr>
              <w:t>torque</w:t>
            </w:r>
          </w:p>
        </w:tc>
        <w:tc>
          <w:tcPr>
            <w:tcW w:w="485" w:type="dxa"/>
          </w:tcPr>
          <w:p>
            <w:pPr>
              <w:pStyle w:val="TableParagraph"/>
              <w:spacing w:line="122" w:lineRule="exact"/>
              <w:ind w:left="21" w:right="17"/>
              <w:rPr>
                <w:sz w:val="11"/>
              </w:rPr>
            </w:pPr>
            <w:r>
              <w:rPr>
                <w:sz w:val="11"/>
              </w:rPr>
              <w:t>N.m</w:t>
            </w:r>
          </w:p>
        </w:tc>
        <w:tc>
          <w:tcPr>
            <w:tcW w:w="2033" w:type="dxa"/>
          </w:tcPr>
          <w:p>
            <w:pPr>
              <w:pStyle w:val="TableParagraph"/>
              <w:spacing w:line="122" w:lineRule="exact"/>
              <w:ind w:left="597" w:right="588"/>
              <w:rPr>
                <w:sz w:val="11"/>
              </w:rPr>
            </w:pPr>
            <w:r>
              <w:rPr>
                <w:sz w:val="11"/>
              </w:rPr>
              <w:t>1000</w:t>
            </w:r>
          </w:p>
        </w:tc>
        <w:tc>
          <w:tcPr>
            <w:tcW w:w="1936" w:type="dxa"/>
          </w:tcPr>
          <w:p>
            <w:pPr>
              <w:pStyle w:val="TableParagraph"/>
              <w:spacing w:line="122" w:lineRule="exact"/>
              <w:ind w:left="527" w:right="520"/>
              <w:rPr>
                <w:sz w:val="11"/>
              </w:rPr>
            </w:pPr>
            <w:r>
              <w:rPr>
                <w:sz w:val="11"/>
              </w:rPr>
              <w:t>1000</w:t>
            </w:r>
          </w:p>
        </w:tc>
      </w:tr>
      <w:tr>
        <w:trPr>
          <w:trHeight w:val="267" w:hRule="atLeast"/>
        </w:trPr>
        <w:tc>
          <w:tcPr>
            <w:tcW w:w="3098" w:type="dxa"/>
          </w:tcPr>
          <w:p>
            <w:pPr>
              <w:pStyle w:val="TableParagraph"/>
              <w:spacing w:before="4"/>
              <w:ind w:left="5" w:right="3"/>
              <w:rPr>
                <w:sz w:val="13"/>
              </w:rPr>
            </w:pPr>
            <w:r>
              <w:rPr>
                <w:w w:val="105"/>
                <w:sz w:val="13"/>
              </w:rPr>
              <w:t>Габариты</w:t>
            </w:r>
          </w:p>
        </w:tc>
        <w:tc>
          <w:tcPr>
            <w:tcW w:w="2904" w:type="dxa"/>
          </w:tcPr>
          <w:p>
            <w:pPr>
              <w:pStyle w:val="TableParagraph"/>
              <w:spacing w:before="8"/>
              <w:ind w:left="165" w:right="157"/>
              <w:rPr>
                <w:sz w:val="11"/>
              </w:rPr>
            </w:pPr>
            <w:r>
              <w:rPr>
                <w:spacing w:val="-7"/>
                <w:sz w:val="11"/>
              </w:rPr>
              <w:t>Overall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7"/>
                <w:sz w:val="11"/>
              </w:rPr>
              <w:t>dimension</w:t>
            </w:r>
          </w:p>
        </w:tc>
        <w:tc>
          <w:tcPr>
            <w:tcW w:w="485" w:type="dxa"/>
          </w:tcPr>
          <w:p>
            <w:pPr>
              <w:pStyle w:val="TableParagraph"/>
              <w:spacing w:line="118" w:lineRule="exact"/>
              <w:ind w:left="25" w:right="17"/>
              <w:rPr>
                <w:sz w:val="11"/>
              </w:rPr>
            </w:pPr>
            <w:r>
              <w:rPr>
                <w:sz w:val="11"/>
              </w:rPr>
              <w:t>mm</w:t>
            </w:r>
          </w:p>
        </w:tc>
        <w:tc>
          <w:tcPr>
            <w:tcW w:w="2033" w:type="dxa"/>
          </w:tcPr>
          <w:p>
            <w:pPr>
              <w:pStyle w:val="TableParagraph"/>
              <w:spacing w:line="118" w:lineRule="exact"/>
              <w:ind w:left="597" w:right="588"/>
              <w:rPr>
                <w:sz w:val="11"/>
              </w:rPr>
            </w:pPr>
            <w:r>
              <w:rPr>
                <w:spacing w:val="-7"/>
                <w:sz w:val="11"/>
              </w:rPr>
              <w:t>2295</w:t>
            </w:r>
            <w:r>
              <w:rPr>
                <w:spacing w:val="-14"/>
                <w:sz w:val="11"/>
              </w:rPr>
              <w:t> </w:t>
            </w:r>
            <w:r>
              <w:rPr>
                <w:spacing w:val="-6"/>
                <w:sz w:val="11"/>
              </w:rPr>
              <w:t>x</w:t>
            </w:r>
            <w:r>
              <w:rPr>
                <w:spacing w:val="-14"/>
                <w:sz w:val="11"/>
              </w:rPr>
              <w:t> </w:t>
            </w:r>
            <w:r>
              <w:rPr>
                <w:spacing w:val="-6"/>
                <w:sz w:val="11"/>
              </w:rPr>
              <w:t>2050x1960</w:t>
            </w:r>
          </w:p>
        </w:tc>
        <w:tc>
          <w:tcPr>
            <w:tcW w:w="1936" w:type="dxa"/>
          </w:tcPr>
          <w:p>
            <w:pPr>
              <w:pStyle w:val="TableParagraph"/>
              <w:spacing w:line="118" w:lineRule="exact"/>
              <w:ind w:left="529" w:right="520"/>
              <w:rPr>
                <w:sz w:val="11"/>
              </w:rPr>
            </w:pPr>
            <w:r>
              <w:rPr>
                <w:spacing w:val="-6"/>
                <w:sz w:val="11"/>
              </w:rPr>
              <w:t>2550</w:t>
            </w:r>
            <w:r>
              <w:rPr>
                <w:spacing w:val="-14"/>
                <w:sz w:val="11"/>
              </w:rPr>
              <w:t> </w:t>
            </w:r>
            <w:r>
              <w:rPr>
                <w:spacing w:val="-5"/>
                <w:sz w:val="11"/>
              </w:rPr>
              <w:t>x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5"/>
                <w:sz w:val="11"/>
              </w:rPr>
              <w:t>2200</w:t>
            </w:r>
            <w:r>
              <w:rPr>
                <w:spacing w:val="-14"/>
                <w:sz w:val="11"/>
              </w:rPr>
              <w:t> </w:t>
            </w:r>
            <w:r>
              <w:rPr>
                <w:spacing w:val="-5"/>
                <w:sz w:val="11"/>
              </w:rPr>
              <w:t>x</w:t>
            </w:r>
            <w:r>
              <w:rPr>
                <w:spacing w:val="-15"/>
                <w:sz w:val="11"/>
              </w:rPr>
              <w:t> </w:t>
            </w:r>
            <w:r>
              <w:rPr>
                <w:spacing w:val="-5"/>
                <w:sz w:val="11"/>
              </w:rPr>
              <w:t>2390</w:t>
            </w:r>
          </w:p>
        </w:tc>
      </w:tr>
      <w:tr>
        <w:trPr>
          <w:trHeight w:val="268" w:hRule="atLeast"/>
        </w:trPr>
        <w:tc>
          <w:tcPr>
            <w:tcW w:w="3098" w:type="dxa"/>
            <w:tcBorders>
              <w:bottom w:val="nil"/>
            </w:tcBorders>
          </w:tcPr>
          <w:p>
            <w:pPr>
              <w:pStyle w:val="TableParagraph"/>
              <w:spacing w:before="4"/>
              <w:ind w:left="6" w:right="3"/>
              <w:rPr>
                <w:sz w:val="13"/>
              </w:rPr>
            </w:pPr>
            <w:r>
              <w:rPr>
                <w:w w:val="105"/>
                <w:sz w:val="13"/>
              </w:rPr>
              <w:t>Вес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станка</w:t>
            </w:r>
          </w:p>
        </w:tc>
        <w:tc>
          <w:tcPr>
            <w:tcW w:w="2904" w:type="dxa"/>
            <w:tcBorders>
              <w:bottom w:val="nil"/>
            </w:tcBorders>
          </w:tcPr>
          <w:p>
            <w:pPr>
              <w:pStyle w:val="TableParagraph"/>
              <w:spacing w:before="8"/>
              <w:ind w:left="165" w:right="159"/>
              <w:rPr>
                <w:sz w:val="11"/>
              </w:rPr>
            </w:pPr>
            <w:r>
              <w:rPr>
                <w:spacing w:val="-7"/>
                <w:sz w:val="11"/>
              </w:rPr>
              <w:t>Machine</w:t>
            </w:r>
            <w:r>
              <w:rPr>
                <w:spacing w:val="-13"/>
                <w:sz w:val="11"/>
              </w:rPr>
              <w:t> </w:t>
            </w:r>
            <w:r>
              <w:rPr>
                <w:spacing w:val="-7"/>
                <w:sz w:val="11"/>
              </w:rPr>
              <w:t>weight</w:t>
            </w:r>
          </w:p>
        </w:tc>
        <w:tc>
          <w:tcPr>
            <w:tcW w:w="485" w:type="dxa"/>
            <w:tcBorders>
              <w:bottom w:val="nil"/>
            </w:tcBorders>
          </w:tcPr>
          <w:p>
            <w:pPr>
              <w:pStyle w:val="TableParagraph"/>
              <w:spacing w:line="118" w:lineRule="exact"/>
              <w:ind w:left="25" w:right="17"/>
              <w:rPr>
                <w:sz w:val="11"/>
              </w:rPr>
            </w:pPr>
            <w:r>
              <w:rPr>
                <w:sz w:val="11"/>
              </w:rPr>
              <w:t>kg</w:t>
            </w:r>
          </w:p>
        </w:tc>
        <w:tc>
          <w:tcPr>
            <w:tcW w:w="2033" w:type="dxa"/>
            <w:tcBorders>
              <w:bottom w:val="nil"/>
            </w:tcBorders>
          </w:tcPr>
          <w:p>
            <w:pPr>
              <w:pStyle w:val="TableParagraph"/>
              <w:spacing w:line="118" w:lineRule="exact"/>
              <w:ind w:left="597" w:right="588"/>
              <w:rPr>
                <w:sz w:val="11"/>
              </w:rPr>
            </w:pPr>
            <w:r>
              <w:rPr>
                <w:sz w:val="11"/>
              </w:rPr>
              <w:t>2800</w:t>
            </w:r>
          </w:p>
        </w:tc>
        <w:tc>
          <w:tcPr>
            <w:tcW w:w="1936" w:type="dxa"/>
            <w:tcBorders>
              <w:bottom w:val="nil"/>
            </w:tcBorders>
          </w:tcPr>
          <w:p>
            <w:pPr>
              <w:pStyle w:val="TableParagraph"/>
              <w:spacing w:line="118" w:lineRule="exact"/>
              <w:ind w:left="527" w:right="520"/>
              <w:rPr>
                <w:sz w:val="11"/>
              </w:rPr>
            </w:pPr>
            <w:r>
              <w:rPr>
                <w:sz w:val="11"/>
              </w:rPr>
              <w:t>3850</w:t>
            </w:r>
          </w:p>
        </w:tc>
      </w:tr>
    </w:tbl>
    <w:p>
      <w:pPr>
        <w:spacing w:after="0" w:line="118" w:lineRule="exact"/>
        <w:rPr>
          <w:sz w:val="11"/>
        </w:rPr>
        <w:sectPr>
          <w:pgSz w:w="11910" w:h="16850"/>
          <w:pgMar w:top="820" w:bottom="280" w:left="0" w:right="0"/>
        </w:sectPr>
      </w:pPr>
    </w:p>
    <w:p>
      <w:pPr>
        <w:pStyle w:val="Heading1"/>
        <w:spacing w:before="76"/>
        <w:ind w:left="748" w:right="725"/>
      </w:pPr>
      <w:r>
        <w:rPr>
          <w:color w:val="C00000"/>
        </w:rPr>
        <w:t>Вертикальный</w:t>
      </w:r>
      <w:r>
        <w:rPr>
          <w:color w:val="C00000"/>
          <w:spacing w:val="-4"/>
        </w:rPr>
        <w:t> </w:t>
      </w:r>
      <w:r>
        <w:rPr>
          <w:color w:val="C00000"/>
        </w:rPr>
        <w:t>фрезерный</w:t>
      </w:r>
      <w:r>
        <w:rPr>
          <w:color w:val="C00000"/>
          <w:spacing w:val="-9"/>
        </w:rPr>
        <w:t> </w:t>
      </w:r>
      <w:r>
        <w:rPr>
          <w:color w:val="C00000"/>
        </w:rPr>
        <w:t>станок</w:t>
      </w:r>
      <w:r>
        <w:rPr>
          <w:color w:val="C00000"/>
          <w:spacing w:val="-1"/>
        </w:rPr>
        <w:t> </w:t>
      </w:r>
      <w:r>
        <w:rPr>
          <w:color w:val="C00000"/>
        </w:rPr>
        <w:t>с</w:t>
      </w:r>
      <w:r>
        <w:rPr>
          <w:color w:val="C00000"/>
          <w:spacing w:val="-5"/>
        </w:rPr>
        <w:t> </w:t>
      </w:r>
      <w:r>
        <w:rPr>
          <w:color w:val="C00000"/>
        </w:rPr>
        <w:t>ЧПУ</w:t>
      </w:r>
      <w:r>
        <w:rPr>
          <w:color w:val="C00000"/>
          <w:spacing w:val="-5"/>
        </w:rPr>
        <w:t> </w:t>
      </w:r>
      <w:r>
        <w:rPr>
          <w:color w:val="C00000"/>
        </w:rPr>
        <w:t>типа</w:t>
      </w:r>
      <w:r>
        <w:rPr>
          <w:color w:val="C00000"/>
          <w:spacing w:val="1"/>
        </w:rPr>
        <w:t> </w:t>
      </w:r>
      <w:r>
        <w:rPr>
          <w:color w:val="C00000"/>
        </w:rPr>
        <w:t>Kenn</w:t>
      </w:r>
    </w:p>
    <w:p>
      <w:pPr>
        <w:pStyle w:val="Heading4"/>
        <w:spacing w:before="256"/>
        <w:ind w:right="1052"/>
      </w:pPr>
      <w:r>
        <w:rPr>
          <w:color w:val="7F7F7F"/>
        </w:rPr>
        <w:t>CNC</w:t>
      </w:r>
      <w:r>
        <w:rPr>
          <w:color w:val="7F7F7F"/>
          <w:spacing w:val="-9"/>
        </w:rPr>
        <w:t> </w:t>
      </w:r>
      <w:r>
        <w:rPr>
          <w:color w:val="7F7F7F"/>
        </w:rPr>
        <w:t>Kenn-Type</w:t>
      </w:r>
      <w:r>
        <w:rPr>
          <w:color w:val="7F7F7F"/>
          <w:spacing w:val="-6"/>
        </w:rPr>
        <w:t> </w:t>
      </w:r>
      <w:r>
        <w:rPr>
          <w:color w:val="7F7F7F"/>
        </w:rPr>
        <w:t>Vertical</w:t>
      </w:r>
      <w:r>
        <w:rPr>
          <w:color w:val="7F7F7F"/>
          <w:spacing w:val="-6"/>
        </w:rPr>
        <w:t> </w:t>
      </w:r>
      <w:r>
        <w:rPr>
          <w:color w:val="7F7F7F"/>
        </w:rPr>
        <w:t>Milling</w:t>
      </w:r>
      <w:r>
        <w:rPr>
          <w:color w:val="7F7F7F"/>
          <w:spacing w:val="-10"/>
        </w:rPr>
        <w:t> </w:t>
      </w:r>
      <w:r>
        <w:rPr>
          <w:color w:val="7F7F7F"/>
        </w:rPr>
        <w:t>Machine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29"/>
        </w:rPr>
      </w:pPr>
    </w:p>
    <w:p>
      <w:pPr>
        <w:spacing w:before="93"/>
        <w:ind w:left="791" w:right="0" w:firstLine="0"/>
        <w:jc w:val="left"/>
        <w:rPr>
          <w:b/>
          <w:sz w:val="22"/>
        </w:rPr>
      </w:pPr>
      <w:r>
        <w:rPr/>
        <w:drawing>
          <wp:anchor distT="0" distB="0" distL="0" distR="0" allowOverlap="1" layoutInCell="1" locked="0" behindDoc="1" simplePos="0" relativeHeight="481312256">
            <wp:simplePos x="0" y="0"/>
            <wp:positionH relativeFrom="page">
              <wp:posOffset>1979139</wp:posOffset>
            </wp:positionH>
            <wp:positionV relativeFrom="paragraph">
              <wp:posOffset>-1288441</wp:posOffset>
            </wp:positionV>
            <wp:extent cx="5148147" cy="4506902"/>
            <wp:effectExtent l="0" t="0" r="0" b="0"/>
            <wp:wrapNone/>
            <wp:docPr id="91" name="image5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55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8147" cy="4506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7E39"/>
          <w:sz w:val="22"/>
        </w:rPr>
        <w:t>Стандартная</w:t>
      </w:r>
      <w:r>
        <w:rPr>
          <w:b/>
          <w:color w:val="007E39"/>
          <w:spacing w:val="-5"/>
          <w:sz w:val="22"/>
        </w:rPr>
        <w:t> </w:t>
      </w:r>
      <w:r>
        <w:rPr>
          <w:b/>
          <w:color w:val="007E39"/>
          <w:sz w:val="22"/>
        </w:rPr>
        <w:t>конфигурация:</w:t>
      </w:r>
    </w:p>
    <w:p>
      <w:pPr>
        <w:pStyle w:val="BodyText"/>
        <w:spacing w:before="1"/>
        <w:ind w:left="791"/>
      </w:pPr>
      <w:r>
        <w:rPr/>
        <w:t>Система</w:t>
      </w:r>
      <w:r>
        <w:rPr>
          <w:spacing w:val="-5"/>
        </w:rPr>
        <w:t> </w:t>
      </w:r>
      <w:r>
        <w:rPr/>
        <w:t>ЧПУ</w:t>
      </w:r>
      <w:r>
        <w:rPr>
          <w:spacing w:val="-5"/>
        </w:rPr>
        <w:t> </w:t>
      </w:r>
      <w:r>
        <w:rPr/>
        <w:t>HNC-18iM</w:t>
      </w:r>
    </w:p>
    <w:p>
      <w:pPr>
        <w:pStyle w:val="BodyText"/>
        <w:spacing w:before="10"/>
        <w:rPr>
          <w:sz w:val="19"/>
        </w:rPr>
      </w:pPr>
    </w:p>
    <w:p>
      <w:pPr>
        <w:spacing w:before="1"/>
        <w:ind w:left="791" w:right="0" w:firstLine="0"/>
        <w:jc w:val="left"/>
        <w:rPr>
          <w:b/>
          <w:sz w:val="22"/>
        </w:rPr>
      </w:pPr>
      <w:r>
        <w:rPr>
          <w:b/>
          <w:color w:val="007E39"/>
          <w:sz w:val="22"/>
        </w:rPr>
        <w:t>Дополнительная</w:t>
      </w:r>
      <w:r>
        <w:rPr>
          <w:b/>
          <w:color w:val="007E39"/>
          <w:spacing w:val="-7"/>
          <w:sz w:val="22"/>
        </w:rPr>
        <w:t> </w:t>
      </w:r>
      <w:r>
        <w:rPr>
          <w:b/>
          <w:color w:val="007E39"/>
          <w:sz w:val="22"/>
        </w:rPr>
        <w:t>конфигурация:</w:t>
      </w:r>
    </w:p>
    <w:p>
      <w:pPr>
        <w:pStyle w:val="BodyText"/>
        <w:spacing w:before="1"/>
        <w:ind w:left="791" w:right="8810"/>
      </w:pPr>
      <w:r>
        <w:rPr/>
        <w:t>FANUC 0i mate-MD</w:t>
      </w:r>
      <w:r>
        <w:rPr>
          <w:spacing w:val="1"/>
        </w:rPr>
        <w:t> </w:t>
      </w:r>
      <w:r>
        <w:rPr/>
        <w:t>Система</w:t>
      </w:r>
      <w:r>
        <w:rPr>
          <w:spacing w:val="-4"/>
        </w:rPr>
        <w:t> </w:t>
      </w:r>
      <w:r>
        <w:rPr/>
        <w:t>ЧПУ</w:t>
      </w:r>
      <w:r>
        <w:rPr>
          <w:spacing w:val="-4"/>
        </w:rPr>
        <w:t> </w:t>
      </w:r>
      <w:r>
        <w:rPr/>
        <w:t>GSK</w:t>
      </w:r>
      <w:r>
        <w:rPr>
          <w:spacing w:val="-5"/>
        </w:rPr>
        <w:t> </w:t>
      </w:r>
      <w:r>
        <w:rPr/>
        <w:t>980M</w:t>
      </w:r>
      <w:r>
        <w:rPr>
          <w:spacing w:val="-53"/>
        </w:rPr>
        <w:t> </w:t>
      </w:r>
      <w:r>
        <w:rPr/>
        <w:t>Система</w:t>
      </w:r>
      <w:r>
        <w:rPr>
          <w:spacing w:val="-5"/>
        </w:rPr>
        <w:t> </w:t>
      </w:r>
      <w:r>
        <w:rPr/>
        <w:t>ЧПУ</w:t>
      </w:r>
      <w:r>
        <w:rPr>
          <w:spacing w:val="-2"/>
        </w:rPr>
        <w:t> </w:t>
      </w:r>
      <w:r>
        <w:rPr/>
        <w:t>KND</w:t>
      </w:r>
      <w:r>
        <w:rPr>
          <w:spacing w:val="-3"/>
        </w:rPr>
        <w:t> </w:t>
      </w:r>
      <w:r>
        <w:rPr/>
        <w:t>1000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3"/>
        </w:rPr>
      </w:pPr>
    </w:p>
    <w:tbl>
      <w:tblPr>
        <w:tblW w:w="0" w:type="auto"/>
        <w:jc w:val="left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5"/>
        <w:gridCol w:w="2911"/>
        <w:gridCol w:w="679"/>
        <w:gridCol w:w="1942"/>
        <w:gridCol w:w="1843"/>
      </w:tblGrid>
      <w:tr>
        <w:trPr>
          <w:trHeight w:val="376" w:hRule="atLeast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12"/>
              <w:ind w:left="517" w:right="513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sz w:val="16"/>
              </w:rPr>
              <w:t>Технические</w:t>
            </w:r>
            <w:r>
              <w:rPr>
                <w:rFonts w:ascii="Calibri" w:hAnsi="Calibri"/>
                <w:b/>
                <w:color w:val="FFFFFF"/>
                <w:spacing w:val="13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sz w:val="16"/>
              </w:rPr>
              <w:t>характеристики</w:t>
            </w:r>
          </w:p>
        </w:tc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12"/>
              <w:ind w:left="957" w:right="95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05"/>
                <w:sz w:val="16"/>
              </w:rPr>
              <w:t>Specifications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12"/>
              <w:ind w:left="172" w:right="16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05"/>
                <w:sz w:val="16"/>
              </w:rPr>
              <w:t>Unit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12"/>
              <w:ind w:left="64" w:right="62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ХК5032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33AF35"/>
          </w:tcPr>
          <w:p>
            <w:pPr>
              <w:pStyle w:val="TableParagraph"/>
              <w:spacing w:before="3"/>
              <w:ind w:left="639" w:right="635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ХК5040</w:t>
            </w:r>
          </w:p>
        </w:tc>
      </w:tr>
      <w:tr>
        <w:trPr>
          <w:trHeight w:val="292" w:hRule="atLeast"/>
        </w:trPr>
        <w:tc>
          <w:tcPr>
            <w:tcW w:w="3105" w:type="dxa"/>
            <w:tcBorders>
              <w:top w:val="nil"/>
            </w:tcBorders>
          </w:tcPr>
          <w:p>
            <w:pPr>
              <w:pStyle w:val="TableParagraph"/>
              <w:spacing w:before="13"/>
              <w:ind w:left="7" w:right="3"/>
              <w:rPr>
                <w:sz w:val="13"/>
              </w:rPr>
            </w:pPr>
            <w:r>
              <w:rPr>
                <w:w w:val="105"/>
                <w:sz w:val="13"/>
              </w:rPr>
              <w:t>Перемещение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стола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(X,Y,Z)</w:t>
            </w:r>
          </w:p>
        </w:tc>
        <w:tc>
          <w:tcPr>
            <w:tcW w:w="2911" w:type="dxa"/>
            <w:tcBorders>
              <w:top w:val="nil"/>
            </w:tcBorders>
          </w:tcPr>
          <w:p>
            <w:pPr>
              <w:pStyle w:val="TableParagraph"/>
              <w:spacing w:before="6"/>
              <w:ind w:left="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Table</w:t>
            </w:r>
            <w:r>
              <w:rPr>
                <w:rFonts w:ascii="Calibri"/>
                <w:spacing w:val="2"/>
                <w:sz w:val="15"/>
              </w:rPr>
              <w:t> </w:t>
            </w:r>
            <w:r>
              <w:rPr>
                <w:rFonts w:ascii="Calibri"/>
                <w:sz w:val="15"/>
              </w:rPr>
              <w:t>travel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(X,Y,Z)</w:t>
            </w:r>
          </w:p>
        </w:tc>
        <w:tc>
          <w:tcPr>
            <w:tcW w:w="679" w:type="dxa"/>
            <w:tcBorders>
              <w:top w:val="nil"/>
            </w:tcBorders>
          </w:tcPr>
          <w:p>
            <w:pPr>
              <w:pStyle w:val="TableParagraph"/>
              <w:spacing w:before="6"/>
              <w:ind w:left="48" w:right="4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mm</w:t>
            </w:r>
          </w:p>
        </w:tc>
        <w:tc>
          <w:tcPr>
            <w:tcW w:w="1942" w:type="dxa"/>
            <w:tcBorders>
              <w:top w:val="nil"/>
            </w:tcBorders>
          </w:tcPr>
          <w:p>
            <w:pPr>
              <w:pStyle w:val="TableParagraph"/>
              <w:spacing w:before="6"/>
              <w:ind w:left="391" w:right="38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900 x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290 x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270</w:t>
            </w:r>
          </w:p>
        </w:tc>
        <w:tc>
          <w:tcPr>
            <w:tcW w:w="1843" w:type="dxa"/>
            <w:tcBorders>
              <w:top w:val="nil"/>
            </w:tcBorders>
          </w:tcPr>
          <w:p>
            <w:pPr>
              <w:pStyle w:val="TableParagraph"/>
              <w:spacing w:before="6"/>
              <w:ind w:left="308" w:right="30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920 x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350 x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450</w:t>
            </w:r>
          </w:p>
        </w:tc>
      </w:tr>
      <w:tr>
        <w:trPr>
          <w:trHeight w:val="268" w:hRule="atLeast"/>
        </w:trPr>
        <w:tc>
          <w:tcPr>
            <w:tcW w:w="3105" w:type="dxa"/>
          </w:tcPr>
          <w:p>
            <w:pPr>
              <w:pStyle w:val="TableParagraph"/>
              <w:spacing w:before="5"/>
              <w:ind w:left="7" w:right="1"/>
              <w:rPr>
                <w:sz w:val="13"/>
              </w:rPr>
            </w:pPr>
            <w:r>
              <w:rPr>
                <w:w w:val="105"/>
                <w:sz w:val="13"/>
              </w:rPr>
              <w:t>Размер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стола</w:t>
            </w:r>
          </w:p>
        </w:tc>
        <w:tc>
          <w:tcPr>
            <w:tcW w:w="2911" w:type="dxa"/>
          </w:tcPr>
          <w:p>
            <w:pPr>
              <w:pStyle w:val="TableParagraph"/>
              <w:spacing w:line="182" w:lineRule="exact"/>
              <w:ind w:left="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Table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size</w:t>
            </w:r>
          </w:p>
        </w:tc>
        <w:tc>
          <w:tcPr>
            <w:tcW w:w="679" w:type="dxa"/>
          </w:tcPr>
          <w:p>
            <w:pPr>
              <w:pStyle w:val="TableParagraph"/>
              <w:spacing w:line="182" w:lineRule="exact"/>
              <w:ind w:left="48" w:right="4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mm</w:t>
            </w:r>
          </w:p>
        </w:tc>
        <w:tc>
          <w:tcPr>
            <w:tcW w:w="1942" w:type="dxa"/>
          </w:tcPr>
          <w:p>
            <w:pPr>
              <w:pStyle w:val="TableParagraph"/>
              <w:spacing w:line="182" w:lineRule="exact"/>
              <w:ind w:left="392" w:right="38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320x1325</w:t>
            </w:r>
          </w:p>
        </w:tc>
        <w:tc>
          <w:tcPr>
            <w:tcW w:w="1843" w:type="dxa"/>
          </w:tcPr>
          <w:p>
            <w:pPr>
              <w:pStyle w:val="TableParagraph"/>
              <w:spacing w:line="182" w:lineRule="exact"/>
              <w:ind w:left="306" w:right="30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400x1700</w:t>
            </w:r>
          </w:p>
        </w:tc>
      </w:tr>
      <w:tr>
        <w:trPr>
          <w:trHeight w:val="407" w:hRule="atLeast"/>
        </w:trPr>
        <w:tc>
          <w:tcPr>
            <w:tcW w:w="3105" w:type="dxa"/>
          </w:tcPr>
          <w:p>
            <w:pPr>
              <w:pStyle w:val="TableParagraph"/>
              <w:spacing w:line="290" w:lineRule="auto" w:before="4"/>
              <w:ind w:left="1205" w:hanging="1088"/>
              <w:jc w:val="lef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Количество/Ширина/расстояние</w:t>
            </w:r>
            <w:r>
              <w:rPr>
                <w:spacing w:val="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Т-образного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паза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стола</w:t>
            </w:r>
          </w:p>
        </w:tc>
        <w:tc>
          <w:tcPr>
            <w:tcW w:w="2911" w:type="dxa"/>
          </w:tcPr>
          <w:p>
            <w:pPr>
              <w:pStyle w:val="TableParagraph"/>
              <w:spacing w:before="29"/>
              <w:ind w:left="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Number/Width/Distance</w:t>
            </w:r>
            <w:r>
              <w:rPr>
                <w:rFonts w:ascii="Calibri"/>
                <w:spacing w:val="-3"/>
                <w:sz w:val="15"/>
              </w:rPr>
              <w:t> </w:t>
            </w:r>
            <w:r>
              <w:rPr>
                <w:rFonts w:ascii="Calibri"/>
                <w:sz w:val="15"/>
              </w:rPr>
              <w:t>of T-slot</w:t>
            </w:r>
          </w:p>
        </w:tc>
        <w:tc>
          <w:tcPr>
            <w:tcW w:w="679" w:type="dxa"/>
          </w:tcPr>
          <w:p>
            <w:pPr>
              <w:pStyle w:val="TableParagraph"/>
              <w:spacing w:before="29"/>
              <w:ind w:left="48" w:right="4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mm</w:t>
            </w:r>
          </w:p>
        </w:tc>
        <w:tc>
          <w:tcPr>
            <w:tcW w:w="1942" w:type="dxa"/>
          </w:tcPr>
          <w:p>
            <w:pPr>
              <w:pStyle w:val="TableParagraph"/>
              <w:spacing w:before="29"/>
              <w:ind w:left="389" w:right="38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3-18-70</w:t>
            </w:r>
          </w:p>
        </w:tc>
        <w:tc>
          <w:tcPr>
            <w:tcW w:w="1843" w:type="dxa"/>
          </w:tcPr>
          <w:p>
            <w:pPr>
              <w:pStyle w:val="TableParagraph"/>
              <w:spacing w:before="29"/>
              <w:ind w:left="306" w:right="30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3-18-90</w:t>
            </w:r>
          </w:p>
        </w:tc>
      </w:tr>
      <w:tr>
        <w:trPr>
          <w:trHeight w:val="267" w:hRule="atLeast"/>
        </w:trPr>
        <w:tc>
          <w:tcPr>
            <w:tcW w:w="3105" w:type="dxa"/>
          </w:tcPr>
          <w:p>
            <w:pPr>
              <w:pStyle w:val="TableParagraph"/>
              <w:spacing w:before="4"/>
              <w:ind w:left="7" w:right="3"/>
              <w:rPr>
                <w:sz w:val="13"/>
              </w:rPr>
            </w:pPr>
            <w:r>
              <w:rPr>
                <w:w w:val="105"/>
                <w:sz w:val="13"/>
              </w:rPr>
              <w:t>Максимальная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загрузка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стола</w:t>
            </w:r>
          </w:p>
        </w:tc>
        <w:tc>
          <w:tcPr>
            <w:tcW w:w="2911" w:type="dxa"/>
          </w:tcPr>
          <w:p>
            <w:pPr>
              <w:pStyle w:val="TableParagraph"/>
              <w:spacing w:line="182" w:lineRule="exact"/>
              <w:ind w:left="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Max.</w:t>
            </w:r>
            <w:r>
              <w:rPr>
                <w:rFonts w:ascii="Calibri"/>
                <w:spacing w:val="-3"/>
                <w:sz w:val="15"/>
              </w:rPr>
              <w:t> </w:t>
            </w:r>
            <w:r>
              <w:rPr>
                <w:rFonts w:ascii="Calibri"/>
                <w:sz w:val="15"/>
              </w:rPr>
              <w:t>load</w:t>
            </w:r>
            <w:r>
              <w:rPr>
                <w:rFonts w:ascii="Calibri"/>
                <w:spacing w:val="-2"/>
                <w:sz w:val="15"/>
              </w:rPr>
              <w:t> </w:t>
            </w:r>
            <w:r>
              <w:rPr>
                <w:rFonts w:ascii="Calibri"/>
                <w:sz w:val="15"/>
              </w:rPr>
              <w:t>of</w:t>
            </w:r>
            <w:r>
              <w:rPr>
                <w:rFonts w:ascii="Calibri"/>
                <w:spacing w:val="-2"/>
                <w:sz w:val="15"/>
              </w:rPr>
              <w:t> </w:t>
            </w:r>
            <w:r>
              <w:rPr>
                <w:rFonts w:ascii="Calibri"/>
                <w:sz w:val="15"/>
              </w:rPr>
              <w:t>table</w:t>
            </w:r>
          </w:p>
        </w:tc>
        <w:tc>
          <w:tcPr>
            <w:tcW w:w="679" w:type="dxa"/>
          </w:tcPr>
          <w:p>
            <w:pPr>
              <w:pStyle w:val="TableParagraph"/>
              <w:spacing w:line="182" w:lineRule="exact"/>
              <w:ind w:left="51" w:right="4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kg</w:t>
            </w:r>
          </w:p>
        </w:tc>
        <w:tc>
          <w:tcPr>
            <w:tcW w:w="1942" w:type="dxa"/>
          </w:tcPr>
          <w:p>
            <w:pPr>
              <w:pStyle w:val="TableParagraph"/>
              <w:spacing w:line="182" w:lineRule="exact"/>
              <w:ind w:left="392" w:right="38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320</w:t>
            </w:r>
          </w:p>
        </w:tc>
        <w:tc>
          <w:tcPr>
            <w:tcW w:w="1843" w:type="dxa"/>
          </w:tcPr>
          <w:p>
            <w:pPr>
              <w:pStyle w:val="TableParagraph"/>
              <w:spacing w:line="182" w:lineRule="exact"/>
              <w:ind w:left="307" w:right="30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500</w:t>
            </w:r>
          </w:p>
        </w:tc>
      </w:tr>
      <w:tr>
        <w:trPr>
          <w:trHeight w:val="292" w:hRule="atLeast"/>
        </w:trPr>
        <w:tc>
          <w:tcPr>
            <w:tcW w:w="3105" w:type="dxa"/>
          </w:tcPr>
          <w:p>
            <w:pPr>
              <w:pStyle w:val="TableParagraph"/>
              <w:spacing w:before="6"/>
              <w:ind w:left="7" w:right="2"/>
              <w:rPr>
                <w:sz w:val="13"/>
              </w:rPr>
            </w:pPr>
            <w:r>
              <w:rPr>
                <w:w w:val="105"/>
                <w:sz w:val="13"/>
              </w:rPr>
              <w:t>Расстояние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 торца шпинделя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стола</w:t>
            </w:r>
          </w:p>
        </w:tc>
        <w:tc>
          <w:tcPr>
            <w:tcW w:w="2911" w:type="dxa"/>
          </w:tcPr>
          <w:p>
            <w:pPr>
              <w:pStyle w:val="TableParagraph"/>
              <w:ind w:left="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Distance</w:t>
            </w:r>
            <w:r>
              <w:rPr>
                <w:rFonts w:ascii="Calibri"/>
                <w:spacing w:val="-3"/>
                <w:sz w:val="15"/>
              </w:rPr>
              <w:t> </w:t>
            </w:r>
            <w:r>
              <w:rPr>
                <w:rFonts w:ascii="Calibri"/>
                <w:sz w:val="15"/>
              </w:rPr>
              <w:t>from</w:t>
            </w:r>
            <w:r>
              <w:rPr>
                <w:rFonts w:ascii="Calibri"/>
                <w:spacing w:val="-2"/>
                <w:sz w:val="15"/>
              </w:rPr>
              <w:t> </w:t>
            </w:r>
            <w:r>
              <w:rPr>
                <w:rFonts w:ascii="Calibri"/>
                <w:sz w:val="15"/>
              </w:rPr>
              <w:t>spindle</w:t>
            </w:r>
            <w:r>
              <w:rPr>
                <w:rFonts w:ascii="Calibri"/>
                <w:spacing w:val="-3"/>
                <w:sz w:val="15"/>
              </w:rPr>
              <w:t> </w:t>
            </w:r>
            <w:r>
              <w:rPr>
                <w:rFonts w:ascii="Calibri"/>
                <w:sz w:val="15"/>
              </w:rPr>
              <w:t>nose</w:t>
            </w:r>
            <w:r>
              <w:rPr>
                <w:rFonts w:ascii="Calibri"/>
                <w:spacing w:val="-2"/>
                <w:sz w:val="15"/>
              </w:rPr>
              <w:t> </w:t>
            </w:r>
            <w:r>
              <w:rPr>
                <w:rFonts w:ascii="Calibri"/>
                <w:sz w:val="15"/>
              </w:rPr>
              <w:t>to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table</w:t>
            </w:r>
          </w:p>
        </w:tc>
        <w:tc>
          <w:tcPr>
            <w:tcW w:w="679" w:type="dxa"/>
          </w:tcPr>
          <w:p>
            <w:pPr>
              <w:pStyle w:val="TableParagraph"/>
              <w:ind w:left="48" w:right="4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mm</w:t>
            </w:r>
          </w:p>
        </w:tc>
        <w:tc>
          <w:tcPr>
            <w:tcW w:w="1942" w:type="dxa"/>
          </w:tcPr>
          <w:p>
            <w:pPr>
              <w:pStyle w:val="TableParagraph"/>
              <w:ind w:left="392" w:right="38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100-370</w:t>
            </w:r>
          </w:p>
        </w:tc>
        <w:tc>
          <w:tcPr>
            <w:tcW w:w="1843" w:type="dxa"/>
          </w:tcPr>
          <w:p>
            <w:pPr>
              <w:pStyle w:val="TableParagraph"/>
              <w:ind w:left="308" w:right="302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50-500</w:t>
            </w:r>
          </w:p>
        </w:tc>
      </w:tr>
      <w:tr>
        <w:trPr>
          <w:trHeight w:val="381" w:hRule="atLeast"/>
        </w:trPr>
        <w:tc>
          <w:tcPr>
            <w:tcW w:w="3105" w:type="dxa"/>
          </w:tcPr>
          <w:p>
            <w:pPr>
              <w:pStyle w:val="TableParagraph"/>
              <w:spacing w:before="4"/>
              <w:ind w:left="7" w:right="5"/>
              <w:rPr>
                <w:sz w:val="13"/>
              </w:rPr>
            </w:pPr>
            <w:r>
              <w:rPr>
                <w:w w:val="105"/>
                <w:sz w:val="13"/>
              </w:rPr>
              <w:t>Расстояние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оси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шпинделя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направляющей</w:t>
            </w:r>
          </w:p>
          <w:p>
            <w:pPr>
              <w:pStyle w:val="TableParagraph"/>
              <w:spacing w:before="34"/>
              <w:ind w:left="7" w:right="3"/>
              <w:rPr>
                <w:sz w:val="13"/>
              </w:rPr>
            </w:pPr>
            <w:r>
              <w:rPr>
                <w:w w:val="105"/>
                <w:sz w:val="13"/>
              </w:rPr>
              <w:t>колонны</w:t>
            </w:r>
          </w:p>
        </w:tc>
        <w:tc>
          <w:tcPr>
            <w:tcW w:w="2911" w:type="dxa"/>
          </w:tcPr>
          <w:p>
            <w:pPr>
              <w:pStyle w:val="TableParagraph"/>
              <w:spacing w:before="17"/>
              <w:ind w:left="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Distance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from</w:t>
            </w:r>
            <w:r>
              <w:rPr>
                <w:rFonts w:ascii="Calibri"/>
                <w:spacing w:val="2"/>
                <w:sz w:val="15"/>
              </w:rPr>
              <w:t> </w:t>
            </w:r>
            <w:r>
              <w:rPr>
                <w:rFonts w:ascii="Calibri"/>
                <w:sz w:val="15"/>
              </w:rPr>
              <w:t>spindle</w:t>
            </w:r>
            <w:r>
              <w:rPr>
                <w:rFonts w:ascii="Calibri"/>
                <w:spacing w:val="2"/>
                <w:sz w:val="15"/>
              </w:rPr>
              <w:t> </w:t>
            </w:r>
            <w:r>
              <w:rPr>
                <w:rFonts w:ascii="Calibri"/>
                <w:sz w:val="15"/>
              </w:rPr>
              <w:t>axis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to</w:t>
            </w:r>
            <w:r>
              <w:rPr>
                <w:rFonts w:ascii="Calibri"/>
                <w:spacing w:val="2"/>
                <w:sz w:val="15"/>
              </w:rPr>
              <w:t> </w:t>
            </w:r>
            <w:r>
              <w:rPr>
                <w:rFonts w:ascii="Calibri"/>
                <w:sz w:val="15"/>
              </w:rPr>
              <w:t>column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guideway</w:t>
            </w:r>
          </w:p>
        </w:tc>
        <w:tc>
          <w:tcPr>
            <w:tcW w:w="679" w:type="dxa"/>
          </w:tcPr>
          <w:p>
            <w:pPr>
              <w:pStyle w:val="TableParagraph"/>
              <w:spacing w:before="17"/>
              <w:ind w:left="48" w:right="4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mm</w:t>
            </w:r>
          </w:p>
        </w:tc>
        <w:tc>
          <w:tcPr>
            <w:tcW w:w="1942" w:type="dxa"/>
          </w:tcPr>
          <w:p>
            <w:pPr>
              <w:pStyle w:val="TableParagraph"/>
              <w:spacing w:before="17"/>
              <w:ind w:left="392" w:right="38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350</w:t>
            </w:r>
          </w:p>
        </w:tc>
        <w:tc>
          <w:tcPr>
            <w:tcW w:w="1843" w:type="dxa"/>
          </w:tcPr>
          <w:p>
            <w:pPr>
              <w:pStyle w:val="TableParagraph"/>
              <w:spacing w:before="17"/>
              <w:ind w:left="307" w:right="30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450</w:t>
            </w:r>
          </w:p>
        </w:tc>
      </w:tr>
      <w:tr>
        <w:trPr>
          <w:trHeight w:val="267" w:hRule="atLeast"/>
        </w:trPr>
        <w:tc>
          <w:tcPr>
            <w:tcW w:w="3105" w:type="dxa"/>
          </w:tcPr>
          <w:p>
            <w:pPr>
              <w:pStyle w:val="TableParagraph"/>
              <w:spacing w:before="4"/>
              <w:ind w:left="7" w:right="5"/>
              <w:rPr>
                <w:sz w:val="13"/>
              </w:rPr>
            </w:pPr>
            <w:r>
              <w:rPr>
                <w:w w:val="105"/>
                <w:sz w:val="13"/>
              </w:rPr>
              <w:t>Скорость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подачи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X,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Z</w:t>
            </w:r>
          </w:p>
        </w:tc>
        <w:tc>
          <w:tcPr>
            <w:tcW w:w="2911" w:type="dxa"/>
          </w:tcPr>
          <w:p>
            <w:pPr>
              <w:pStyle w:val="TableParagraph"/>
              <w:spacing w:line="182" w:lineRule="exact"/>
              <w:ind w:left="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X,Y,Z Table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rapid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feed speed</w:t>
            </w:r>
          </w:p>
        </w:tc>
        <w:tc>
          <w:tcPr>
            <w:tcW w:w="679" w:type="dxa"/>
          </w:tcPr>
          <w:p>
            <w:pPr>
              <w:pStyle w:val="TableParagraph"/>
              <w:spacing w:line="182" w:lineRule="exact"/>
              <w:ind w:left="51" w:right="4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mm/min</w:t>
            </w:r>
          </w:p>
        </w:tc>
        <w:tc>
          <w:tcPr>
            <w:tcW w:w="1942" w:type="dxa"/>
          </w:tcPr>
          <w:p>
            <w:pPr>
              <w:pStyle w:val="TableParagraph"/>
              <w:spacing w:line="182" w:lineRule="exact"/>
              <w:ind w:left="391" w:right="38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5000/3000/4000</w:t>
            </w:r>
          </w:p>
        </w:tc>
        <w:tc>
          <w:tcPr>
            <w:tcW w:w="1843" w:type="dxa"/>
          </w:tcPr>
          <w:p>
            <w:pPr>
              <w:pStyle w:val="TableParagraph"/>
              <w:spacing w:line="182" w:lineRule="exact"/>
              <w:ind w:left="307" w:right="30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5000/3000/4000</w:t>
            </w:r>
          </w:p>
        </w:tc>
      </w:tr>
      <w:tr>
        <w:trPr>
          <w:trHeight w:val="267" w:hRule="atLeast"/>
        </w:trPr>
        <w:tc>
          <w:tcPr>
            <w:tcW w:w="3105" w:type="dxa"/>
          </w:tcPr>
          <w:p>
            <w:pPr>
              <w:pStyle w:val="TableParagraph"/>
              <w:spacing w:before="4"/>
              <w:ind w:left="7" w:right="2"/>
              <w:rPr>
                <w:sz w:val="13"/>
              </w:rPr>
            </w:pPr>
            <w:r>
              <w:rPr>
                <w:w w:val="105"/>
                <w:sz w:val="13"/>
              </w:rPr>
              <w:t>Скорость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подачи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X,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Z</w:t>
            </w:r>
          </w:p>
        </w:tc>
        <w:tc>
          <w:tcPr>
            <w:tcW w:w="2911" w:type="dxa"/>
          </w:tcPr>
          <w:p>
            <w:pPr>
              <w:pStyle w:val="TableParagraph"/>
              <w:spacing w:line="182" w:lineRule="exact"/>
              <w:ind w:left="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X,Y(Z)Table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feed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speed</w:t>
            </w:r>
          </w:p>
        </w:tc>
        <w:tc>
          <w:tcPr>
            <w:tcW w:w="679" w:type="dxa"/>
          </w:tcPr>
          <w:p>
            <w:pPr>
              <w:pStyle w:val="TableParagraph"/>
              <w:spacing w:line="182" w:lineRule="exact"/>
              <w:ind w:left="51" w:right="4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mm/min</w:t>
            </w:r>
          </w:p>
        </w:tc>
        <w:tc>
          <w:tcPr>
            <w:tcW w:w="1942" w:type="dxa"/>
          </w:tcPr>
          <w:p>
            <w:pPr>
              <w:pStyle w:val="TableParagraph"/>
              <w:spacing w:line="182" w:lineRule="exact"/>
              <w:ind w:left="388" w:right="38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3-3000</w:t>
            </w:r>
          </w:p>
        </w:tc>
        <w:tc>
          <w:tcPr>
            <w:tcW w:w="1843" w:type="dxa"/>
          </w:tcPr>
          <w:p>
            <w:pPr>
              <w:pStyle w:val="TableParagraph"/>
              <w:spacing w:line="182" w:lineRule="exact"/>
              <w:ind w:left="304" w:right="30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3-3000</w:t>
            </w:r>
          </w:p>
        </w:tc>
      </w:tr>
      <w:tr>
        <w:trPr>
          <w:trHeight w:val="308" w:hRule="atLeast"/>
        </w:trPr>
        <w:tc>
          <w:tcPr>
            <w:tcW w:w="3105" w:type="dxa"/>
          </w:tcPr>
          <w:p>
            <w:pPr>
              <w:pStyle w:val="TableParagraph"/>
              <w:spacing w:before="4"/>
              <w:ind w:left="7" w:right="5"/>
              <w:rPr>
                <w:sz w:val="13"/>
              </w:rPr>
            </w:pPr>
            <w:r>
              <w:rPr>
                <w:w w:val="105"/>
                <w:sz w:val="13"/>
              </w:rPr>
              <w:t>Перемещение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шпинделя</w:t>
            </w:r>
          </w:p>
        </w:tc>
        <w:tc>
          <w:tcPr>
            <w:tcW w:w="2911" w:type="dxa"/>
          </w:tcPr>
          <w:p>
            <w:pPr>
              <w:pStyle w:val="TableParagraph"/>
              <w:spacing w:line="182" w:lineRule="exact"/>
              <w:ind w:left="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Spindle</w:t>
            </w:r>
            <w:r>
              <w:rPr>
                <w:rFonts w:ascii="Calibri"/>
                <w:spacing w:val="2"/>
                <w:sz w:val="15"/>
              </w:rPr>
              <w:t> </w:t>
            </w:r>
            <w:r>
              <w:rPr>
                <w:rFonts w:ascii="Calibri"/>
                <w:sz w:val="15"/>
              </w:rPr>
              <w:t>travel</w:t>
            </w:r>
          </w:p>
        </w:tc>
        <w:tc>
          <w:tcPr>
            <w:tcW w:w="679" w:type="dxa"/>
          </w:tcPr>
          <w:p>
            <w:pPr>
              <w:pStyle w:val="TableParagraph"/>
              <w:spacing w:line="182" w:lineRule="exact"/>
              <w:ind w:left="48" w:right="4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mm</w:t>
            </w:r>
          </w:p>
        </w:tc>
        <w:tc>
          <w:tcPr>
            <w:tcW w:w="1942" w:type="dxa"/>
          </w:tcPr>
          <w:p>
            <w:pPr>
              <w:pStyle w:val="TableParagraph"/>
              <w:spacing w:line="182" w:lineRule="exact"/>
              <w:ind w:left="392" w:right="38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70</w:t>
            </w:r>
          </w:p>
        </w:tc>
        <w:tc>
          <w:tcPr>
            <w:tcW w:w="1843" w:type="dxa"/>
          </w:tcPr>
          <w:p>
            <w:pPr>
              <w:pStyle w:val="TableParagraph"/>
              <w:spacing w:line="182" w:lineRule="exact"/>
              <w:ind w:left="306" w:right="30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85</w:t>
            </w:r>
          </w:p>
        </w:tc>
      </w:tr>
      <w:tr>
        <w:trPr>
          <w:trHeight w:val="276" w:hRule="atLeast"/>
        </w:trPr>
        <w:tc>
          <w:tcPr>
            <w:tcW w:w="3105" w:type="dxa"/>
          </w:tcPr>
          <w:p>
            <w:pPr>
              <w:pStyle w:val="TableParagraph"/>
              <w:spacing w:before="4"/>
              <w:ind w:left="7" w:right="3"/>
              <w:rPr>
                <w:sz w:val="13"/>
              </w:rPr>
            </w:pPr>
            <w:r>
              <w:rPr>
                <w:w w:val="105"/>
                <w:sz w:val="13"/>
              </w:rPr>
              <w:t>Конус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шпинделя</w:t>
            </w:r>
          </w:p>
        </w:tc>
        <w:tc>
          <w:tcPr>
            <w:tcW w:w="2911" w:type="dxa"/>
          </w:tcPr>
          <w:p>
            <w:pPr>
              <w:pStyle w:val="TableParagraph"/>
              <w:spacing w:line="182" w:lineRule="exact"/>
              <w:ind w:left="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Taper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of</w:t>
            </w:r>
            <w:r>
              <w:rPr>
                <w:rFonts w:ascii="Calibri"/>
                <w:spacing w:val="2"/>
                <w:sz w:val="15"/>
              </w:rPr>
              <w:t> </w:t>
            </w:r>
            <w:r>
              <w:rPr>
                <w:rFonts w:ascii="Calibri"/>
                <w:sz w:val="15"/>
              </w:rPr>
              <w:t>spindle</w:t>
            </w:r>
          </w:p>
        </w:tc>
        <w:tc>
          <w:tcPr>
            <w:tcW w:w="679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42" w:type="dxa"/>
          </w:tcPr>
          <w:p>
            <w:pPr>
              <w:pStyle w:val="TableParagraph"/>
              <w:spacing w:line="182" w:lineRule="exact"/>
              <w:ind w:left="392" w:right="38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IS050(7:24)</w:t>
            </w:r>
          </w:p>
        </w:tc>
        <w:tc>
          <w:tcPr>
            <w:tcW w:w="1843" w:type="dxa"/>
          </w:tcPr>
          <w:p>
            <w:pPr>
              <w:pStyle w:val="TableParagraph"/>
              <w:spacing w:line="182" w:lineRule="exact"/>
              <w:ind w:left="308" w:right="30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IS050(7:24)</w:t>
            </w:r>
          </w:p>
        </w:tc>
      </w:tr>
      <w:tr>
        <w:trPr>
          <w:trHeight w:val="382" w:hRule="atLeast"/>
        </w:trPr>
        <w:tc>
          <w:tcPr>
            <w:tcW w:w="3105" w:type="dxa"/>
          </w:tcPr>
          <w:p>
            <w:pPr>
              <w:pStyle w:val="TableParagraph"/>
              <w:spacing w:before="4"/>
              <w:ind w:left="7" w:right="3"/>
              <w:rPr>
                <w:sz w:val="13"/>
              </w:rPr>
            </w:pPr>
            <w:r>
              <w:rPr>
                <w:w w:val="105"/>
                <w:sz w:val="13"/>
              </w:rPr>
              <w:t>Максимальный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угол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поворота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вертикальной</w:t>
            </w:r>
          </w:p>
          <w:p>
            <w:pPr>
              <w:pStyle w:val="TableParagraph"/>
              <w:spacing w:before="32"/>
              <w:ind w:left="7" w:right="4"/>
              <w:rPr>
                <w:sz w:val="13"/>
              </w:rPr>
            </w:pPr>
            <w:r>
              <w:rPr>
                <w:w w:val="105"/>
                <w:sz w:val="13"/>
              </w:rPr>
              <w:t>фрезерной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головки</w:t>
            </w:r>
          </w:p>
        </w:tc>
        <w:tc>
          <w:tcPr>
            <w:tcW w:w="2911" w:type="dxa"/>
          </w:tcPr>
          <w:p>
            <w:pPr>
              <w:pStyle w:val="TableParagraph"/>
              <w:spacing w:before="16"/>
              <w:ind w:left="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Max.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revolving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angle</w:t>
            </w:r>
            <w:r>
              <w:rPr>
                <w:rFonts w:ascii="Calibri"/>
                <w:spacing w:val="2"/>
                <w:sz w:val="15"/>
              </w:rPr>
              <w:t> </w:t>
            </w:r>
            <w:r>
              <w:rPr>
                <w:rFonts w:ascii="Calibri"/>
                <w:sz w:val="15"/>
              </w:rPr>
              <w:t>of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vertical</w:t>
            </w:r>
            <w:r>
              <w:rPr>
                <w:rFonts w:ascii="Calibri"/>
                <w:spacing w:val="-1"/>
                <w:sz w:val="15"/>
              </w:rPr>
              <w:t> </w:t>
            </w:r>
            <w:r>
              <w:rPr>
                <w:rFonts w:ascii="Calibri"/>
                <w:sz w:val="15"/>
              </w:rPr>
              <w:t>milling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head</w:t>
            </w:r>
          </w:p>
        </w:tc>
        <w:tc>
          <w:tcPr>
            <w:tcW w:w="679" w:type="dxa"/>
          </w:tcPr>
          <w:p>
            <w:pPr>
              <w:pStyle w:val="TableParagraph"/>
              <w:spacing w:before="16"/>
              <w:ind w:left="4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0"/>
                <w:sz w:val="15"/>
              </w:rPr>
              <w:t>°</w:t>
            </w:r>
          </w:p>
        </w:tc>
        <w:tc>
          <w:tcPr>
            <w:tcW w:w="1942" w:type="dxa"/>
          </w:tcPr>
          <w:p>
            <w:pPr>
              <w:pStyle w:val="TableParagraph"/>
              <w:spacing w:before="16"/>
              <w:ind w:left="392" w:right="384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±45“</w:t>
            </w:r>
          </w:p>
        </w:tc>
        <w:tc>
          <w:tcPr>
            <w:tcW w:w="1843" w:type="dxa"/>
          </w:tcPr>
          <w:p>
            <w:pPr>
              <w:pStyle w:val="TableParagraph"/>
              <w:spacing w:before="16"/>
              <w:ind w:left="307" w:right="303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±45®</w:t>
            </w:r>
          </w:p>
        </w:tc>
      </w:tr>
      <w:tr>
        <w:trPr>
          <w:trHeight w:val="290" w:hRule="atLeast"/>
        </w:trPr>
        <w:tc>
          <w:tcPr>
            <w:tcW w:w="3105" w:type="dxa"/>
          </w:tcPr>
          <w:p>
            <w:pPr>
              <w:pStyle w:val="TableParagraph"/>
              <w:spacing w:before="4"/>
              <w:ind w:left="7" w:right="4"/>
              <w:rPr>
                <w:sz w:val="13"/>
              </w:rPr>
            </w:pPr>
            <w:r>
              <w:rPr>
                <w:w w:val="105"/>
                <w:sz w:val="13"/>
              </w:rPr>
              <w:t>Диапазон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скоростей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вращения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шпинделя</w:t>
            </w:r>
          </w:p>
        </w:tc>
        <w:tc>
          <w:tcPr>
            <w:tcW w:w="2911" w:type="dxa"/>
          </w:tcPr>
          <w:p>
            <w:pPr>
              <w:pStyle w:val="TableParagraph"/>
              <w:spacing w:line="182" w:lineRule="exact"/>
              <w:ind w:left="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Spindle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speed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range</w:t>
            </w:r>
          </w:p>
        </w:tc>
        <w:tc>
          <w:tcPr>
            <w:tcW w:w="679" w:type="dxa"/>
          </w:tcPr>
          <w:p>
            <w:pPr>
              <w:pStyle w:val="TableParagraph"/>
              <w:spacing w:line="182" w:lineRule="exact"/>
              <w:ind w:left="51" w:right="4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rpm</w:t>
            </w:r>
          </w:p>
        </w:tc>
        <w:tc>
          <w:tcPr>
            <w:tcW w:w="1942" w:type="dxa"/>
          </w:tcPr>
          <w:p>
            <w:pPr>
              <w:pStyle w:val="TableParagraph"/>
              <w:spacing w:line="182" w:lineRule="exact"/>
              <w:ind w:left="392" w:right="38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30-1500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(18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S)</w:t>
            </w:r>
          </w:p>
        </w:tc>
        <w:tc>
          <w:tcPr>
            <w:tcW w:w="1843" w:type="dxa"/>
          </w:tcPr>
          <w:p>
            <w:pPr>
              <w:pStyle w:val="TableParagraph"/>
              <w:spacing w:line="182" w:lineRule="exact"/>
              <w:ind w:left="307" w:right="30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30-1500 (18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St)</w:t>
            </w:r>
          </w:p>
        </w:tc>
      </w:tr>
      <w:tr>
        <w:trPr>
          <w:trHeight w:val="367" w:hRule="atLeast"/>
        </w:trPr>
        <w:tc>
          <w:tcPr>
            <w:tcW w:w="3105" w:type="dxa"/>
          </w:tcPr>
          <w:p>
            <w:pPr>
              <w:pStyle w:val="TableParagraph"/>
              <w:spacing w:before="32"/>
              <w:ind w:left="7" w:right="5"/>
              <w:rPr>
                <w:sz w:val="13"/>
              </w:rPr>
            </w:pPr>
            <w:r>
              <w:rPr>
                <w:w w:val="105"/>
                <w:sz w:val="13"/>
              </w:rPr>
              <w:t>Мощность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двигателя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шпинделя</w:t>
            </w:r>
          </w:p>
        </w:tc>
        <w:tc>
          <w:tcPr>
            <w:tcW w:w="2911" w:type="dxa"/>
          </w:tcPr>
          <w:p>
            <w:pPr>
              <w:pStyle w:val="TableParagraph"/>
              <w:spacing w:before="11"/>
              <w:ind w:left="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Spindle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motor</w:t>
            </w:r>
            <w:r>
              <w:rPr>
                <w:rFonts w:ascii="Calibri"/>
                <w:spacing w:val="2"/>
                <w:sz w:val="15"/>
              </w:rPr>
              <w:t> </w:t>
            </w:r>
            <w:r>
              <w:rPr>
                <w:rFonts w:ascii="Calibri"/>
                <w:sz w:val="15"/>
              </w:rPr>
              <w:t>power</w:t>
            </w:r>
          </w:p>
        </w:tc>
        <w:tc>
          <w:tcPr>
            <w:tcW w:w="679" w:type="dxa"/>
          </w:tcPr>
          <w:p>
            <w:pPr>
              <w:pStyle w:val="TableParagraph"/>
              <w:spacing w:before="11"/>
              <w:ind w:left="51" w:right="4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kw</w:t>
            </w:r>
          </w:p>
        </w:tc>
        <w:tc>
          <w:tcPr>
            <w:tcW w:w="1942" w:type="dxa"/>
          </w:tcPr>
          <w:p>
            <w:pPr>
              <w:pStyle w:val="TableParagraph"/>
              <w:spacing w:before="11"/>
              <w:ind w:left="392" w:right="38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7.5</w:t>
            </w:r>
          </w:p>
        </w:tc>
        <w:tc>
          <w:tcPr>
            <w:tcW w:w="1843" w:type="dxa"/>
          </w:tcPr>
          <w:p>
            <w:pPr>
              <w:pStyle w:val="TableParagraph"/>
              <w:spacing w:before="11"/>
              <w:ind w:left="306" w:right="30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11</w:t>
            </w:r>
          </w:p>
        </w:tc>
      </w:tr>
      <w:tr>
        <w:trPr>
          <w:trHeight w:val="381" w:hRule="atLeast"/>
        </w:trPr>
        <w:tc>
          <w:tcPr>
            <w:tcW w:w="3105" w:type="dxa"/>
          </w:tcPr>
          <w:p>
            <w:pPr>
              <w:pStyle w:val="TableParagraph"/>
              <w:spacing w:before="6"/>
              <w:ind w:left="7" w:right="3"/>
              <w:rPr>
                <w:sz w:val="13"/>
              </w:rPr>
            </w:pPr>
            <w:r>
              <w:rPr>
                <w:w w:val="105"/>
                <w:sz w:val="13"/>
              </w:rPr>
              <w:t>Крутящий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момент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двигателя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продольной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</w:p>
          <w:p>
            <w:pPr>
              <w:pStyle w:val="TableParagraph"/>
              <w:spacing w:before="32"/>
              <w:ind w:left="7" w:right="4"/>
              <w:rPr>
                <w:sz w:val="13"/>
              </w:rPr>
            </w:pPr>
            <w:r>
              <w:rPr>
                <w:w w:val="105"/>
                <w:sz w:val="13"/>
              </w:rPr>
              <w:t>поперечной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подачи</w:t>
            </w:r>
          </w:p>
        </w:tc>
        <w:tc>
          <w:tcPr>
            <w:tcW w:w="2911" w:type="dxa"/>
          </w:tcPr>
          <w:p>
            <w:pPr>
              <w:pStyle w:val="TableParagraph"/>
              <w:spacing w:before="16"/>
              <w:ind w:left="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Longitudinal,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transverse</w:t>
            </w:r>
            <w:r>
              <w:rPr>
                <w:rFonts w:ascii="Calibri"/>
                <w:spacing w:val="2"/>
                <w:sz w:val="15"/>
              </w:rPr>
              <w:t> </w:t>
            </w:r>
            <w:r>
              <w:rPr>
                <w:rFonts w:ascii="Calibri"/>
                <w:sz w:val="15"/>
              </w:rPr>
              <w:t>feed</w:t>
            </w:r>
            <w:r>
              <w:rPr>
                <w:rFonts w:ascii="Calibri"/>
                <w:spacing w:val="2"/>
                <w:sz w:val="15"/>
              </w:rPr>
              <w:t> </w:t>
            </w:r>
            <w:r>
              <w:rPr>
                <w:rFonts w:ascii="Calibri"/>
                <w:sz w:val="15"/>
              </w:rPr>
              <w:t>motor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torque</w:t>
            </w:r>
          </w:p>
        </w:tc>
        <w:tc>
          <w:tcPr>
            <w:tcW w:w="679" w:type="dxa"/>
          </w:tcPr>
          <w:p>
            <w:pPr>
              <w:pStyle w:val="TableParagraph"/>
              <w:spacing w:before="16"/>
              <w:ind w:left="47" w:right="4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N.m</w:t>
            </w:r>
          </w:p>
        </w:tc>
        <w:tc>
          <w:tcPr>
            <w:tcW w:w="1942" w:type="dxa"/>
          </w:tcPr>
          <w:p>
            <w:pPr>
              <w:pStyle w:val="TableParagraph"/>
              <w:spacing w:before="16"/>
              <w:ind w:left="392" w:right="38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12</w:t>
            </w:r>
          </w:p>
        </w:tc>
        <w:tc>
          <w:tcPr>
            <w:tcW w:w="1843" w:type="dxa"/>
          </w:tcPr>
          <w:p>
            <w:pPr>
              <w:pStyle w:val="TableParagraph"/>
              <w:spacing w:before="16"/>
              <w:ind w:left="306" w:right="30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12</w:t>
            </w:r>
          </w:p>
        </w:tc>
      </w:tr>
      <w:tr>
        <w:trPr>
          <w:trHeight w:val="374" w:hRule="atLeast"/>
        </w:trPr>
        <w:tc>
          <w:tcPr>
            <w:tcW w:w="3105" w:type="dxa"/>
          </w:tcPr>
          <w:p>
            <w:pPr>
              <w:pStyle w:val="TableParagraph"/>
              <w:spacing w:before="4"/>
              <w:ind w:left="7" w:right="2"/>
              <w:rPr>
                <w:sz w:val="13"/>
              </w:rPr>
            </w:pPr>
            <w:r>
              <w:rPr>
                <w:w w:val="105"/>
                <w:sz w:val="13"/>
              </w:rPr>
              <w:t>Крутящий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момент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двигателя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вертикальной</w:t>
            </w:r>
          </w:p>
          <w:p>
            <w:pPr>
              <w:pStyle w:val="TableParagraph"/>
              <w:spacing w:before="32"/>
              <w:ind w:left="7" w:right="2"/>
              <w:rPr>
                <w:sz w:val="13"/>
              </w:rPr>
            </w:pPr>
            <w:r>
              <w:rPr>
                <w:w w:val="105"/>
                <w:sz w:val="13"/>
              </w:rPr>
              <w:t>подачи</w:t>
            </w:r>
          </w:p>
        </w:tc>
        <w:tc>
          <w:tcPr>
            <w:tcW w:w="2911" w:type="dxa"/>
          </w:tcPr>
          <w:p>
            <w:pPr>
              <w:pStyle w:val="TableParagraph"/>
              <w:spacing w:before="13"/>
              <w:ind w:left="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Vertical</w:t>
            </w:r>
            <w:r>
              <w:rPr>
                <w:rFonts w:ascii="Calibri"/>
                <w:spacing w:val="-4"/>
                <w:sz w:val="15"/>
              </w:rPr>
              <w:t> </w:t>
            </w:r>
            <w:r>
              <w:rPr>
                <w:rFonts w:ascii="Calibri"/>
                <w:sz w:val="15"/>
              </w:rPr>
              <w:t>feed</w:t>
            </w:r>
            <w:r>
              <w:rPr>
                <w:rFonts w:ascii="Calibri"/>
                <w:spacing w:val="-3"/>
                <w:sz w:val="15"/>
              </w:rPr>
              <w:t> </w:t>
            </w:r>
            <w:r>
              <w:rPr>
                <w:rFonts w:ascii="Calibri"/>
                <w:sz w:val="15"/>
              </w:rPr>
              <w:t>motor</w:t>
            </w:r>
            <w:r>
              <w:rPr>
                <w:rFonts w:ascii="Calibri"/>
                <w:spacing w:val="-3"/>
                <w:sz w:val="15"/>
              </w:rPr>
              <w:t> </w:t>
            </w:r>
            <w:r>
              <w:rPr>
                <w:rFonts w:ascii="Calibri"/>
                <w:sz w:val="15"/>
              </w:rPr>
              <w:t>torque</w:t>
            </w:r>
          </w:p>
        </w:tc>
        <w:tc>
          <w:tcPr>
            <w:tcW w:w="679" w:type="dxa"/>
          </w:tcPr>
          <w:p>
            <w:pPr>
              <w:pStyle w:val="TableParagraph"/>
              <w:spacing w:before="13"/>
              <w:ind w:left="47" w:right="4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N.m</w:t>
            </w:r>
          </w:p>
        </w:tc>
        <w:tc>
          <w:tcPr>
            <w:tcW w:w="1942" w:type="dxa"/>
          </w:tcPr>
          <w:p>
            <w:pPr>
              <w:pStyle w:val="TableParagraph"/>
              <w:spacing w:before="13"/>
              <w:ind w:left="392" w:right="38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22</w:t>
            </w:r>
          </w:p>
        </w:tc>
        <w:tc>
          <w:tcPr>
            <w:tcW w:w="1843" w:type="dxa"/>
          </w:tcPr>
          <w:p>
            <w:pPr>
              <w:pStyle w:val="TableParagraph"/>
              <w:spacing w:before="13"/>
              <w:ind w:left="306" w:right="30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22</w:t>
            </w:r>
          </w:p>
        </w:tc>
      </w:tr>
      <w:tr>
        <w:trPr>
          <w:trHeight w:val="267" w:hRule="atLeast"/>
        </w:trPr>
        <w:tc>
          <w:tcPr>
            <w:tcW w:w="3105" w:type="dxa"/>
          </w:tcPr>
          <w:p>
            <w:pPr>
              <w:pStyle w:val="TableParagraph"/>
              <w:spacing w:before="4"/>
              <w:ind w:left="7" w:right="5"/>
              <w:rPr>
                <w:sz w:val="13"/>
              </w:rPr>
            </w:pPr>
            <w:r>
              <w:rPr>
                <w:w w:val="105"/>
                <w:sz w:val="13"/>
              </w:rPr>
              <w:t>Максимальный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крутящий момент шпинделя</w:t>
            </w:r>
          </w:p>
        </w:tc>
        <w:tc>
          <w:tcPr>
            <w:tcW w:w="2911" w:type="dxa"/>
          </w:tcPr>
          <w:p>
            <w:pPr>
              <w:pStyle w:val="TableParagraph"/>
              <w:spacing w:line="182" w:lineRule="exact"/>
              <w:ind w:left="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Max.</w:t>
            </w:r>
            <w:r>
              <w:rPr>
                <w:rFonts w:ascii="Calibri"/>
                <w:spacing w:val="2"/>
                <w:sz w:val="15"/>
              </w:rPr>
              <w:t> </w:t>
            </w:r>
            <w:r>
              <w:rPr>
                <w:rFonts w:ascii="Calibri"/>
                <w:sz w:val="15"/>
              </w:rPr>
              <w:t>spindle</w:t>
            </w:r>
            <w:r>
              <w:rPr>
                <w:rFonts w:ascii="Calibri"/>
                <w:spacing w:val="2"/>
                <w:sz w:val="15"/>
              </w:rPr>
              <w:t> </w:t>
            </w:r>
            <w:r>
              <w:rPr>
                <w:rFonts w:ascii="Calibri"/>
                <w:sz w:val="15"/>
              </w:rPr>
              <w:t>torque</w:t>
            </w:r>
          </w:p>
        </w:tc>
        <w:tc>
          <w:tcPr>
            <w:tcW w:w="679" w:type="dxa"/>
          </w:tcPr>
          <w:p>
            <w:pPr>
              <w:pStyle w:val="TableParagraph"/>
              <w:spacing w:line="182" w:lineRule="exact"/>
              <w:ind w:left="47" w:right="4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N.m</w:t>
            </w:r>
          </w:p>
        </w:tc>
        <w:tc>
          <w:tcPr>
            <w:tcW w:w="1942" w:type="dxa"/>
          </w:tcPr>
          <w:p>
            <w:pPr>
              <w:pStyle w:val="TableParagraph"/>
              <w:spacing w:line="182" w:lineRule="exact"/>
              <w:ind w:left="392" w:right="38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1000</w:t>
            </w:r>
          </w:p>
        </w:tc>
        <w:tc>
          <w:tcPr>
            <w:tcW w:w="1843" w:type="dxa"/>
          </w:tcPr>
          <w:p>
            <w:pPr>
              <w:pStyle w:val="TableParagraph"/>
              <w:spacing w:line="182" w:lineRule="exact"/>
              <w:ind w:left="308" w:right="302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1000</w:t>
            </w:r>
          </w:p>
        </w:tc>
      </w:tr>
      <w:tr>
        <w:trPr>
          <w:trHeight w:val="267" w:hRule="atLeast"/>
        </w:trPr>
        <w:tc>
          <w:tcPr>
            <w:tcW w:w="3105" w:type="dxa"/>
          </w:tcPr>
          <w:p>
            <w:pPr>
              <w:pStyle w:val="TableParagraph"/>
              <w:spacing w:before="4"/>
              <w:ind w:left="7" w:right="5"/>
              <w:rPr>
                <w:sz w:val="13"/>
              </w:rPr>
            </w:pPr>
            <w:r>
              <w:rPr>
                <w:w w:val="105"/>
                <w:sz w:val="13"/>
              </w:rPr>
              <w:t>Габариты</w:t>
            </w:r>
          </w:p>
        </w:tc>
        <w:tc>
          <w:tcPr>
            <w:tcW w:w="2911" w:type="dxa"/>
          </w:tcPr>
          <w:p>
            <w:pPr>
              <w:pStyle w:val="TableParagraph"/>
              <w:spacing w:line="182" w:lineRule="exact"/>
              <w:ind w:left="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Overall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dimension</w:t>
            </w:r>
          </w:p>
        </w:tc>
        <w:tc>
          <w:tcPr>
            <w:tcW w:w="679" w:type="dxa"/>
          </w:tcPr>
          <w:p>
            <w:pPr>
              <w:pStyle w:val="TableParagraph"/>
              <w:spacing w:line="182" w:lineRule="exact"/>
              <w:ind w:left="48" w:right="4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mm</w:t>
            </w:r>
          </w:p>
        </w:tc>
        <w:tc>
          <w:tcPr>
            <w:tcW w:w="1942" w:type="dxa"/>
          </w:tcPr>
          <w:p>
            <w:pPr>
              <w:pStyle w:val="TableParagraph"/>
              <w:spacing w:line="182" w:lineRule="exact"/>
              <w:ind w:left="392" w:right="38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2295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x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2250x1900</w:t>
            </w:r>
          </w:p>
        </w:tc>
        <w:tc>
          <w:tcPr>
            <w:tcW w:w="1843" w:type="dxa"/>
          </w:tcPr>
          <w:p>
            <w:pPr>
              <w:pStyle w:val="TableParagraph"/>
              <w:spacing w:line="182" w:lineRule="exact"/>
              <w:ind w:left="308" w:right="30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2310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x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2200 x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2394</w:t>
            </w:r>
          </w:p>
        </w:tc>
      </w:tr>
      <w:tr>
        <w:trPr>
          <w:trHeight w:val="271" w:hRule="atLeast"/>
        </w:trPr>
        <w:tc>
          <w:tcPr>
            <w:tcW w:w="3105" w:type="dxa"/>
            <w:tcBorders>
              <w:bottom w:val="nil"/>
            </w:tcBorders>
          </w:tcPr>
          <w:p>
            <w:pPr>
              <w:pStyle w:val="TableParagraph"/>
              <w:spacing w:before="6"/>
              <w:ind w:left="7" w:right="4"/>
              <w:rPr>
                <w:sz w:val="13"/>
              </w:rPr>
            </w:pPr>
            <w:r>
              <w:rPr>
                <w:w w:val="105"/>
                <w:sz w:val="13"/>
              </w:rPr>
              <w:t>Вес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станка</w:t>
            </w:r>
          </w:p>
        </w:tc>
        <w:tc>
          <w:tcPr>
            <w:tcW w:w="2911" w:type="dxa"/>
            <w:tcBorders>
              <w:bottom w:val="nil"/>
            </w:tcBorders>
          </w:tcPr>
          <w:p>
            <w:pPr>
              <w:pStyle w:val="TableParagraph"/>
              <w:ind w:left="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Machine</w:t>
            </w:r>
            <w:r>
              <w:rPr>
                <w:rFonts w:ascii="Calibri"/>
                <w:spacing w:val="2"/>
                <w:sz w:val="15"/>
              </w:rPr>
              <w:t> </w:t>
            </w:r>
            <w:r>
              <w:rPr>
                <w:rFonts w:ascii="Calibri"/>
                <w:sz w:val="15"/>
              </w:rPr>
              <w:t>weight</w:t>
            </w:r>
          </w:p>
        </w:tc>
        <w:tc>
          <w:tcPr>
            <w:tcW w:w="679" w:type="dxa"/>
            <w:tcBorders>
              <w:bottom w:val="nil"/>
            </w:tcBorders>
          </w:tcPr>
          <w:p>
            <w:pPr>
              <w:pStyle w:val="TableParagraph"/>
              <w:ind w:left="51" w:right="4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kg</w:t>
            </w:r>
          </w:p>
        </w:tc>
        <w:tc>
          <w:tcPr>
            <w:tcW w:w="1942" w:type="dxa"/>
            <w:tcBorders>
              <w:bottom w:val="nil"/>
            </w:tcBorders>
          </w:tcPr>
          <w:p>
            <w:pPr>
              <w:pStyle w:val="TableParagraph"/>
              <w:ind w:left="392" w:right="38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2800</w:t>
            </w:r>
          </w:p>
        </w:tc>
        <w:tc>
          <w:tcPr>
            <w:tcW w:w="1843" w:type="dxa"/>
            <w:tcBorders>
              <w:bottom w:val="nil"/>
            </w:tcBorders>
          </w:tcPr>
          <w:p>
            <w:pPr>
              <w:pStyle w:val="TableParagraph"/>
              <w:ind w:left="308" w:right="302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4250</w:t>
            </w:r>
          </w:p>
        </w:tc>
      </w:tr>
    </w:tbl>
    <w:p>
      <w:pPr>
        <w:spacing w:after="0"/>
        <w:rPr>
          <w:rFonts w:ascii="Calibri"/>
          <w:sz w:val="15"/>
        </w:rPr>
        <w:sectPr>
          <w:pgSz w:w="11910" w:h="16850"/>
          <w:pgMar w:top="700" w:bottom="280" w:left="0" w:right="0"/>
        </w:sectPr>
      </w:pPr>
    </w:p>
    <w:p>
      <w:pPr>
        <w:spacing w:line="285" w:lineRule="auto" w:before="72"/>
        <w:ind w:left="768" w:right="810" w:firstLine="0"/>
        <w:jc w:val="left"/>
        <w:rPr>
          <w:b/>
          <w:sz w:val="36"/>
        </w:rPr>
      </w:pPr>
      <w:r>
        <w:rPr>
          <w:b/>
          <w:color w:val="003380"/>
          <w:sz w:val="36"/>
        </w:rPr>
        <w:t>Дополнительная</w:t>
      </w:r>
      <w:r>
        <w:rPr>
          <w:b/>
          <w:color w:val="003380"/>
          <w:spacing w:val="-9"/>
          <w:sz w:val="36"/>
        </w:rPr>
        <w:t> </w:t>
      </w:r>
      <w:r>
        <w:rPr>
          <w:b/>
          <w:color w:val="003380"/>
          <w:sz w:val="36"/>
        </w:rPr>
        <w:t>комплектация</w:t>
      </w:r>
      <w:r>
        <w:rPr>
          <w:b/>
          <w:color w:val="003380"/>
          <w:spacing w:val="71"/>
          <w:sz w:val="36"/>
        </w:rPr>
        <w:t> </w:t>
      </w:r>
      <w:r>
        <w:rPr>
          <w:b/>
          <w:color w:val="003380"/>
          <w:sz w:val="36"/>
        </w:rPr>
        <w:t>к</w:t>
      </w:r>
      <w:r>
        <w:rPr>
          <w:b/>
          <w:color w:val="003380"/>
          <w:spacing w:val="-12"/>
          <w:sz w:val="36"/>
        </w:rPr>
        <w:t> </w:t>
      </w:r>
      <w:r>
        <w:rPr>
          <w:b/>
          <w:color w:val="003380"/>
          <w:sz w:val="36"/>
        </w:rPr>
        <w:t>обрабатывающему</w:t>
      </w:r>
      <w:r>
        <w:rPr>
          <w:b/>
          <w:color w:val="003380"/>
          <w:spacing w:val="-97"/>
          <w:sz w:val="36"/>
        </w:rPr>
        <w:t> </w:t>
      </w:r>
      <w:r>
        <w:rPr>
          <w:b/>
          <w:color w:val="003380"/>
          <w:sz w:val="36"/>
        </w:rPr>
        <w:t>центру</w:t>
      </w:r>
      <w:r>
        <w:rPr>
          <w:b/>
          <w:color w:val="003380"/>
          <w:spacing w:val="-2"/>
          <w:sz w:val="36"/>
        </w:rPr>
        <w:t> </w:t>
      </w:r>
      <w:r>
        <w:rPr>
          <w:b/>
          <w:color w:val="003380"/>
          <w:sz w:val="36"/>
        </w:rPr>
        <w:t>с</w:t>
      </w:r>
      <w:r>
        <w:rPr>
          <w:b/>
          <w:color w:val="003380"/>
          <w:spacing w:val="-1"/>
          <w:sz w:val="36"/>
        </w:rPr>
        <w:t> </w:t>
      </w:r>
      <w:r>
        <w:rPr>
          <w:b/>
          <w:color w:val="003380"/>
          <w:sz w:val="36"/>
        </w:rPr>
        <w:t>ЧПУ</w:t>
      </w:r>
    </w:p>
    <w:p>
      <w:pPr>
        <w:pStyle w:val="Heading3"/>
        <w:spacing w:before="107"/>
        <w:ind w:left="727"/>
        <w:jc w:val="left"/>
      </w:pPr>
      <w:r>
        <w:rPr>
          <w:color w:val="7F7F7F"/>
        </w:rPr>
        <w:t>CNC</w:t>
      </w:r>
      <w:r>
        <w:rPr>
          <w:color w:val="7F7F7F"/>
          <w:spacing w:val="-3"/>
        </w:rPr>
        <w:t> </w:t>
      </w:r>
      <w:r>
        <w:rPr>
          <w:color w:val="7F7F7F"/>
        </w:rPr>
        <w:t>Machine</w:t>
      </w:r>
      <w:r>
        <w:rPr>
          <w:color w:val="7F7F7F"/>
          <w:spacing w:val="-2"/>
        </w:rPr>
        <w:t> </w:t>
      </w:r>
      <w:r>
        <w:rPr>
          <w:color w:val="7F7F7F"/>
        </w:rPr>
        <w:t>Center</w:t>
      </w:r>
      <w:r>
        <w:rPr>
          <w:color w:val="7F7F7F"/>
          <w:spacing w:val="-2"/>
        </w:rPr>
        <w:t> </w:t>
      </w:r>
      <w:r>
        <w:rPr>
          <w:color w:val="7F7F7F"/>
        </w:rPr>
        <w:t>Optional</w:t>
      </w: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12"/>
        </w:rPr>
      </w:pPr>
      <w:r>
        <w:rPr/>
        <w:drawing>
          <wp:anchor distT="0" distB="0" distL="0" distR="0" allowOverlap="1" layoutInCell="1" locked="0" behindDoc="0" simplePos="0" relativeHeight="69">
            <wp:simplePos x="0" y="0"/>
            <wp:positionH relativeFrom="page">
              <wp:posOffset>852574</wp:posOffset>
            </wp:positionH>
            <wp:positionV relativeFrom="paragraph">
              <wp:posOffset>106763</wp:posOffset>
            </wp:positionV>
            <wp:extent cx="6147157" cy="928687"/>
            <wp:effectExtent l="0" t="0" r="0" b="0"/>
            <wp:wrapTopAndBottom/>
            <wp:docPr id="93" name="image5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56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7157" cy="928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b/>
          <w:sz w:val="18"/>
        </w:rPr>
      </w:pPr>
    </w:p>
    <w:p>
      <w:pPr>
        <w:spacing w:after="0"/>
        <w:rPr>
          <w:sz w:val="18"/>
        </w:rPr>
        <w:sectPr>
          <w:pgSz w:w="11910" w:h="16850"/>
          <w:pgMar w:top="780" w:bottom="280" w:left="0" w:right="0"/>
        </w:sectPr>
      </w:pPr>
    </w:p>
    <w:p>
      <w:pPr>
        <w:pStyle w:val="BodyText"/>
        <w:spacing w:before="10"/>
        <w:rPr>
          <w:b/>
          <w:sz w:val="15"/>
        </w:rPr>
      </w:pPr>
    </w:p>
    <w:p>
      <w:pPr>
        <w:spacing w:before="0"/>
        <w:ind w:left="571" w:right="0" w:firstLine="0"/>
        <w:jc w:val="center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Магазин</w:t>
      </w:r>
      <w:r>
        <w:rPr>
          <w:rFonts w:ascii="Calibri" w:hAnsi="Calibri"/>
          <w:spacing w:val="-5"/>
          <w:sz w:val="16"/>
        </w:rPr>
        <w:t> </w:t>
      </w:r>
      <w:r>
        <w:rPr>
          <w:rFonts w:ascii="Calibri" w:hAnsi="Calibri"/>
          <w:sz w:val="16"/>
        </w:rPr>
        <w:t>инструментов</w:t>
      </w:r>
      <w:r>
        <w:rPr>
          <w:rFonts w:ascii="Calibri" w:hAnsi="Calibri"/>
          <w:spacing w:val="-5"/>
          <w:sz w:val="16"/>
        </w:rPr>
        <w:t> </w:t>
      </w:r>
      <w:r>
        <w:rPr>
          <w:rFonts w:ascii="Calibri" w:hAnsi="Calibri"/>
          <w:sz w:val="16"/>
        </w:rPr>
        <w:t>зонтичного</w:t>
      </w:r>
      <w:r>
        <w:rPr>
          <w:rFonts w:ascii="Calibri" w:hAnsi="Calibri"/>
          <w:spacing w:val="-5"/>
          <w:sz w:val="16"/>
        </w:rPr>
        <w:t> </w:t>
      </w:r>
      <w:r>
        <w:rPr>
          <w:rFonts w:ascii="Calibri" w:hAnsi="Calibri"/>
          <w:sz w:val="16"/>
        </w:rPr>
        <w:t>типа</w:t>
      </w:r>
    </w:p>
    <w:p>
      <w:pPr>
        <w:spacing w:before="76"/>
        <w:ind w:left="568" w:right="0" w:firstLine="0"/>
        <w:jc w:val="center"/>
        <w:rPr>
          <w:rFonts w:ascii="Calibri"/>
          <w:sz w:val="14"/>
        </w:rPr>
      </w:pPr>
      <w:r>
        <w:rPr>
          <w:rFonts w:ascii="Calibri"/>
          <w:sz w:val="14"/>
        </w:rPr>
        <w:t>Armless</w:t>
      </w:r>
      <w:r>
        <w:rPr>
          <w:rFonts w:ascii="Calibri"/>
          <w:spacing w:val="-3"/>
          <w:sz w:val="14"/>
        </w:rPr>
        <w:t> </w:t>
      </w:r>
      <w:r>
        <w:rPr>
          <w:rFonts w:ascii="Calibri"/>
          <w:sz w:val="14"/>
        </w:rPr>
        <w:t>Tool</w:t>
      </w:r>
      <w:r>
        <w:rPr>
          <w:rFonts w:ascii="Calibri"/>
          <w:spacing w:val="-2"/>
          <w:sz w:val="14"/>
        </w:rPr>
        <w:t> </w:t>
      </w:r>
      <w:r>
        <w:rPr>
          <w:rFonts w:ascii="Calibri"/>
          <w:sz w:val="14"/>
        </w:rPr>
        <w:t>Magazine</w:t>
      </w:r>
    </w:p>
    <w:p>
      <w:pPr>
        <w:spacing w:line="240" w:lineRule="auto" w:before="4"/>
        <w:rPr>
          <w:rFonts w:ascii="Calibri"/>
          <w:sz w:val="18"/>
        </w:rPr>
      </w:pPr>
      <w:r>
        <w:rPr/>
        <w:br w:type="column"/>
      </w:r>
      <w:r>
        <w:rPr>
          <w:rFonts w:ascii="Calibri"/>
          <w:sz w:val="18"/>
        </w:rPr>
      </w:r>
    </w:p>
    <w:p>
      <w:pPr>
        <w:spacing w:line="168" w:lineRule="auto" w:before="0"/>
        <w:ind w:left="257" w:right="0" w:firstLine="0"/>
        <w:jc w:val="center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Магазин инструментов барабанного</w:t>
      </w:r>
      <w:r>
        <w:rPr>
          <w:rFonts w:ascii="Calibri" w:hAnsi="Calibri"/>
          <w:spacing w:val="-35"/>
          <w:sz w:val="16"/>
        </w:rPr>
        <w:t> </w:t>
      </w:r>
      <w:r>
        <w:rPr>
          <w:rFonts w:ascii="Calibri" w:hAnsi="Calibri"/>
          <w:sz w:val="16"/>
        </w:rPr>
        <w:t>типа</w:t>
      </w:r>
      <w:r>
        <w:rPr>
          <w:rFonts w:ascii="Calibri" w:hAnsi="Calibri"/>
          <w:spacing w:val="-1"/>
          <w:sz w:val="16"/>
        </w:rPr>
        <w:t> </w:t>
      </w:r>
      <w:r>
        <w:rPr>
          <w:rFonts w:ascii="Calibri" w:hAnsi="Calibri"/>
          <w:sz w:val="16"/>
        </w:rPr>
        <w:t>с</w:t>
      </w:r>
      <w:r>
        <w:rPr>
          <w:rFonts w:ascii="Calibri" w:hAnsi="Calibri"/>
          <w:spacing w:val="-1"/>
          <w:sz w:val="16"/>
        </w:rPr>
        <w:t> </w:t>
      </w:r>
      <w:r>
        <w:rPr>
          <w:rFonts w:ascii="Calibri" w:hAnsi="Calibri"/>
          <w:sz w:val="16"/>
        </w:rPr>
        <w:t>рукой</w:t>
      </w:r>
    </w:p>
    <w:p>
      <w:pPr>
        <w:spacing w:before="84"/>
        <w:ind w:left="257" w:right="0" w:firstLine="0"/>
        <w:jc w:val="center"/>
        <w:rPr>
          <w:rFonts w:ascii="Calibri"/>
          <w:sz w:val="12"/>
        </w:rPr>
      </w:pPr>
      <w:r>
        <w:rPr>
          <w:rFonts w:ascii="Calibri"/>
          <w:sz w:val="12"/>
        </w:rPr>
        <w:t>Arm</w:t>
      </w:r>
      <w:r>
        <w:rPr>
          <w:rFonts w:ascii="Calibri"/>
          <w:spacing w:val="-3"/>
          <w:sz w:val="12"/>
        </w:rPr>
        <w:t> </w:t>
      </w:r>
      <w:r>
        <w:rPr>
          <w:rFonts w:ascii="Calibri"/>
          <w:sz w:val="12"/>
        </w:rPr>
        <w:t>Tool Magazine</w:t>
      </w:r>
    </w:p>
    <w:p>
      <w:pPr>
        <w:spacing w:before="144"/>
        <w:ind w:left="451" w:right="0" w:firstLine="0"/>
        <w:jc w:val="center"/>
        <w:rPr>
          <w:rFonts w:ascii="Calibri" w:hAnsi="Calibri"/>
          <w:sz w:val="16"/>
        </w:rPr>
      </w:pPr>
      <w:r>
        <w:rPr/>
        <w:br w:type="column"/>
      </w:r>
      <w:r>
        <w:rPr>
          <w:rFonts w:ascii="Calibri" w:hAnsi="Calibri"/>
          <w:sz w:val="16"/>
        </w:rPr>
        <w:t>Поворотный</w:t>
      </w:r>
      <w:r>
        <w:rPr>
          <w:rFonts w:ascii="Calibri" w:hAnsi="Calibri"/>
          <w:spacing w:val="-6"/>
          <w:sz w:val="16"/>
        </w:rPr>
        <w:t> </w:t>
      </w:r>
      <w:r>
        <w:rPr>
          <w:rFonts w:ascii="Calibri" w:hAnsi="Calibri"/>
          <w:sz w:val="16"/>
        </w:rPr>
        <w:t>стол</w:t>
      </w:r>
      <w:r>
        <w:rPr>
          <w:rFonts w:ascii="Calibri" w:hAnsi="Calibri"/>
          <w:spacing w:val="-4"/>
          <w:sz w:val="16"/>
        </w:rPr>
        <w:t> </w:t>
      </w:r>
      <w:r>
        <w:rPr>
          <w:rFonts w:ascii="Calibri" w:hAnsi="Calibri"/>
          <w:sz w:val="16"/>
        </w:rPr>
        <w:t>с</w:t>
      </w:r>
      <w:r>
        <w:rPr>
          <w:rFonts w:ascii="Calibri" w:hAnsi="Calibri"/>
          <w:spacing w:val="-5"/>
          <w:sz w:val="16"/>
        </w:rPr>
        <w:t> </w:t>
      </w:r>
      <w:r>
        <w:rPr>
          <w:rFonts w:ascii="Calibri" w:hAnsi="Calibri"/>
          <w:sz w:val="16"/>
        </w:rPr>
        <w:t>4-й</w:t>
      </w:r>
      <w:r>
        <w:rPr>
          <w:rFonts w:ascii="Calibri" w:hAnsi="Calibri"/>
          <w:spacing w:val="-4"/>
          <w:sz w:val="16"/>
        </w:rPr>
        <w:t> </w:t>
      </w:r>
      <w:r>
        <w:rPr>
          <w:rFonts w:ascii="Calibri" w:hAnsi="Calibri"/>
          <w:sz w:val="16"/>
        </w:rPr>
        <w:t>осью</w:t>
      </w:r>
    </w:p>
    <w:p>
      <w:pPr>
        <w:pStyle w:val="ListParagraph"/>
        <w:numPr>
          <w:ilvl w:val="0"/>
          <w:numId w:val="24"/>
        </w:numPr>
        <w:tabs>
          <w:tab w:pos="906" w:val="left" w:leader="none"/>
        </w:tabs>
        <w:spacing w:line="240" w:lineRule="auto" w:before="66" w:after="0"/>
        <w:ind w:left="905" w:right="0" w:hanging="457"/>
        <w:jc w:val="left"/>
        <w:rPr>
          <w:rFonts w:ascii="Calibri"/>
          <w:sz w:val="14"/>
        </w:rPr>
      </w:pPr>
      <w:r>
        <w:rPr>
          <w:rFonts w:ascii="Calibri"/>
          <w:sz w:val="14"/>
        </w:rPr>
        <w:t>th</w:t>
      </w:r>
      <w:r>
        <w:rPr>
          <w:rFonts w:ascii="Calibri"/>
          <w:spacing w:val="-2"/>
          <w:sz w:val="14"/>
        </w:rPr>
        <w:t> </w:t>
      </w:r>
      <w:r>
        <w:rPr>
          <w:rFonts w:ascii="Calibri"/>
          <w:sz w:val="14"/>
        </w:rPr>
        <w:t>Axis</w:t>
      </w:r>
      <w:r>
        <w:rPr>
          <w:rFonts w:ascii="Calibri"/>
          <w:spacing w:val="-2"/>
          <w:sz w:val="14"/>
        </w:rPr>
        <w:t> </w:t>
      </w:r>
      <w:r>
        <w:rPr>
          <w:rFonts w:ascii="Calibri"/>
          <w:sz w:val="14"/>
        </w:rPr>
        <w:t>Rotary</w:t>
      </w:r>
      <w:r>
        <w:rPr>
          <w:rFonts w:ascii="Calibri"/>
          <w:spacing w:val="1"/>
          <w:sz w:val="14"/>
        </w:rPr>
        <w:t> </w:t>
      </w:r>
      <w:r>
        <w:rPr>
          <w:rFonts w:ascii="Calibri"/>
          <w:sz w:val="14"/>
        </w:rPr>
        <w:t>Table</w:t>
      </w:r>
    </w:p>
    <w:p>
      <w:pPr>
        <w:spacing w:before="101"/>
        <w:ind w:left="491" w:right="923" w:firstLine="0"/>
        <w:jc w:val="center"/>
        <w:rPr>
          <w:rFonts w:ascii="Calibri" w:hAnsi="Calibri"/>
          <w:sz w:val="16"/>
        </w:rPr>
      </w:pPr>
      <w:r>
        <w:rPr/>
        <w:br w:type="column"/>
      </w:r>
      <w:r>
        <w:rPr>
          <w:rFonts w:ascii="Calibri" w:hAnsi="Calibri"/>
          <w:sz w:val="16"/>
        </w:rPr>
        <w:t>Поворотный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стол</w:t>
      </w:r>
      <w:r>
        <w:rPr>
          <w:rFonts w:ascii="Calibri" w:hAnsi="Calibri"/>
          <w:spacing w:val="-1"/>
          <w:sz w:val="16"/>
        </w:rPr>
        <w:t> </w:t>
      </w:r>
      <w:r>
        <w:rPr>
          <w:rFonts w:ascii="Calibri" w:hAnsi="Calibri"/>
          <w:sz w:val="16"/>
        </w:rPr>
        <w:t>с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5-й</w:t>
      </w:r>
      <w:r>
        <w:rPr>
          <w:rFonts w:ascii="Calibri" w:hAnsi="Calibri"/>
          <w:spacing w:val="-1"/>
          <w:sz w:val="16"/>
        </w:rPr>
        <w:t> </w:t>
      </w:r>
      <w:r>
        <w:rPr>
          <w:rFonts w:ascii="Calibri" w:hAnsi="Calibri"/>
          <w:sz w:val="16"/>
        </w:rPr>
        <w:t>осью</w:t>
      </w:r>
    </w:p>
    <w:p>
      <w:pPr>
        <w:pStyle w:val="ListParagraph"/>
        <w:numPr>
          <w:ilvl w:val="0"/>
          <w:numId w:val="24"/>
        </w:numPr>
        <w:tabs>
          <w:tab w:pos="958" w:val="left" w:leader="none"/>
        </w:tabs>
        <w:spacing w:line="240" w:lineRule="auto" w:before="66" w:after="0"/>
        <w:ind w:left="957" w:right="439" w:hanging="958"/>
        <w:jc w:val="left"/>
        <w:rPr>
          <w:rFonts w:ascii="Calibri"/>
          <w:sz w:val="14"/>
        </w:rPr>
      </w:pPr>
      <w:r>
        <w:rPr>
          <w:rFonts w:ascii="Calibri"/>
          <w:sz w:val="14"/>
        </w:rPr>
        <w:t>th</w:t>
      </w:r>
      <w:r>
        <w:rPr>
          <w:rFonts w:ascii="Calibri"/>
          <w:spacing w:val="-2"/>
          <w:sz w:val="14"/>
        </w:rPr>
        <w:t> </w:t>
      </w:r>
      <w:r>
        <w:rPr>
          <w:rFonts w:ascii="Calibri"/>
          <w:sz w:val="14"/>
        </w:rPr>
        <w:t>Axis</w:t>
      </w:r>
      <w:r>
        <w:rPr>
          <w:rFonts w:ascii="Calibri"/>
          <w:spacing w:val="-2"/>
          <w:sz w:val="14"/>
        </w:rPr>
        <w:t> </w:t>
      </w:r>
      <w:r>
        <w:rPr>
          <w:rFonts w:ascii="Calibri"/>
          <w:sz w:val="14"/>
        </w:rPr>
        <w:t>Rotary</w:t>
      </w:r>
      <w:r>
        <w:rPr>
          <w:rFonts w:ascii="Calibri"/>
          <w:spacing w:val="1"/>
          <w:sz w:val="14"/>
        </w:rPr>
        <w:t> </w:t>
      </w:r>
      <w:r>
        <w:rPr>
          <w:rFonts w:ascii="Calibri"/>
          <w:sz w:val="14"/>
        </w:rPr>
        <w:t>Table</w:t>
      </w:r>
    </w:p>
    <w:p>
      <w:pPr>
        <w:spacing w:after="0" w:line="240" w:lineRule="auto"/>
        <w:jc w:val="left"/>
        <w:rPr>
          <w:rFonts w:ascii="Calibri"/>
          <w:sz w:val="14"/>
        </w:rPr>
        <w:sectPr>
          <w:type w:val="continuous"/>
          <w:pgSz w:w="11910" w:h="16850"/>
          <w:pgMar w:top="720" w:bottom="280" w:left="0" w:right="0"/>
          <w:cols w:num="4" w:equalWidth="0">
            <w:col w:w="3299" w:space="40"/>
            <w:col w:w="2751" w:space="39"/>
            <w:col w:w="2374" w:space="39"/>
            <w:col w:w="3368"/>
          </w:cols>
        </w:sect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7"/>
        <w:rPr>
          <w:rFonts w:ascii="Calibri"/>
          <w:sz w:val="21"/>
        </w:rPr>
      </w:pPr>
    </w:p>
    <w:p>
      <w:pPr>
        <w:spacing w:after="0"/>
        <w:rPr>
          <w:rFonts w:ascii="Calibri"/>
          <w:sz w:val="21"/>
        </w:rPr>
        <w:sectPr>
          <w:type w:val="continuous"/>
          <w:pgSz w:w="11910" w:h="16850"/>
          <w:pgMar w:top="720" w:bottom="280" w:left="0" w:right="0"/>
        </w:sectPr>
      </w:pPr>
    </w:p>
    <w:p>
      <w:pPr>
        <w:pStyle w:val="BodyText"/>
        <w:spacing w:before="1"/>
        <w:rPr>
          <w:rFonts w:ascii="Calibri"/>
          <w:sz w:val="18"/>
        </w:rPr>
      </w:pPr>
    </w:p>
    <w:p>
      <w:pPr>
        <w:spacing w:line="168" w:lineRule="auto" w:before="0"/>
        <w:ind w:left="1008" w:right="0" w:firstLine="0"/>
        <w:jc w:val="center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Зонд для автоматической</w:t>
      </w:r>
      <w:r>
        <w:rPr>
          <w:rFonts w:ascii="Calibri" w:hAnsi="Calibri"/>
          <w:spacing w:val="-34"/>
          <w:sz w:val="16"/>
        </w:rPr>
        <w:t> </w:t>
      </w:r>
      <w:r>
        <w:rPr>
          <w:rFonts w:ascii="Calibri" w:hAnsi="Calibri"/>
          <w:sz w:val="16"/>
        </w:rPr>
        <w:t>настройки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инструментов</w:t>
      </w:r>
    </w:p>
    <w:p>
      <w:pPr>
        <w:spacing w:before="79"/>
        <w:ind w:left="1010" w:right="0" w:firstLine="0"/>
        <w:jc w:val="center"/>
        <w:rPr>
          <w:rFonts w:ascii="Calibri"/>
          <w:sz w:val="14"/>
        </w:rPr>
      </w:pPr>
      <w:r>
        <w:rPr>
          <w:rFonts w:ascii="Calibri"/>
          <w:spacing w:val="-5"/>
          <w:w w:val="95"/>
          <w:sz w:val="14"/>
        </w:rPr>
        <w:t>Tool</w:t>
      </w:r>
      <w:r>
        <w:rPr>
          <w:rFonts w:ascii="Calibri"/>
          <w:spacing w:val="-19"/>
          <w:w w:val="95"/>
          <w:sz w:val="14"/>
        </w:rPr>
        <w:t> </w:t>
      </w:r>
      <w:r>
        <w:rPr>
          <w:rFonts w:ascii="Calibri"/>
          <w:spacing w:val="-5"/>
          <w:w w:val="95"/>
          <w:sz w:val="14"/>
        </w:rPr>
        <w:t>Setting</w:t>
      </w:r>
    </w:p>
    <w:p>
      <w:pPr>
        <w:spacing w:line="240" w:lineRule="auto" w:before="3"/>
        <w:rPr>
          <w:rFonts w:ascii="Calibri"/>
          <w:sz w:val="17"/>
        </w:rPr>
      </w:pPr>
      <w:r>
        <w:rPr/>
        <w:br w:type="column"/>
      </w:r>
      <w:r>
        <w:rPr>
          <w:rFonts w:ascii="Calibri"/>
          <w:sz w:val="17"/>
        </w:rPr>
      </w:r>
    </w:p>
    <w:p>
      <w:pPr>
        <w:spacing w:before="0"/>
        <w:ind w:left="937" w:right="0" w:firstLine="0"/>
        <w:jc w:val="center"/>
        <w:rPr>
          <w:rFonts w:ascii="Calibri" w:hAnsi="Calibri"/>
          <w:sz w:val="16"/>
        </w:rPr>
      </w:pPr>
      <w:r>
        <w:rPr>
          <w:rFonts w:ascii="Calibri" w:hAnsi="Calibri"/>
          <w:spacing w:val="-1"/>
          <w:sz w:val="16"/>
        </w:rPr>
        <w:t>Измерительный</w:t>
      </w:r>
      <w:r>
        <w:rPr>
          <w:rFonts w:ascii="Calibri" w:hAnsi="Calibri"/>
          <w:spacing w:val="-5"/>
          <w:sz w:val="16"/>
        </w:rPr>
        <w:t> </w:t>
      </w:r>
      <w:r>
        <w:rPr>
          <w:rFonts w:ascii="Calibri" w:hAnsi="Calibri"/>
          <w:sz w:val="16"/>
        </w:rPr>
        <w:t>зонд</w:t>
      </w:r>
    </w:p>
    <w:p>
      <w:pPr>
        <w:spacing w:before="67"/>
        <w:ind w:left="935" w:right="0" w:firstLine="0"/>
        <w:jc w:val="center"/>
        <w:rPr>
          <w:rFonts w:ascii="Calibri"/>
          <w:sz w:val="14"/>
        </w:rPr>
      </w:pPr>
      <w:r>
        <w:rPr>
          <w:rFonts w:ascii="Calibri"/>
          <w:sz w:val="14"/>
        </w:rPr>
        <w:t>Measure</w:t>
      </w:r>
      <w:r>
        <w:rPr>
          <w:rFonts w:ascii="Calibri"/>
          <w:spacing w:val="-3"/>
          <w:sz w:val="14"/>
        </w:rPr>
        <w:t> </w:t>
      </w:r>
      <w:r>
        <w:rPr>
          <w:rFonts w:ascii="Calibri"/>
          <w:sz w:val="14"/>
        </w:rPr>
        <w:t>Probe</w:t>
      </w:r>
    </w:p>
    <w:p>
      <w:pPr>
        <w:spacing w:line="240" w:lineRule="auto" w:before="12"/>
        <w:rPr>
          <w:rFonts w:ascii="Calibri"/>
          <w:sz w:val="11"/>
        </w:rPr>
      </w:pPr>
      <w:r>
        <w:rPr/>
        <w:br w:type="column"/>
      </w:r>
      <w:r>
        <w:rPr>
          <w:rFonts w:ascii="Calibri"/>
          <w:sz w:val="11"/>
        </w:rPr>
      </w:r>
    </w:p>
    <w:p>
      <w:pPr>
        <w:spacing w:before="0"/>
        <w:ind w:left="746" w:right="0" w:firstLine="0"/>
        <w:jc w:val="center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Масляный</w:t>
      </w:r>
      <w:r>
        <w:rPr>
          <w:rFonts w:ascii="Calibri" w:hAnsi="Calibri"/>
          <w:spacing w:val="-7"/>
          <w:sz w:val="16"/>
        </w:rPr>
        <w:t> </w:t>
      </w:r>
      <w:r>
        <w:rPr>
          <w:rFonts w:ascii="Calibri" w:hAnsi="Calibri"/>
          <w:sz w:val="16"/>
        </w:rPr>
        <w:t>охладитель</w:t>
      </w:r>
      <w:r>
        <w:rPr>
          <w:rFonts w:ascii="Calibri" w:hAnsi="Calibri"/>
          <w:spacing w:val="-7"/>
          <w:sz w:val="16"/>
        </w:rPr>
        <w:t> </w:t>
      </w:r>
      <w:r>
        <w:rPr>
          <w:rFonts w:ascii="Calibri" w:hAnsi="Calibri"/>
          <w:sz w:val="16"/>
        </w:rPr>
        <w:t>шпинделя</w:t>
      </w:r>
    </w:p>
    <w:p>
      <w:pPr>
        <w:spacing w:before="66"/>
        <w:ind w:left="743" w:right="0" w:firstLine="0"/>
        <w:jc w:val="center"/>
        <w:rPr>
          <w:rFonts w:ascii="Calibri"/>
          <w:sz w:val="14"/>
        </w:rPr>
      </w:pPr>
      <w:r>
        <w:rPr>
          <w:rFonts w:ascii="Calibri"/>
          <w:sz w:val="14"/>
        </w:rPr>
        <w:t>Spindle</w:t>
      </w:r>
      <w:r>
        <w:rPr>
          <w:rFonts w:ascii="Calibri"/>
          <w:spacing w:val="-2"/>
          <w:sz w:val="14"/>
        </w:rPr>
        <w:t> </w:t>
      </w:r>
      <w:r>
        <w:rPr>
          <w:rFonts w:ascii="Calibri"/>
          <w:sz w:val="14"/>
        </w:rPr>
        <w:t>Oil</w:t>
      </w:r>
      <w:r>
        <w:rPr>
          <w:rFonts w:ascii="Calibri"/>
          <w:spacing w:val="-2"/>
          <w:sz w:val="14"/>
        </w:rPr>
        <w:t> </w:t>
      </w:r>
      <w:r>
        <w:rPr>
          <w:rFonts w:ascii="Calibri"/>
          <w:sz w:val="14"/>
        </w:rPr>
        <w:t>Coolant</w:t>
      </w:r>
    </w:p>
    <w:p>
      <w:pPr>
        <w:spacing w:line="240" w:lineRule="auto" w:before="1"/>
        <w:rPr>
          <w:rFonts w:ascii="Calibri"/>
          <w:sz w:val="12"/>
        </w:rPr>
      </w:pPr>
      <w:r>
        <w:rPr/>
        <w:br w:type="column"/>
      </w:r>
      <w:r>
        <w:rPr>
          <w:rFonts w:ascii="Calibri"/>
          <w:sz w:val="12"/>
        </w:rPr>
      </w:r>
    </w:p>
    <w:p>
      <w:pPr>
        <w:spacing w:line="165" w:lineRule="auto" w:before="0"/>
        <w:ind w:left="580" w:right="765" w:firstLine="0"/>
        <w:jc w:val="center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Дополнительный бак охлаждаю-</w:t>
      </w:r>
      <w:r>
        <w:rPr>
          <w:rFonts w:ascii="Calibri" w:hAnsi="Calibri"/>
          <w:spacing w:val="-34"/>
          <w:sz w:val="16"/>
        </w:rPr>
        <w:t> </w:t>
      </w:r>
      <w:r>
        <w:rPr>
          <w:rFonts w:ascii="Calibri" w:hAnsi="Calibri"/>
          <w:sz w:val="16"/>
        </w:rPr>
        <w:t>щей жидкости и подачи СОШ</w:t>
      </w:r>
      <w:r>
        <w:rPr>
          <w:rFonts w:ascii="Calibri" w:hAnsi="Calibri"/>
          <w:spacing w:val="1"/>
          <w:sz w:val="16"/>
        </w:rPr>
        <w:t> </w:t>
      </w:r>
      <w:r>
        <w:rPr>
          <w:rFonts w:ascii="Calibri" w:hAnsi="Calibri"/>
          <w:sz w:val="16"/>
        </w:rPr>
        <w:t>через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шпиндель</w:t>
      </w:r>
    </w:p>
    <w:p>
      <w:pPr>
        <w:spacing w:before="81"/>
        <w:ind w:left="1042" w:right="1231" w:firstLine="0"/>
        <w:jc w:val="center"/>
        <w:rPr>
          <w:rFonts w:ascii="Calibri"/>
          <w:sz w:val="14"/>
        </w:rPr>
      </w:pPr>
      <w:r>
        <w:rPr/>
        <w:drawing>
          <wp:anchor distT="0" distB="0" distL="0" distR="0" allowOverlap="1" layoutInCell="1" locked="0" behindDoc="1" simplePos="0" relativeHeight="481313280">
            <wp:simplePos x="0" y="0"/>
            <wp:positionH relativeFrom="page">
              <wp:posOffset>536556</wp:posOffset>
            </wp:positionH>
            <wp:positionV relativeFrom="paragraph">
              <wp:posOffset>-1787417</wp:posOffset>
            </wp:positionV>
            <wp:extent cx="6308599" cy="1562626"/>
            <wp:effectExtent l="0" t="0" r="0" b="0"/>
            <wp:wrapNone/>
            <wp:docPr id="95" name="image5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57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8599" cy="1562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sz w:val="14"/>
        </w:rPr>
        <w:t>Water</w:t>
      </w:r>
      <w:r>
        <w:rPr>
          <w:rFonts w:ascii="Calibri"/>
          <w:spacing w:val="-2"/>
          <w:sz w:val="14"/>
        </w:rPr>
        <w:t> </w:t>
      </w:r>
      <w:r>
        <w:rPr>
          <w:rFonts w:ascii="Calibri"/>
          <w:sz w:val="14"/>
        </w:rPr>
        <w:t>through</w:t>
      </w:r>
      <w:r>
        <w:rPr>
          <w:rFonts w:ascii="Calibri"/>
          <w:spacing w:val="-2"/>
          <w:sz w:val="14"/>
        </w:rPr>
        <w:t> </w:t>
      </w:r>
      <w:r>
        <w:rPr>
          <w:rFonts w:ascii="Calibri"/>
          <w:sz w:val="14"/>
        </w:rPr>
        <w:t>spindle</w:t>
      </w:r>
    </w:p>
    <w:p>
      <w:pPr>
        <w:spacing w:after="0"/>
        <w:jc w:val="center"/>
        <w:rPr>
          <w:rFonts w:ascii="Calibri"/>
          <w:sz w:val="14"/>
        </w:rPr>
        <w:sectPr>
          <w:type w:val="continuous"/>
          <w:pgSz w:w="11910" w:h="16850"/>
          <w:pgMar w:top="720" w:bottom="280" w:left="0" w:right="0"/>
          <w:cols w:num="4" w:equalWidth="0">
            <w:col w:w="2766" w:space="40"/>
            <w:col w:w="2406" w:space="39"/>
            <w:col w:w="3024" w:space="40"/>
            <w:col w:w="3595"/>
          </w:cols>
        </w:sectPr>
      </w:pPr>
    </w:p>
    <w:p>
      <w:pPr>
        <w:pStyle w:val="BodyText"/>
        <w:spacing w:before="8"/>
        <w:rPr>
          <w:rFonts w:ascii="Calibri"/>
          <w:sz w:val="3"/>
        </w:rPr>
      </w:pPr>
    </w:p>
    <w:p>
      <w:pPr>
        <w:pStyle w:val="BodyText"/>
        <w:ind w:left="720"/>
        <w:rPr>
          <w:rFonts w:ascii="Calibri"/>
        </w:rPr>
      </w:pPr>
      <w:r>
        <w:rPr>
          <w:rFonts w:ascii="Calibri"/>
        </w:rPr>
        <w:drawing>
          <wp:inline distT="0" distB="0" distL="0" distR="0">
            <wp:extent cx="6722642" cy="1542288"/>
            <wp:effectExtent l="0" t="0" r="0" b="0"/>
            <wp:docPr id="97" name="image5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58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2642" cy="154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</w:rPr>
      </w:r>
    </w:p>
    <w:p>
      <w:pPr>
        <w:pStyle w:val="BodyText"/>
        <w:spacing w:before="8"/>
        <w:rPr>
          <w:rFonts w:ascii="Calibri"/>
          <w:sz w:val="5"/>
        </w:rPr>
      </w:pPr>
    </w:p>
    <w:p>
      <w:pPr>
        <w:spacing w:after="0"/>
        <w:rPr>
          <w:rFonts w:ascii="Calibri"/>
          <w:sz w:val="5"/>
        </w:rPr>
        <w:sectPr>
          <w:type w:val="continuous"/>
          <w:pgSz w:w="11910" w:h="16850"/>
          <w:pgMar w:top="720" w:bottom="280" w:left="0" w:right="0"/>
        </w:sectPr>
      </w:pPr>
    </w:p>
    <w:p>
      <w:pPr>
        <w:pStyle w:val="BodyText"/>
        <w:spacing w:before="6"/>
        <w:rPr>
          <w:rFonts w:ascii="Calibri"/>
          <w:sz w:val="14"/>
        </w:rPr>
      </w:pPr>
    </w:p>
    <w:p>
      <w:pPr>
        <w:spacing w:before="0"/>
        <w:ind w:left="1126" w:right="24" w:firstLine="0"/>
        <w:jc w:val="center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Промышленный</w:t>
      </w:r>
      <w:r>
        <w:rPr>
          <w:rFonts w:ascii="Calibri" w:hAnsi="Calibri"/>
          <w:spacing w:val="-4"/>
          <w:sz w:val="16"/>
        </w:rPr>
        <w:t> </w:t>
      </w:r>
      <w:r>
        <w:rPr>
          <w:rFonts w:ascii="Calibri" w:hAnsi="Calibri"/>
          <w:sz w:val="16"/>
        </w:rPr>
        <w:t>робот</w:t>
      </w:r>
    </w:p>
    <w:p>
      <w:pPr>
        <w:spacing w:before="66"/>
        <w:ind w:left="1118" w:right="24" w:firstLine="0"/>
        <w:jc w:val="center"/>
        <w:rPr>
          <w:rFonts w:ascii="Calibri"/>
          <w:sz w:val="14"/>
        </w:rPr>
      </w:pPr>
      <w:r>
        <w:rPr>
          <w:rFonts w:ascii="Calibri"/>
          <w:sz w:val="14"/>
        </w:rPr>
        <w:t>Robotic</w:t>
      </w:r>
      <w:r>
        <w:rPr>
          <w:rFonts w:ascii="Calibri"/>
          <w:spacing w:val="-3"/>
          <w:sz w:val="14"/>
        </w:rPr>
        <w:t> </w:t>
      </w:r>
      <w:r>
        <w:rPr>
          <w:rFonts w:ascii="Calibri"/>
          <w:sz w:val="14"/>
        </w:rPr>
        <w:t>Arm</w:t>
      </w:r>
    </w:p>
    <w:p>
      <w:pPr>
        <w:spacing w:line="240" w:lineRule="auto" w:before="8"/>
        <w:rPr>
          <w:rFonts w:ascii="Calibri"/>
          <w:sz w:val="15"/>
        </w:rPr>
      </w:pPr>
      <w:r>
        <w:rPr/>
        <w:br w:type="column"/>
      </w:r>
      <w:r>
        <w:rPr>
          <w:rFonts w:ascii="Calibri"/>
          <w:sz w:val="15"/>
        </w:rPr>
      </w:r>
    </w:p>
    <w:p>
      <w:pPr>
        <w:spacing w:before="0"/>
        <w:ind w:left="1142" w:right="0" w:firstLine="0"/>
        <w:jc w:val="center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Конвейер</w:t>
      </w:r>
      <w:r>
        <w:rPr>
          <w:rFonts w:ascii="Calibri" w:hAnsi="Calibri"/>
          <w:spacing w:val="-9"/>
          <w:sz w:val="16"/>
        </w:rPr>
        <w:t> </w:t>
      </w:r>
      <w:r>
        <w:rPr>
          <w:rFonts w:ascii="Calibri" w:hAnsi="Calibri"/>
          <w:sz w:val="16"/>
        </w:rPr>
        <w:t>для</w:t>
      </w:r>
      <w:r>
        <w:rPr>
          <w:rFonts w:ascii="Calibri" w:hAnsi="Calibri"/>
          <w:spacing w:val="-8"/>
          <w:sz w:val="16"/>
        </w:rPr>
        <w:t> </w:t>
      </w:r>
      <w:r>
        <w:rPr>
          <w:rFonts w:ascii="Calibri" w:hAnsi="Calibri"/>
          <w:sz w:val="16"/>
        </w:rPr>
        <w:t>стружки</w:t>
      </w:r>
    </w:p>
    <w:p>
      <w:pPr>
        <w:spacing w:before="117"/>
        <w:ind w:left="1146" w:right="0" w:firstLine="0"/>
        <w:jc w:val="center"/>
        <w:rPr>
          <w:rFonts w:ascii="Calibri"/>
          <w:sz w:val="14"/>
        </w:rPr>
      </w:pPr>
      <w:r>
        <w:rPr>
          <w:rFonts w:ascii="Calibri"/>
          <w:sz w:val="14"/>
        </w:rPr>
        <w:t>Chip</w:t>
      </w:r>
      <w:r>
        <w:rPr>
          <w:rFonts w:ascii="Calibri"/>
          <w:spacing w:val="-2"/>
          <w:sz w:val="14"/>
        </w:rPr>
        <w:t> </w:t>
      </w:r>
      <w:r>
        <w:rPr>
          <w:rFonts w:ascii="Calibri"/>
          <w:sz w:val="14"/>
        </w:rPr>
        <w:t>Conveyor</w:t>
      </w:r>
    </w:p>
    <w:p>
      <w:pPr>
        <w:spacing w:before="96"/>
        <w:ind w:left="955" w:right="0" w:firstLine="0"/>
        <w:jc w:val="center"/>
        <w:rPr>
          <w:rFonts w:ascii="Calibri" w:hAnsi="Calibri"/>
          <w:sz w:val="16"/>
        </w:rPr>
      </w:pPr>
      <w:r>
        <w:rPr/>
        <w:br w:type="column"/>
      </w:r>
      <w:r>
        <w:rPr>
          <w:rFonts w:ascii="Calibri" w:hAnsi="Calibri"/>
          <w:spacing w:val="-1"/>
          <w:sz w:val="16"/>
        </w:rPr>
        <w:t>Балансировочный</w:t>
      </w:r>
      <w:r>
        <w:rPr>
          <w:rFonts w:ascii="Calibri" w:hAnsi="Calibri"/>
          <w:spacing w:val="4"/>
          <w:sz w:val="16"/>
        </w:rPr>
        <w:t> </w:t>
      </w:r>
      <w:r>
        <w:rPr>
          <w:rFonts w:ascii="Calibri" w:hAnsi="Calibri"/>
          <w:sz w:val="16"/>
        </w:rPr>
        <w:t>цилиндр</w:t>
      </w:r>
    </w:p>
    <w:p>
      <w:pPr>
        <w:spacing w:before="66"/>
        <w:ind w:left="951" w:right="0" w:firstLine="0"/>
        <w:jc w:val="center"/>
        <w:rPr>
          <w:rFonts w:ascii="Calibri"/>
          <w:sz w:val="14"/>
        </w:rPr>
      </w:pPr>
      <w:r>
        <w:rPr>
          <w:rFonts w:ascii="Calibri"/>
          <w:sz w:val="14"/>
        </w:rPr>
        <w:t>Balance</w:t>
      </w:r>
      <w:r>
        <w:rPr>
          <w:rFonts w:ascii="Calibri"/>
          <w:spacing w:val="-3"/>
          <w:sz w:val="14"/>
        </w:rPr>
        <w:t> </w:t>
      </w:r>
      <w:r>
        <w:rPr>
          <w:rFonts w:ascii="Calibri"/>
          <w:sz w:val="14"/>
        </w:rPr>
        <w:t>Cylinder</w:t>
      </w:r>
    </w:p>
    <w:p>
      <w:pPr>
        <w:spacing w:before="43"/>
        <w:ind w:left="323" w:right="949" w:firstLine="0"/>
        <w:jc w:val="center"/>
        <w:rPr>
          <w:rFonts w:ascii="Calibri" w:hAnsi="Calibri"/>
          <w:sz w:val="16"/>
        </w:rPr>
      </w:pPr>
      <w:r>
        <w:rPr/>
        <w:br w:type="column"/>
      </w:r>
      <w:r>
        <w:rPr>
          <w:rFonts w:ascii="Calibri" w:hAnsi="Calibri"/>
          <w:sz w:val="16"/>
        </w:rPr>
        <w:t>Шпиндель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с</w:t>
      </w:r>
      <w:r>
        <w:rPr>
          <w:rFonts w:ascii="Calibri" w:hAnsi="Calibri"/>
          <w:spacing w:val="-3"/>
          <w:sz w:val="16"/>
        </w:rPr>
        <w:t> </w:t>
      </w:r>
      <w:r>
        <w:rPr>
          <w:rFonts w:ascii="Calibri" w:hAnsi="Calibri"/>
          <w:sz w:val="16"/>
        </w:rPr>
        <w:t>прямым</w:t>
      </w:r>
      <w:r>
        <w:rPr>
          <w:rFonts w:ascii="Calibri" w:hAnsi="Calibri"/>
          <w:spacing w:val="-2"/>
          <w:sz w:val="16"/>
        </w:rPr>
        <w:t> </w:t>
      </w:r>
      <w:r>
        <w:rPr>
          <w:rFonts w:ascii="Calibri" w:hAnsi="Calibri"/>
          <w:sz w:val="16"/>
        </w:rPr>
        <w:t>приводом</w:t>
      </w:r>
    </w:p>
    <w:p>
      <w:pPr>
        <w:spacing w:before="66"/>
        <w:ind w:left="323" w:right="949" w:firstLine="0"/>
        <w:jc w:val="center"/>
        <w:rPr>
          <w:rFonts w:ascii="Calibri"/>
          <w:sz w:val="14"/>
        </w:rPr>
      </w:pPr>
      <w:r>
        <w:rPr>
          <w:rFonts w:ascii="Calibri"/>
          <w:sz w:val="14"/>
        </w:rPr>
        <w:t>Direct</w:t>
      </w:r>
      <w:r>
        <w:rPr>
          <w:rFonts w:ascii="Calibri"/>
          <w:spacing w:val="-2"/>
          <w:sz w:val="14"/>
        </w:rPr>
        <w:t> </w:t>
      </w:r>
      <w:r>
        <w:rPr>
          <w:rFonts w:ascii="Calibri"/>
          <w:sz w:val="14"/>
        </w:rPr>
        <w:t>Spindle</w:t>
      </w:r>
    </w:p>
    <w:p>
      <w:pPr>
        <w:spacing w:after="0"/>
        <w:jc w:val="center"/>
        <w:rPr>
          <w:rFonts w:ascii="Calibri"/>
          <w:sz w:val="14"/>
        </w:rPr>
        <w:sectPr>
          <w:type w:val="continuous"/>
          <w:pgSz w:w="11910" w:h="16850"/>
          <w:pgMar w:top="720" w:bottom="280" w:left="0" w:right="0"/>
          <w:cols w:num="4" w:equalWidth="0">
            <w:col w:w="2747" w:space="103"/>
            <w:col w:w="2680" w:space="39"/>
            <w:col w:w="2838" w:space="40"/>
            <w:col w:w="3463"/>
          </w:cols>
        </w:sect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4"/>
        <w:rPr>
          <w:rFonts w:ascii="Calibri"/>
          <w:sz w:val="19"/>
        </w:rPr>
      </w:pPr>
    </w:p>
    <w:p>
      <w:pPr>
        <w:pStyle w:val="BodyText"/>
        <w:ind w:left="758"/>
        <w:rPr>
          <w:rFonts w:ascii="Calibri"/>
        </w:rPr>
      </w:pPr>
      <w:r>
        <w:rPr>
          <w:rFonts w:ascii="Calibri"/>
        </w:rPr>
        <w:drawing>
          <wp:inline distT="0" distB="0" distL="0" distR="0">
            <wp:extent cx="6623726" cy="1690211"/>
            <wp:effectExtent l="0" t="0" r="0" b="0"/>
            <wp:docPr id="99" name="image5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59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3726" cy="1690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</w:rPr>
      </w:r>
    </w:p>
    <w:p>
      <w:pPr>
        <w:spacing w:after="0"/>
        <w:rPr>
          <w:rFonts w:ascii="Calibri"/>
        </w:rPr>
        <w:sectPr>
          <w:type w:val="continuous"/>
          <w:pgSz w:w="11910" w:h="16850"/>
          <w:pgMar w:top="720" w:bottom="280" w:left="0" w:right="0"/>
        </w:sectPr>
      </w:pPr>
    </w:p>
    <w:p>
      <w:pPr>
        <w:spacing w:before="85"/>
        <w:ind w:left="1203" w:right="21" w:firstLine="0"/>
        <w:jc w:val="center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Контроллер</w:t>
      </w:r>
      <w:r>
        <w:rPr>
          <w:rFonts w:ascii="Calibri" w:hAnsi="Calibri"/>
          <w:spacing w:val="-5"/>
          <w:sz w:val="16"/>
        </w:rPr>
        <w:t> </w:t>
      </w:r>
      <w:r>
        <w:rPr>
          <w:rFonts w:ascii="Calibri" w:hAnsi="Calibri"/>
          <w:sz w:val="16"/>
        </w:rPr>
        <w:t>Fanuc</w:t>
      </w:r>
    </w:p>
    <w:p>
      <w:pPr>
        <w:spacing w:before="66"/>
        <w:ind w:left="1201" w:right="21" w:firstLine="0"/>
        <w:jc w:val="center"/>
        <w:rPr>
          <w:rFonts w:ascii="Calibri"/>
          <w:sz w:val="14"/>
        </w:rPr>
      </w:pPr>
      <w:r>
        <w:rPr>
          <w:rFonts w:ascii="Calibri"/>
          <w:sz w:val="14"/>
        </w:rPr>
        <w:t>Fanuc</w:t>
      </w:r>
      <w:r>
        <w:rPr>
          <w:rFonts w:ascii="Calibri"/>
          <w:spacing w:val="-3"/>
          <w:sz w:val="14"/>
        </w:rPr>
        <w:t> </w:t>
      </w:r>
      <w:r>
        <w:rPr>
          <w:rFonts w:ascii="Calibri"/>
          <w:sz w:val="14"/>
        </w:rPr>
        <w:t>Controller</w:t>
      </w:r>
    </w:p>
    <w:p>
      <w:pPr>
        <w:spacing w:before="53"/>
        <w:ind w:left="1205" w:right="23" w:firstLine="0"/>
        <w:jc w:val="center"/>
        <w:rPr>
          <w:rFonts w:ascii="Calibri" w:hAnsi="Calibri"/>
          <w:sz w:val="16"/>
        </w:rPr>
      </w:pPr>
      <w:r>
        <w:rPr/>
        <w:br w:type="column"/>
      </w:r>
      <w:r>
        <w:rPr>
          <w:rFonts w:ascii="Calibri" w:hAnsi="Calibri"/>
          <w:spacing w:val="-1"/>
          <w:sz w:val="16"/>
        </w:rPr>
        <w:t>Контроллер</w:t>
      </w:r>
      <w:r>
        <w:rPr>
          <w:rFonts w:ascii="Calibri" w:hAnsi="Calibri"/>
          <w:sz w:val="16"/>
        </w:rPr>
        <w:t> Syntec</w:t>
      </w:r>
    </w:p>
    <w:p>
      <w:pPr>
        <w:spacing w:before="67"/>
        <w:ind w:left="1233" w:right="23" w:firstLine="0"/>
        <w:jc w:val="center"/>
        <w:rPr>
          <w:rFonts w:ascii="Calibri"/>
          <w:sz w:val="14"/>
        </w:rPr>
      </w:pPr>
      <w:r>
        <w:rPr>
          <w:rFonts w:ascii="Calibri"/>
          <w:sz w:val="14"/>
        </w:rPr>
        <w:t>Syntec</w:t>
      </w:r>
      <w:r>
        <w:rPr>
          <w:rFonts w:ascii="Calibri"/>
          <w:spacing w:val="-3"/>
          <w:sz w:val="14"/>
        </w:rPr>
        <w:t> </w:t>
      </w:r>
      <w:r>
        <w:rPr>
          <w:rFonts w:ascii="Calibri"/>
          <w:sz w:val="14"/>
        </w:rPr>
        <w:t>Controller</w:t>
      </w:r>
    </w:p>
    <w:p>
      <w:pPr>
        <w:spacing w:before="89"/>
        <w:ind w:left="1205" w:right="23" w:firstLine="0"/>
        <w:jc w:val="center"/>
        <w:rPr>
          <w:rFonts w:ascii="Calibri" w:hAnsi="Calibri"/>
          <w:sz w:val="16"/>
        </w:rPr>
      </w:pPr>
      <w:r>
        <w:rPr/>
        <w:br w:type="column"/>
      </w:r>
      <w:r>
        <w:rPr>
          <w:rFonts w:ascii="Calibri" w:hAnsi="Calibri"/>
          <w:sz w:val="16"/>
        </w:rPr>
        <w:t>Контроллер</w:t>
      </w:r>
      <w:r>
        <w:rPr>
          <w:rFonts w:ascii="Calibri" w:hAnsi="Calibri"/>
          <w:spacing w:val="-4"/>
          <w:sz w:val="16"/>
        </w:rPr>
        <w:t> </w:t>
      </w:r>
      <w:r>
        <w:rPr>
          <w:rFonts w:ascii="Calibri" w:hAnsi="Calibri"/>
          <w:sz w:val="16"/>
        </w:rPr>
        <w:t>Siemens</w:t>
      </w:r>
    </w:p>
    <w:p>
      <w:pPr>
        <w:spacing w:before="67"/>
        <w:ind w:left="1229" w:right="23" w:firstLine="0"/>
        <w:jc w:val="center"/>
        <w:rPr>
          <w:rFonts w:ascii="Calibri"/>
          <w:sz w:val="14"/>
        </w:rPr>
      </w:pPr>
      <w:r>
        <w:rPr>
          <w:rFonts w:ascii="Calibri"/>
          <w:sz w:val="14"/>
        </w:rPr>
        <w:t>Siemens</w:t>
      </w:r>
      <w:r>
        <w:rPr>
          <w:rFonts w:ascii="Calibri"/>
          <w:spacing w:val="-2"/>
          <w:sz w:val="14"/>
        </w:rPr>
        <w:t> </w:t>
      </w:r>
      <w:r>
        <w:rPr>
          <w:rFonts w:ascii="Calibri"/>
          <w:sz w:val="14"/>
        </w:rPr>
        <w:t>Controller</w:t>
      </w:r>
    </w:p>
    <w:p>
      <w:pPr>
        <w:spacing w:before="27"/>
        <w:ind w:left="1205" w:right="1195" w:firstLine="0"/>
        <w:jc w:val="center"/>
        <w:rPr>
          <w:rFonts w:ascii="Calibri" w:hAnsi="Calibri"/>
          <w:sz w:val="16"/>
        </w:rPr>
      </w:pPr>
      <w:r>
        <w:rPr/>
        <w:br w:type="column"/>
      </w:r>
      <w:r>
        <w:rPr>
          <w:rFonts w:ascii="Calibri" w:hAnsi="Calibri"/>
          <w:sz w:val="16"/>
        </w:rPr>
        <w:t>Контроллер</w:t>
      </w:r>
      <w:r>
        <w:rPr>
          <w:rFonts w:ascii="Calibri" w:hAnsi="Calibri"/>
          <w:spacing w:val="-5"/>
          <w:sz w:val="16"/>
        </w:rPr>
        <w:t> </w:t>
      </w:r>
      <w:r>
        <w:rPr>
          <w:rFonts w:ascii="Calibri" w:hAnsi="Calibri"/>
          <w:sz w:val="16"/>
        </w:rPr>
        <w:t>GSK</w:t>
      </w:r>
    </w:p>
    <w:p>
      <w:pPr>
        <w:spacing w:before="66"/>
        <w:ind w:left="1355" w:right="1317" w:firstLine="0"/>
        <w:jc w:val="center"/>
        <w:rPr>
          <w:rFonts w:ascii="Calibri"/>
          <w:sz w:val="14"/>
        </w:rPr>
      </w:pPr>
      <w:r>
        <w:rPr>
          <w:rFonts w:ascii="Calibri"/>
          <w:sz w:val="14"/>
        </w:rPr>
        <w:t>GSK</w:t>
      </w:r>
      <w:r>
        <w:rPr>
          <w:rFonts w:ascii="Calibri"/>
          <w:spacing w:val="-2"/>
          <w:sz w:val="14"/>
        </w:rPr>
        <w:t> </w:t>
      </w:r>
      <w:r>
        <w:rPr>
          <w:rFonts w:ascii="Calibri"/>
          <w:sz w:val="14"/>
        </w:rPr>
        <w:t>Controller</w:t>
      </w:r>
    </w:p>
    <w:p>
      <w:pPr>
        <w:spacing w:after="0"/>
        <w:jc w:val="center"/>
        <w:rPr>
          <w:rFonts w:ascii="Calibri"/>
          <w:sz w:val="14"/>
        </w:rPr>
        <w:sectPr>
          <w:type w:val="continuous"/>
          <w:pgSz w:w="11910" w:h="16850"/>
          <w:pgMar w:top="720" w:bottom="280" w:left="0" w:right="0"/>
          <w:cols w:num="4" w:equalWidth="0">
            <w:col w:w="2497" w:space="182"/>
            <w:col w:w="2541" w:space="139"/>
            <w:col w:w="2659" w:space="349"/>
            <w:col w:w="3543"/>
          </w:cols>
        </w:sectPr>
      </w:pPr>
    </w:p>
    <w:p>
      <w:pPr>
        <w:pStyle w:val="Heading3"/>
        <w:spacing w:before="75"/>
        <w:ind w:right="1089"/>
      </w:pPr>
      <w:r>
        <w:rPr>
          <w:color w:val="C00000"/>
        </w:rPr>
        <w:t>Дополнительная</w:t>
      </w:r>
      <w:r>
        <w:rPr>
          <w:color w:val="C00000"/>
          <w:spacing w:val="-6"/>
        </w:rPr>
        <w:t> </w:t>
      </w:r>
      <w:r>
        <w:rPr>
          <w:color w:val="C00000"/>
        </w:rPr>
        <w:t>комплектация</w:t>
      </w:r>
      <w:r>
        <w:rPr>
          <w:color w:val="C00000"/>
          <w:spacing w:val="-5"/>
        </w:rPr>
        <w:t> </w:t>
      </w:r>
      <w:r>
        <w:rPr>
          <w:color w:val="C00000"/>
        </w:rPr>
        <w:t>к</w:t>
      </w:r>
      <w:r>
        <w:rPr>
          <w:color w:val="C00000"/>
          <w:spacing w:val="-9"/>
        </w:rPr>
        <w:t> </w:t>
      </w:r>
      <w:r>
        <w:rPr>
          <w:color w:val="C00000"/>
        </w:rPr>
        <w:t>наклонной</w:t>
      </w:r>
      <w:r>
        <w:rPr>
          <w:color w:val="C00000"/>
          <w:spacing w:val="-5"/>
        </w:rPr>
        <w:t> </w:t>
      </w:r>
      <w:r>
        <w:rPr>
          <w:color w:val="C00000"/>
        </w:rPr>
        <w:t>станине</w:t>
      </w:r>
      <w:r>
        <w:rPr>
          <w:color w:val="C00000"/>
          <w:spacing w:val="-6"/>
        </w:rPr>
        <w:t> </w:t>
      </w:r>
      <w:r>
        <w:rPr>
          <w:color w:val="C00000"/>
        </w:rPr>
        <w:t>с</w:t>
      </w:r>
      <w:r>
        <w:rPr>
          <w:color w:val="C00000"/>
          <w:spacing w:val="-6"/>
        </w:rPr>
        <w:t> </w:t>
      </w:r>
      <w:r>
        <w:rPr>
          <w:color w:val="C00000"/>
        </w:rPr>
        <w:t>ЧПУ</w:t>
      </w:r>
    </w:p>
    <w:p>
      <w:pPr>
        <w:pStyle w:val="Heading4"/>
        <w:spacing w:before="85"/>
        <w:ind w:right="1064"/>
      </w:pPr>
      <w:r>
        <w:rPr>
          <w:color w:val="7F7F7F"/>
        </w:rPr>
        <w:t>CNC</w:t>
      </w:r>
      <w:r>
        <w:rPr>
          <w:color w:val="7F7F7F"/>
          <w:spacing w:val="2"/>
        </w:rPr>
        <w:t> </w:t>
      </w:r>
      <w:r>
        <w:rPr>
          <w:color w:val="7F7F7F"/>
        </w:rPr>
        <w:t>Slant</w:t>
      </w:r>
      <w:r>
        <w:rPr>
          <w:color w:val="7F7F7F"/>
          <w:spacing w:val="2"/>
        </w:rPr>
        <w:t> </w:t>
      </w:r>
      <w:r>
        <w:rPr>
          <w:color w:val="7F7F7F"/>
        </w:rPr>
        <w:t>Bed</w:t>
      </w:r>
      <w:r>
        <w:rPr>
          <w:color w:val="7F7F7F"/>
          <w:spacing w:val="-3"/>
        </w:rPr>
        <w:t> </w:t>
      </w:r>
      <w:r>
        <w:rPr>
          <w:color w:val="7F7F7F"/>
        </w:rPr>
        <w:t>Optional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  <w:sz w:val="23"/>
        </w:rPr>
      </w:pPr>
    </w:p>
    <w:p>
      <w:pPr>
        <w:pStyle w:val="BodyText"/>
        <w:ind w:left="981"/>
      </w:pPr>
      <w:r>
        <w:rPr/>
        <w:pict>
          <v:group style="width:486.75pt;height:112.25pt;mso-position-horizontal-relative:char;mso-position-vertical-relative:line" id="docshapegroup217" coordorigin="0,0" coordsize="9735,2245">
            <v:shape style="position:absolute;left:0;top:0;width:9735;height:2029" type="#_x0000_t75" id="docshape218" stroked="false">
              <v:imagedata r:id="rId64" o:title=""/>
            </v:shape>
            <v:shape style="position:absolute;left:190;top:2045;width:2846;height:200" type="#_x0000_t202" id="docshape219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Система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измерения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инструмента</w:t>
                    </w:r>
                  </w:p>
                </w:txbxContent>
              </v:textbox>
              <w10:wrap type="none"/>
            </v:shape>
            <v:shape style="position:absolute;left:3716;top:1949;width:2968;height:200" type="#_x0000_t202" id="docshape220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Автоматический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податчик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прутков</w:t>
                    </w:r>
                  </w:p>
                </w:txbxContent>
              </v:textbox>
              <w10:wrap type="none"/>
            </v:shape>
            <v:shape style="position:absolute;left:7699;top:1963;width:1993;height:200" type="#_x0000_t202" id="docshape221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Гидравлический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люнет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pgSz w:w="11910" w:h="16850"/>
          <w:pgMar w:top="700" w:bottom="280" w:left="0" w:right="0"/>
        </w:sectPr>
      </w:pPr>
    </w:p>
    <w:p>
      <w:pPr>
        <w:pStyle w:val="BodyText"/>
        <w:spacing w:before="37"/>
        <w:ind w:left="2136"/>
        <w:rPr>
          <w:rFonts w:ascii="Calibri"/>
        </w:rPr>
      </w:pPr>
      <w:r>
        <w:rPr>
          <w:rFonts w:ascii="Calibri"/>
        </w:rPr>
        <w:t>RENISHAW</w:t>
      </w:r>
    </w:p>
    <w:p>
      <w:pPr>
        <w:pStyle w:val="BodyText"/>
        <w:spacing w:before="104"/>
        <w:ind w:left="1603"/>
        <w:rPr>
          <w:rFonts w:ascii="Calibri"/>
        </w:rPr>
      </w:pPr>
      <w:r>
        <w:rPr/>
        <w:drawing>
          <wp:anchor distT="0" distB="0" distL="0" distR="0" allowOverlap="1" layoutInCell="1" locked="0" behindDoc="1" simplePos="0" relativeHeight="481315328">
            <wp:simplePos x="0" y="0"/>
            <wp:positionH relativeFrom="page">
              <wp:posOffset>722760</wp:posOffset>
            </wp:positionH>
            <wp:positionV relativeFrom="paragraph">
              <wp:posOffset>201860</wp:posOffset>
            </wp:positionV>
            <wp:extent cx="6171888" cy="1498874"/>
            <wp:effectExtent l="0" t="0" r="0" b="0"/>
            <wp:wrapNone/>
            <wp:docPr id="101" name="image6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61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1888" cy="1498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</w:rPr>
        <w:t>Auto</w:t>
      </w:r>
      <w:r>
        <w:rPr>
          <w:rFonts w:ascii="Calibri"/>
          <w:spacing w:val="-10"/>
        </w:rPr>
        <w:t> </w:t>
      </w:r>
      <w:r>
        <w:rPr>
          <w:rFonts w:ascii="Calibri"/>
        </w:rPr>
        <w:t>Tool</w:t>
      </w:r>
      <w:r>
        <w:rPr>
          <w:rFonts w:ascii="Calibri"/>
          <w:spacing w:val="-10"/>
        </w:rPr>
        <w:t> </w:t>
      </w:r>
      <w:r>
        <w:rPr>
          <w:rFonts w:ascii="Calibri"/>
        </w:rPr>
        <w:t>Setting</w:t>
      </w:r>
      <w:r>
        <w:rPr>
          <w:rFonts w:ascii="Calibri"/>
          <w:spacing w:val="-10"/>
        </w:rPr>
        <w:t> </w:t>
      </w:r>
      <w:r>
        <w:rPr>
          <w:rFonts w:ascii="Calibri"/>
        </w:rPr>
        <w:t>RENISHAW</w:t>
      </w:r>
    </w:p>
    <w:p>
      <w:pPr>
        <w:pStyle w:val="BodyText"/>
        <w:spacing w:before="63"/>
        <w:ind w:left="1532"/>
        <w:rPr>
          <w:rFonts w:ascii="Calibri"/>
        </w:rPr>
      </w:pPr>
      <w:r>
        <w:rPr/>
        <w:br w:type="column"/>
      </w:r>
      <w:r>
        <w:rPr>
          <w:rFonts w:ascii="Calibri"/>
        </w:rPr>
        <w:t>Auto</w:t>
      </w:r>
      <w:r>
        <w:rPr>
          <w:rFonts w:ascii="Calibri"/>
          <w:spacing w:val="-4"/>
        </w:rPr>
        <w:t> </w:t>
      </w:r>
      <w:r>
        <w:rPr>
          <w:rFonts w:ascii="Calibri"/>
        </w:rPr>
        <w:t>Bar</w:t>
      </w:r>
      <w:r>
        <w:rPr>
          <w:rFonts w:ascii="Calibri"/>
          <w:spacing w:val="-4"/>
        </w:rPr>
        <w:t> </w:t>
      </w:r>
      <w:r>
        <w:rPr>
          <w:rFonts w:ascii="Calibri"/>
        </w:rPr>
        <w:t>Feeder</w:t>
      </w:r>
    </w:p>
    <w:p>
      <w:pPr>
        <w:pStyle w:val="BodyText"/>
        <w:spacing w:before="78"/>
        <w:ind w:left="1603"/>
        <w:rPr>
          <w:rFonts w:ascii="Calibri"/>
        </w:rPr>
      </w:pPr>
      <w:r>
        <w:rPr/>
        <w:br w:type="column"/>
      </w:r>
      <w:r>
        <w:rPr>
          <w:rFonts w:ascii="Calibri"/>
        </w:rPr>
        <w:t>Hydraulic</w:t>
      </w:r>
      <w:r>
        <w:rPr>
          <w:rFonts w:ascii="Calibri"/>
          <w:spacing w:val="-4"/>
        </w:rPr>
        <w:t> </w:t>
      </w:r>
      <w:r>
        <w:rPr>
          <w:rFonts w:ascii="Calibri"/>
        </w:rPr>
        <w:t>Center</w:t>
      </w:r>
      <w:r>
        <w:rPr>
          <w:rFonts w:ascii="Calibri"/>
          <w:spacing w:val="-3"/>
        </w:rPr>
        <w:t> </w:t>
      </w:r>
      <w:r>
        <w:rPr>
          <w:rFonts w:ascii="Calibri"/>
        </w:rPr>
        <w:t>Rest</w:t>
      </w:r>
    </w:p>
    <w:p>
      <w:pPr>
        <w:spacing w:after="0"/>
        <w:rPr>
          <w:rFonts w:ascii="Calibri"/>
        </w:rPr>
        <w:sectPr>
          <w:type w:val="continuous"/>
          <w:pgSz w:w="11910" w:h="16850"/>
          <w:pgMar w:top="720" w:bottom="280" w:left="0" w:right="0"/>
          <w:cols w:num="3" w:equalWidth="0">
            <w:col w:w="3939" w:space="40"/>
            <w:col w:w="2896" w:space="310"/>
            <w:col w:w="4725"/>
          </w:cols>
        </w:sect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9"/>
        <w:rPr>
          <w:rFonts w:ascii="Calibri"/>
          <w:sz w:val="18"/>
        </w:rPr>
      </w:pPr>
    </w:p>
    <w:p>
      <w:pPr>
        <w:spacing w:after="0"/>
        <w:rPr>
          <w:rFonts w:ascii="Calibri"/>
          <w:sz w:val="18"/>
        </w:rPr>
        <w:sectPr>
          <w:type w:val="continuous"/>
          <w:pgSz w:w="11910" w:h="16850"/>
          <w:pgMar w:top="720" w:bottom="280" w:left="0" w:right="0"/>
        </w:sectPr>
      </w:pPr>
    </w:p>
    <w:p>
      <w:pPr>
        <w:pStyle w:val="BodyText"/>
        <w:spacing w:line="285" w:lineRule="auto" w:before="82"/>
        <w:ind w:left="667"/>
        <w:jc w:val="center"/>
        <w:rPr>
          <w:rFonts w:ascii="Calibri" w:hAnsi="Calibri"/>
        </w:rPr>
      </w:pPr>
      <w:r>
        <w:rPr>
          <w:rFonts w:ascii="Calibri" w:hAnsi="Calibri"/>
        </w:rPr>
        <w:t>Гидравлическая револьверная головка</w:t>
      </w:r>
      <w:r>
        <w:rPr>
          <w:rFonts w:ascii="Calibri" w:hAnsi="Calibri"/>
          <w:spacing w:val="-44"/>
        </w:rPr>
        <w:t> </w:t>
      </w:r>
      <w:r>
        <w:rPr>
          <w:rFonts w:ascii="Calibri" w:hAnsi="Calibri"/>
        </w:rPr>
        <w:t>с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приводным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инструментом</w:t>
      </w:r>
    </w:p>
    <w:p>
      <w:pPr>
        <w:pStyle w:val="BodyText"/>
        <w:spacing w:before="120"/>
        <w:ind w:left="659"/>
        <w:jc w:val="center"/>
        <w:rPr>
          <w:rFonts w:ascii="Calibri"/>
        </w:rPr>
      </w:pPr>
      <w:r>
        <w:rPr/>
        <w:drawing>
          <wp:anchor distT="0" distB="0" distL="0" distR="0" allowOverlap="1" layoutInCell="1" locked="0" behindDoc="0" simplePos="0" relativeHeight="15766016">
            <wp:simplePos x="0" y="0"/>
            <wp:positionH relativeFrom="page">
              <wp:posOffset>590010</wp:posOffset>
            </wp:positionH>
            <wp:positionV relativeFrom="paragraph">
              <wp:posOffset>468499</wp:posOffset>
            </wp:positionV>
            <wp:extent cx="6270969" cy="1822091"/>
            <wp:effectExtent l="0" t="0" r="0" b="0"/>
            <wp:wrapNone/>
            <wp:docPr id="103" name="image6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62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0969" cy="1822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</w:rPr>
        <w:t>Powered</w:t>
      </w:r>
      <w:r>
        <w:rPr>
          <w:rFonts w:ascii="Calibri"/>
          <w:spacing w:val="-4"/>
        </w:rPr>
        <w:t> </w:t>
      </w:r>
      <w:r>
        <w:rPr>
          <w:rFonts w:ascii="Calibri"/>
        </w:rPr>
        <w:t>Turret</w:t>
      </w: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spacing w:before="5"/>
        <w:rPr>
          <w:rFonts w:ascii="Calibri"/>
          <w:sz w:val="30"/>
        </w:rPr>
      </w:pPr>
    </w:p>
    <w:p>
      <w:pPr>
        <w:pStyle w:val="BodyText"/>
        <w:spacing w:line="403" w:lineRule="auto"/>
        <w:ind w:left="1363" w:right="1170" w:hanging="99"/>
        <w:rPr>
          <w:rFonts w:ascii="Calibri" w:hAnsi="Calibri"/>
        </w:rPr>
      </w:pPr>
      <w:r>
        <w:rPr/>
        <w:drawing>
          <wp:anchor distT="0" distB="0" distL="0" distR="0" allowOverlap="1" layoutInCell="1" locked="0" behindDoc="1" simplePos="0" relativeHeight="481314304">
            <wp:simplePos x="0" y="0"/>
            <wp:positionH relativeFrom="page">
              <wp:posOffset>541229</wp:posOffset>
            </wp:positionH>
            <wp:positionV relativeFrom="paragraph">
              <wp:posOffset>740749</wp:posOffset>
            </wp:positionV>
            <wp:extent cx="6286592" cy="1600666"/>
            <wp:effectExtent l="0" t="0" r="0" b="0"/>
            <wp:wrapNone/>
            <wp:docPr id="105" name="image6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63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92" cy="1600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</w:rPr>
        <w:t>Контроллер Fanuc</w:t>
      </w:r>
      <w:r>
        <w:rPr>
          <w:rFonts w:ascii="Calibri" w:hAnsi="Calibri"/>
          <w:spacing w:val="-43"/>
        </w:rPr>
        <w:t> </w:t>
      </w:r>
      <w:r>
        <w:rPr>
          <w:rFonts w:ascii="Calibri" w:hAnsi="Calibri"/>
        </w:rPr>
        <w:t>Fanuc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Controller</w:t>
      </w: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spacing w:before="166"/>
        <w:ind w:left="626"/>
        <w:jc w:val="center"/>
        <w:rPr>
          <w:rFonts w:ascii="Calibri" w:hAnsi="Calibri"/>
        </w:rPr>
      </w:pPr>
      <w:r>
        <w:rPr>
          <w:rFonts w:ascii="Calibri" w:hAnsi="Calibri"/>
        </w:rPr>
        <w:t>Промышленный</w:t>
      </w:r>
      <w:r>
        <w:rPr>
          <w:rFonts w:ascii="Calibri" w:hAnsi="Calibri"/>
          <w:spacing w:val="-9"/>
        </w:rPr>
        <w:t> </w:t>
      </w:r>
      <w:r>
        <w:rPr>
          <w:rFonts w:ascii="Calibri" w:hAnsi="Calibri"/>
        </w:rPr>
        <w:t>робот</w:t>
      </w:r>
    </w:p>
    <w:p>
      <w:pPr>
        <w:pStyle w:val="BodyText"/>
        <w:spacing w:before="166"/>
        <w:ind w:left="629"/>
        <w:jc w:val="center"/>
        <w:rPr>
          <w:rFonts w:ascii="Calibri"/>
        </w:rPr>
      </w:pPr>
      <w:r>
        <w:rPr>
          <w:rFonts w:ascii="Calibri"/>
        </w:rPr>
        <w:t>Robotic</w:t>
      </w:r>
      <w:r>
        <w:rPr>
          <w:rFonts w:ascii="Calibri"/>
          <w:spacing w:val="-3"/>
        </w:rPr>
        <w:t> </w:t>
      </w:r>
      <w:r>
        <w:rPr>
          <w:rFonts w:ascii="Calibri"/>
        </w:rPr>
        <w:t>Arm</w:t>
      </w:r>
    </w:p>
    <w:p>
      <w:pPr>
        <w:pStyle w:val="BodyText"/>
        <w:spacing w:line="285" w:lineRule="auto" w:before="102"/>
        <w:ind w:left="224"/>
        <w:jc w:val="center"/>
        <w:rPr>
          <w:rFonts w:ascii="Calibri" w:hAnsi="Calibri"/>
        </w:rPr>
      </w:pPr>
      <w:r>
        <w:rPr/>
        <w:br w:type="column"/>
      </w:r>
      <w:r>
        <w:rPr>
          <w:rFonts w:ascii="Calibri" w:hAnsi="Calibri"/>
        </w:rPr>
        <w:t>Револьверная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головка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с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приводным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инстру-</w:t>
      </w:r>
      <w:r>
        <w:rPr>
          <w:rFonts w:ascii="Calibri" w:hAnsi="Calibri"/>
          <w:spacing w:val="-42"/>
        </w:rPr>
        <w:t> </w:t>
      </w:r>
      <w:r>
        <w:rPr>
          <w:rFonts w:ascii="Calibri" w:hAnsi="Calibri"/>
        </w:rPr>
        <w:t>ментом</w:t>
      </w:r>
      <w:r>
        <w:rPr>
          <w:rFonts w:ascii="Calibri" w:hAnsi="Calibri"/>
          <w:spacing w:val="2"/>
        </w:rPr>
        <w:t> </w:t>
      </w:r>
      <w:r>
        <w:rPr>
          <w:rFonts w:ascii="Calibri" w:hAnsi="Calibri"/>
        </w:rPr>
        <w:t>и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осью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Y</w:t>
      </w:r>
    </w:p>
    <w:p>
      <w:pPr>
        <w:pStyle w:val="BodyText"/>
        <w:spacing w:before="119"/>
        <w:ind w:left="221"/>
        <w:jc w:val="center"/>
        <w:rPr>
          <w:rFonts w:ascii="Calibri"/>
        </w:rPr>
      </w:pPr>
      <w:r>
        <w:rPr>
          <w:rFonts w:ascii="Calibri"/>
        </w:rPr>
        <w:t>Y</w:t>
      </w:r>
      <w:r>
        <w:rPr>
          <w:rFonts w:ascii="Calibri"/>
          <w:spacing w:val="-2"/>
        </w:rPr>
        <w:t> </w:t>
      </w:r>
      <w:r>
        <w:rPr>
          <w:rFonts w:ascii="Calibri"/>
        </w:rPr>
        <w:t>axis</w:t>
      </w:r>
      <w:r>
        <w:rPr>
          <w:rFonts w:ascii="Calibri"/>
          <w:spacing w:val="-2"/>
        </w:rPr>
        <w:t> </w:t>
      </w:r>
      <w:r>
        <w:rPr>
          <w:rFonts w:ascii="Calibri"/>
        </w:rPr>
        <w:t>Powered</w:t>
      </w:r>
      <w:r>
        <w:rPr>
          <w:rFonts w:ascii="Calibri"/>
          <w:spacing w:val="-2"/>
        </w:rPr>
        <w:t> </w:t>
      </w:r>
      <w:r>
        <w:rPr>
          <w:rFonts w:ascii="Calibri"/>
        </w:rPr>
        <w:t>Turret</w:t>
      </w: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spacing w:before="11"/>
        <w:rPr>
          <w:rFonts w:ascii="Calibri"/>
          <w:sz w:val="28"/>
        </w:rPr>
      </w:pPr>
    </w:p>
    <w:p>
      <w:pPr>
        <w:pStyle w:val="BodyText"/>
        <w:spacing w:line="403" w:lineRule="auto"/>
        <w:ind w:left="1203" w:right="1279" w:hanging="99"/>
        <w:rPr>
          <w:rFonts w:ascii="Calibri" w:hAnsi="Calibri"/>
        </w:rPr>
      </w:pPr>
      <w:r>
        <w:rPr>
          <w:rFonts w:ascii="Calibri" w:hAnsi="Calibri"/>
          <w:spacing w:val="-1"/>
        </w:rPr>
        <w:t>Контроллер </w:t>
      </w:r>
      <w:r>
        <w:rPr>
          <w:rFonts w:ascii="Calibri" w:hAnsi="Calibri"/>
        </w:rPr>
        <w:t>Syntec</w:t>
      </w:r>
      <w:r>
        <w:rPr>
          <w:rFonts w:ascii="Calibri" w:hAnsi="Calibri"/>
          <w:spacing w:val="-43"/>
        </w:rPr>
        <w:t> </w:t>
      </w:r>
      <w:r>
        <w:rPr>
          <w:rFonts w:ascii="Calibri" w:hAnsi="Calibri"/>
        </w:rPr>
        <w:t>Syntec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Controller</w:t>
      </w: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spacing w:before="180"/>
        <w:ind w:left="224" w:right="238"/>
        <w:jc w:val="center"/>
        <w:rPr>
          <w:rFonts w:ascii="Calibri" w:hAnsi="Calibri"/>
        </w:rPr>
      </w:pPr>
      <w:r>
        <w:rPr>
          <w:rFonts w:ascii="Calibri" w:hAnsi="Calibri"/>
        </w:rPr>
        <w:t>Конвейер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для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стружки</w:t>
      </w:r>
    </w:p>
    <w:p>
      <w:pPr>
        <w:pStyle w:val="BodyText"/>
        <w:spacing w:before="166"/>
        <w:ind w:left="1382" w:right="1394"/>
        <w:jc w:val="center"/>
        <w:rPr>
          <w:rFonts w:ascii="Calibri"/>
        </w:rPr>
      </w:pPr>
      <w:r>
        <w:rPr>
          <w:rFonts w:ascii="Calibri"/>
        </w:rPr>
        <w:t>Chip</w:t>
      </w:r>
      <w:r>
        <w:rPr>
          <w:rFonts w:ascii="Calibri"/>
          <w:spacing w:val="-3"/>
        </w:rPr>
        <w:t> </w:t>
      </w:r>
      <w:r>
        <w:rPr>
          <w:rFonts w:ascii="Calibri"/>
        </w:rPr>
        <w:t>Conveyor</w:t>
      </w:r>
    </w:p>
    <w:p>
      <w:pPr>
        <w:pStyle w:val="BodyText"/>
        <w:spacing w:line="403" w:lineRule="auto" w:before="99"/>
        <w:ind w:left="917" w:right="1614" w:hanging="99"/>
        <w:rPr>
          <w:rFonts w:ascii="Calibri" w:hAnsi="Calibri"/>
        </w:rPr>
      </w:pPr>
      <w:r>
        <w:rPr/>
        <w:br w:type="column"/>
      </w:r>
      <w:r>
        <w:rPr>
          <w:rFonts w:ascii="Calibri" w:hAnsi="Calibri"/>
        </w:rPr>
        <w:t>Контроллер GSK</w:t>
      </w:r>
      <w:r>
        <w:rPr>
          <w:rFonts w:ascii="Calibri" w:hAnsi="Calibri"/>
          <w:spacing w:val="-43"/>
        </w:rPr>
        <w:t> </w:t>
      </w:r>
      <w:r>
        <w:rPr>
          <w:rFonts w:ascii="Calibri" w:hAnsi="Calibri"/>
        </w:rPr>
        <w:t>GSK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Controller</w:t>
      </w: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spacing w:before="7"/>
        <w:rPr>
          <w:rFonts w:ascii="Calibri"/>
          <w:sz w:val="22"/>
        </w:rPr>
      </w:pPr>
    </w:p>
    <w:p>
      <w:pPr>
        <w:pStyle w:val="BodyText"/>
        <w:spacing w:line="403" w:lineRule="auto"/>
        <w:ind w:left="1160" w:right="1371" w:hanging="99"/>
        <w:rPr>
          <w:rFonts w:ascii="Calibri" w:hAnsi="Calibri"/>
        </w:rPr>
      </w:pPr>
      <w:r>
        <w:rPr>
          <w:rFonts w:ascii="Calibri" w:hAnsi="Calibri"/>
        </w:rPr>
        <w:t>Контроллер GSK</w:t>
      </w:r>
      <w:r>
        <w:rPr>
          <w:rFonts w:ascii="Calibri" w:hAnsi="Calibri"/>
          <w:spacing w:val="-43"/>
        </w:rPr>
        <w:t> </w:t>
      </w:r>
      <w:r>
        <w:rPr>
          <w:rFonts w:ascii="Calibri" w:hAnsi="Calibri"/>
        </w:rPr>
        <w:t>GSK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Controller</w:t>
      </w: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rPr>
          <w:rFonts w:ascii="Calibri"/>
          <w:sz w:val="24"/>
        </w:rPr>
      </w:pPr>
    </w:p>
    <w:p>
      <w:pPr>
        <w:pStyle w:val="BodyText"/>
        <w:spacing w:before="6"/>
        <w:rPr>
          <w:rFonts w:ascii="Calibri"/>
          <w:sz w:val="26"/>
        </w:rPr>
      </w:pPr>
    </w:p>
    <w:p>
      <w:pPr>
        <w:pStyle w:val="BodyText"/>
        <w:ind w:left="385" w:right="1373"/>
        <w:jc w:val="center"/>
        <w:rPr>
          <w:rFonts w:ascii="Calibri" w:hAnsi="Calibri"/>
        </w:rPr>
      </w:pPr>
      <w:r>
        <w:rPr>
          <w:rFonts w:ascii="Calibri" w:hAnsi="Calibri"/>
        </w:rPr>
        <w:t>Гидравлический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патрон</w:t>
      </w:r>
    </w:p>
    <w:p>
      <w:pPr>
        <w:pStyle w:val="BodyText"/>
        <w:spacing w:before="167"/>
        <w:ind w:left="385" w:right="1370"/>
        <w:jc w:val="center"/>
        <w:rPr>
          <w:rFonts w:ascii="Calibri"/>
        </w:rPr>
      </w:pPr>
      <w:r>
        <w:rPr>
          <w:rFonts w:ascii="Calibri"/>
        </w:rPr>
        <w:t>Hydraulic</w:t>
      </w:r>
      <w:r>
        <w:rPr>
          <w:rFonts w:ascii="Calibri"/>
          <w:spacing w:val="-5"/>
        </w:rPr>
        <w:t> </w:t>
      </w:r>
      <w:r>
        <w:rPr>
          <w:rFonts w:ascii="Calibri"/>
        </w:rPr>
        <w:t>Chuck</w:t>
      </w:r>
    </w:p>
    <w:p>
      <w:pPr>
        <w:spacing w:after="0"/>
        <w:jc w:val="center"/>
        <w:rPr>
          <w:rFonts w:ascii="Calibri"/>
        </w:rPr>
        <w:sectPr>
          <w:type w:val="continuous"/>
          <w:pgSz w:w="11910" w:h="16850"/>
          <w:pgMar w:top="720" w:bottom="280" w:left="0" w:right="0"/>
          <w:cols w:num="3" w:equalWidth="0">
            <w:col w:w="4000" w:space="40"/>
            <w:col w:w="3994" w:space="39"/>
            <w:col w:w="3837"/>
          </w:cols>
        </w:sectPr>
      </w:pPr>
    </w:p>
    <w:p>
      <w:pPr>
        <w:spacing w:before="77"/>
        <w:ind w:left="787" w:right="0" w:firstLine="0"/>
        <w:jc w:val="left"/>
        <w:rPr>
          <w:b/>
          <w:sz w:val="36"/>
        </w:rPr>
      </w:pPr>
      <w:r>
        <w:rPr>
          <w:b/>
          <w:color w:val="003380"/>
          <w:spacing w:val="-1"/>
          <w:sz w:val="36"/>
        </w:rPr>
        <w:t>Технологическое</w:t>
      </w:r>
      <w:r>
        <w:rPr>
          <w:b/>
          <w:color w:val="003380"/>
          <w:spacing w:val="-23"/>
          <w:sz w:val="36"/>
        </w:rPr>
        <w:t> </w:t>
      </w:r>
      <w:r>
        <w:rPr>
          <w:b/>
          <w:color w:val="003380"/>
          <w:spacing w:val="-1"/>
          <w:sz w:val="36"/>
        </w:rPr>
        <w:t>оборудование</w:t>
      </w:r>
    </w:p>
    <w:p>
      <w:pPr>
        <w:pStyle w:val="Heading4"/>
        <w:spacing w:before="197"/>
        <w:ind w:left="787" w:right="0"/>
        <w:jc w:val="left"/>
      </w:pPr>
      <w:r>
        <w:rPr>
          <w:color w:val="7F7F7F"/>
        </w:rPr>
        <w:t>The</w:t>
      </w:r>
      <w:r>
        <w:rPr>
          <w:color w:val="7F7F7F"/>
          <w:spacing w:val="-4"/>
        </w:rPr>
        <w:t> </w:t>
      </w:r>
      <w:r>
        <w:rPr>
          <w:color w:val="7F7F7F"/>
        </w:rPr>
        <w:t>processing</w:t>
      </w:r>
      <w:r>
        <w:rPr>
          <w:color w:val="7F7F7F"/>
          <w:spacing w:val="1"/>
        </w:rPr>
        <w:t> </w:t>
      </w:r>
      <w:r>
        <w:rPr>
          <w:color w:val="7F7F7F"/>
        </w:rPr>
        <w:t>equipment</w:t>
      </w:r>
    </w:p>
    <w:p>
      <w:pPr>
        <w:pStyle w:val="BodyText"/>
        <w:spacing w:before="1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75">
            <wp:simplePos x="0" y="0"/>
            <wp:positionH relativeFrom="page">
              <wp:posOffset>452589</wp:posOffset>
            </wp:positionH>
            <wp:positionV relativeFrom="paragraph">
              <wp:posOffset>177077</wp:posOffset>
            </wp:positionV>
            <wp:extent cx="6578945" cy="8926830"/>
            <wp:effectExtent l="0" t="0" r="0" b="0"/>
            <wp:wrapTopAndBottom/>
            <wp:docPr id="107" name="image6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64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8945" cy="8926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2"/>
        </w:rPr>
        <w:sectPr>
          <w:pgSz w:w="11910" w:h="16850"/>
          <w:pgMar w:top="720" w:bottom="280" w:left="0" w:right="0"/>
        </w:sectPr>
      </w:pPr>
    </w:p>
    <w:p>
      <w:pPr>
        <w:pStyle w:val="BodyText"/>
        <w:ind w:left="455"/>
      </w:pPr>
      <w:r>
        <w:rPr/>
        <w:drawing>
          <wp:inline distT="0" distB="0" distL="0" distR="0">
            <wp:extent cx="6791895" cy="4336161"/>
            <wp:effectExtent l="0" t="0" r="0" b="0"/>
            <wp:docPr id="109" name="image6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65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1895" cy="4336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pStyle w:val="BodyText"/>
        <w:spacing w:line="285" w:lineRule="auto" w:before="100"/>
        <w:ind w:left="748" w:right="727" w:hanging="1"/>
        <w:rPr>
          <w:rFonts w:ascii="Calibri" w:hAnsi="Calibri"/>
        </w:rPr>
      </w:pPr>
      <w:r>
        <w:rPr>
          <w:rFonts w:ascii="Calibri" w:hAnsi="Calibri"/>
        </w:rPr>
        <w:t>В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связи</w:t>
      </w:r>
      <w:r>
        <w:rPr>
          <w:rFonts w:ascii="Calibri" w:hAnsi="Calibri"/>
          <w:spacing w:val="2"/>
        </w:rPr>
        <w:t> </w:t>
      </w:r>
      <w:r>
        <w:rPr>
          <w:rFonts w:ascii="Calibri" w:hAnsi="Calibri"/>
        </w:rPr>
        <w:t>с постоянным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совершенствованием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выпускаемой</w:t>
      </w:r>
      <w:r>
        <w:rPr>
          <w:rFonts w:ascii="Calibri" w:hAnsi="Calibri"/>
          <w:spacing w:val="45"/>
        </w:rPr>
        <w:t> </w:t>
      </w:r>
      <w:r>
        <w:rPr>
          <w:rFonts w:ascii="Calibri" w:hAnsi="Calibri"/>
        </w:rPr>
        <w:t>производителем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продукции,</w:t>
      </w:r>
      <w:r>
        <w:rPr>
          <w:rFonts w:ascii="Calibri" w:hAnsi="Calibri"/>
          <w:spacing w:val="2"/>
        </w:rPr>
        <w:t> </w:t>
      </w:r>
      <w:r>
        <w:rPr>
          <w:rFonts w:ascii="Calibri" w:hAnsi="Calibri"/>
        </w:rPr>
        <w:t>некоторые технические</w:t>
      </w:r>
      <w:r>
        <w:rPr>
          <w:rFonts w:ascii="Calibri" w:hAnsi="Calibri"/>
          <w:spacing w:val="3"/>
        </w:rPr>
        <w:t> </w:t>
      </w:r>
      <w:r>
        <w:rPr>
          <w:rFonts w:ascii="Calibri" w:hAnsi="Calibri"/>
        </w:rPr>
        <w:t>парамет-</w:t>
      </w:r>
      <w:r>
        <w:rPr>
          <w:rFonts w:ascii="Calibri" w:hAnsi="Calibri"/>
          <w:spacing w:val="-43"/>
        </w:rPr>
        <w:t> </w:t>
      </w:r>
      <w:r>
        <w:rPr>
          <w:rFonts w:ascii="Calibri" w:hAnsi="Calibri"/>
        </w:rPr>
        <w:t>ры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выпускаемой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продукции</w:t>
      </w:r>
      <w:r>
        <w:rPr>
          <w:rFonts w:ascii="Calibri" w:hAnsi="Calibri"/>
          <w:spacing w:val="2"/>
        </w:rPr>
        <w:t> </w:t>
      </w:r>
      <w:r>
        <w:rPr>
          <w:rFonts w:ascii="Calibri" w:hAnsi="Calibri"/>
        </w:rPr>
        <w:t>или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цвет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могут не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совпадать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с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образцом из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каталога.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Просим обратить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на</w:t>
      </w:r>
      <w:r>
        <w:rPr>
          <w:rFonts w:ascii="Calibri" w:hAnsi="Calibri"/>
          <w:spacing w:val="-2"/>
        </w:rPr>
        <w:t> </w:t>
      </w:r>
      <w:r>
        <w:rPr>
          <w:rFonts w:ascii="Calibri" w:hAnsi="Calibri"/>
        </w:rPr>
        <w:t>это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внимание!</w:t>
      </w:r>
    </w:p>
    <w:p>
      <w:pPr>
        <w:pStyle w:val="BodyText"/>
        <w:rPr>
          <w:rFonts w:ascii="Calibri"/>
          <w:sz w:val="24"/>
        </w:rPr>
      </w:pPr>
    </w:p>
    <w:p>
      <w:pPr>
        <w:pStyle w:val="BodyText"/>
        <w:spacing w:before="3"/>
        <w:rPr>
          <w:rFonts w:ascii="Calibri"/>
          <w:sz w:val="18"/>
        </w:rPr>
      </w:pPr>
    </w:p>
    <w:p>
      <w:pPr>
        <w:pStyle w:val="BodyText"/>
        <w:spacing w:line="285" w:lineRule="auto"/>
        <w:ind w:left="748" w:right="787"/>
        <w:rPr>
          <w:rFonts w:ascii="Calibri"/>
        </w:rPr>
      </w:pPr>
      <w:r>
        <w:rPr>
          <w:rFonts w:ascii="Calibri"/>
        </w:rPr>
        <w:t>Due</w:t>
      </w:r>
      <w:r>
        <w:rPr>
          <w:rFonts w:ascii="Calibri"/>
          <w:spacing w:val="5"/>
        </w:rPr>
        <w:t> </w:t>
      </w:r>
      <w:r>
        <w:rPr>
          <w:rFonts w:ascii="Calibri"/>
        </w:rPr>
        <w:t>to</w:t>
      </w:r>
      <w:r>
        <w:rPr>
          <w:rFonts w:ascii="Calibri"/>
          <w:spacing w:val="7"/>
        </w:rPr>
        <w:t> </w:t>
      </w:r>
      <w:r>
        <w:rPr>
          <w:rFonts w:ascii="Calibri"/>
        </w:rPr>
        <w:t>continuously</w:t>
      </w:r>
      <w:r>
        <w:rPr>
          <w:rFonts w:ascii="Calibri"/>
          <w:spacing w:val="6"/>
        </w:rPr>
        <w:t> </w:t>
      </w:r>
      <w:r>
        <w:rPr>
          <w:rFonts w:ascii="Calibri"/>
        </w:rPr>
        <w:t>improve</w:t>
      </w:r>
      <w:r>
        <w:rPr>
          <w:rFonts w:ascii="Calibri"/>
          <w:spacing w:val="7"/>
        </w:rPr>
        <w:t> </w:t>
      </w:r>
      <w:r>
        <w:rPr>
          <w:rFonts w:ascii="Calibri"/>
        </w:rPr>
        <w:t>our</w:t>
      </w:r>
      <w:r>
        <w:rPr>
          <w:rFonts w:ascii="Calibri"/>
          <w:spacing w:val="7"/>
        </w:rPr>
        <w:t> </w:t>
      </w:r>
      <w:r>
        <w:rPr>
          <w:rFonts w:ascii="Calibri"/>
        </w:rPr>
        <w:t>product</w:t>
      </w:r>
      <w:r>
        <w:rPr>
          <w:rFonts w:ascii="Calibri"/>
          <w:spacing w:val="6"/>
        </w:rPr>
        <w:t> </w:t>
      </w:r>
      <w:r>
        <w:rPr>
          <w:rFonts w:ascii="Calibri"/>
        </w:rPr>
        <w:t>development,</w:t>
      </w:r>
      <w:r>
        <w:rPr>
          <w:rFonts w:ascii="Calibri"/>
          <w:spacing w:val="8"/>
        </w:rPr>
        <w:t> </w:t>
      </w:r>
      <w:r>
        <w:rPr>
          <w:rFonts w:ascii="Calibri"/>
        </w:rPr>
        <w:t>so</w:t>
      </w:r>
      <w:r>
        <w:rPr>
          <w:rFonts w:ascii="Calibri"/>
          <w:spacing w:val="8"/>
        </w:rPr>
        <w:t> </w:t>
      </w:r>
      <w:r>
        <w:rPr>
          <w:rFonts w:ascii="Calibri"/>
        </w:rPr>
        <w:t>the</w:t>
      </w:r>
      <w:r>
        <w:rPr>
          <w:rFonts w:ascii="Calibri"/>
          <w:spacing w:val="7"/>
        </w:rPr>
        <w:t> </w:t>
      </w:r>
      <w:r>
        <w:rPr>
          <w:rFonts w:ascii="Calibri"/>
        </w:rPr>
        <w:t>product</w:t>
      </w:r>
      <w:r>
        <w:rPr>
          <w:rFonts w:ascii="Calibri"/>
          <w:spacing w:val="5"/>
        </w:rPr>
        <w:t> </w:t>
      </w:r>
      <w:r>
        <w:rPr>
          <w:rFonts w:ascii="Calibri"/>
        </w:rPr>
        <w:t>of</w:t>
      </w:r>
      <w:r>
        <w:rPr>
          <w:rFonts w:ascii="Calibri"/>
          <w:spacing w:val="6"/>
        </w:rPr>
        <w:t> </w:t>
      </w:r>
      <w:r>
        <w:rPr>
          <w:rFonts w:ascii="Calibri"/>
        </w:rPr>
        <w:t>the</w:t>
      </w:r>
      <w:r>
        <w:rPr>
          <w:rFonts w:ascii="Calibri"/>
          <w:spacing w:val="6"/>
        </w:rPr>
        <w:t> </w:t>
      </w:r>
      <w:r>
        <w:rPr>
          <w:rFonts w:ascii="Calibri"/>
        </w:rPr>
        <w:t>structure</w:t>
      </w:r>
      <w:r>
        <w:rPr>
          <w:rFonts w:ascii="Calibri"/>
          <w:spacing w:val="9"/>
        </w:rPr>
        <w:t> </w:t>
      </w:r>
      <w:r>
        <w:rPr>
          <w:rFonts w:ascii="Calibri"/>
        </w:rPr>
        <w:t>parameters</w:t>
      </w:r>
      <w:r>
        <w:rPr>
          <w:rFonts w:ascii="Calibri"/>
          <w:spacing w:val="7"/>
        </w:rPr>
        <w:t> </w:t>
      </w:r>
      <w:r>
        <w:rPr>
          <w:rFonts w:ascii="Calibri"/>
        </w:rPr>
        <w:t>and</w:t>
      </w:r>
      <w:r>
        <w:rPr>
          <w:rFonts w:ascii="Calibri"/>
          <w:spacing w:val="9"/>
        </w:rPr>
        <w:t> </w:t>
      </w:r>
      <w:r>
        <w:rPr>
          <w:rFonts w:ascii="Calibri"/>
        </w:rPr>
        <w:t>the</w:t>
      </w:r>
      <w:r>
        <w:rPr>
          <w:rFonts w:ascii="Calibri"/>
          <w:spacing w:val="7"/>
        </w:rPr>
        <w:t> </w:t>
      </w:r>
      <w:r>
        <w:rPr>
          <w:rFonts w:ascii="Calibri"/>
        </w:rPr>
        <w:t>color</w:t>
      </w:r>
      <w:r>
        <w:rPr>
          <w:rFonts w:ascii="Calibri"/>
          <w:spacing w:val="6"/>
        </w:rPr>
        <w:t> </w:t>
      </w:r>
      <w:r>
        <w:rPr>
          <w:rFonts w:ascii="Calibri"/>
        </w:rPr>
        <w:t>of</w:t>
      </w:r>
      <w:r>
        <w:rPr>
          <w:rFonts w:ascii="Calibri"/>
          <w:spacing w:val="6"/>
        </w:rPr>
        <w:t> </w:t>
      </w:r>
      <w:r>
        <w:rPr>
          <w:rFonts w:ascii="Calibri"/>
        </w:rPr>
        <w:t>the</w:t>
      </w:r>
      <w:r>
        <w:rPr>
          <w:rFonts w:ascii="Calibri"/>
          <w:spacing w:val="5"/>
        </w:rPr>
        <w:t> </w:t>
      </w:r>
      <w:r>
        <w:rPr>
          <w:rFonts w:ascii="Calibri"/>
        </w:rPr>
        <w:t>prod-</w:t>
      </w:r>
      <w:r>
        <w:rPr>
          <w:rFonts w:ascii="Calibri"/>
          <w:spacing w:val="-42"/>
        </w:rPr>
        <w:t> </w:t>
      </w:r>
      <w:r>
        <w:rPr>
          <w:rFonts w:ascii="Calibri"/>
        </w:rPr>
        <w:t>ucts</w:t>
      </w:r>
      <w:r>
        <w:rPr>
          <w:rFonts w:ascii="Calibri"/>
          <w:spacing w:val="-2"/>
        </w:rPr>
        <w:t> </w:t>
      </w:r>
      <w:r>
        <w:rPr>
          <w:rFonts w:ascii="Calibri"/>
        </w:rPr>
        <w:t>may</w:t>
      </w:r>
      <w:r>
        <w:rPr>
          <w:rFonts w:ascii="Calibri"/>
          <w:spacing w:val="-1"/>
        </w:rPr>
        <w:t> </w:t>
      </w:r>
      <w:r>
        <w:rPr>
          <w:rFonts w:ascii="Calibri"/>
        </w:rPr>
        <w:t>be</w:t>
      </w:r>
      <w:r>
        <w:rPr>
          <w:rFonts w:ascii="Calibri"/>
          <w:spacing w:val="-1"/>
        </w:rPr>
        <w:t> </w:t>
      </w:r>
      <w:r>
        <w:rPr>
          <w:rFonts w:ascii="Calibri"/>
        </w:rPr>
        <w:t>with</w:t>
      </w:r>
      <w:r>
        <w:rPr>
          <w:rFonts w:ascii="Calibri"/>
          <w:spacing w:val="-1"/>
        </w:rPr>
        <w:t> </w:t>
      </w:r>
      <w:r>
        <w:rPr>
          <w:rFonts w:ascii="Calibri"/>
        </w:rPr>
        <w:t>the</w:t>
      </w:r>
      <w:r>
        <w:rPr>
          <w:rFonts w:ascii="Calibri"/>
          <w:spacing w:val="-1"/>
        </w:rPr>
        <w:t> </w:t>
      </w:r>
      <w:r>
        <w:rPr>
          <w:rFonts w:ascii="Calibri"/>
        </w:rPr>
        <w:t>sample</w:t>
      </w:r>
      <w:r>
        <w:rPr>
          <w:rFonts w:ascii="Calibri"/>
          <w:spacing w:val="-1"/>
        </w:rPr>
        <w:t> </w:t>
      </w:r>
      <w:r>
        <w:rPr>
          <w:rFonts w:ascii="Calibri"/>
        </w:rPr>
        <w:t>from</w:t>
      </w:r>
      <w:r>
        <w:rPr>
          <w:rFonts w:ascii="Calibri"/>
          <w:spacing w:val="-1"/>
        </w:rPr>
        <w:t> </w:t>
      </w:r>
      <w:r>
        <w:rPr>
          <w:rFonts w:ascii="Calibri"/>
        </w:rPr>
        <w:t>the</w:t>
      </w:r>
      <w:r>
        <w:rPr>
          <w:rFonts w:ascii="Calibri"/>
          <w:spacing w:val="-1"/>
        </w:rPr>
        <w:t> </w:t>
      </w:r>
      <w:r>
        <w:rPr>
          <w:rFonts w:ascii="Calibri"/>
        </w:rPr>
        <w:t>actual</w:t>
      </w:r>
      <w:r>
        <w:rPr>
          <w:rFonts w:ascii="Calibri"/>
          <w:spacing w:val="-1"/>
        </w:rPr>
        <w:t> </w:t>
      </w:r>
      <w:r>
        <w:rPr>
          <w:rFonts w:ascii="Calibri"/>
        </w:rPr>
        <w:t>product</w:t>
      </w:r>
      <w:r>
        <w:rPr>
          <w:rFonts w:ascii="Calibri"/>
          <w:spacing w:val="-1"/>
        </w:rPr>
        <w:t> </w:t>
      </w:r>
      <w:r>
        <w:rPr>
          <w:rFonts w:ascii="Calibri"/>
        </w:rPr>
        <w:t>shall</w:t>
      </w:r>
      <w:r>
        <w:rPr>
          <w:rFonts w:ascii="Calibri"/>
          <w:spacing w:val="-1"/>
        </w:rPr>
        <w:t> </w:t>
      </w:r>
      <w:r>
        <w:rPr>
          <w:rFonts w:ascii="Calibri"/>
        </w:rPr>
        <w:t>prevail,</w:t>
      </w:r>
      <w:r>
        <w:rPr>
          <w:rFonts w:ascii="Calibri"/>
          <w:spacing w:val="-1"/>
        </w:rPr>
        <w:t> </w:t>
      </w:r>
      <w:r>
        <w:rPr>
          <w:rFonts w:ascii="Calibri"/>
        </w:rPr>
        <w:t>please</w:t>
      </w:r>
      <w:r>
        <w:rPr>
          <w:rFonts w:ascii="Calibri"/>
          <w:spacing w:val="-1"/>
        </w:rPr>
        <w:t> </w:t>
      </w:r>
      <w:r>
        <w:rPr>
          <w:rFonts w:ascii="Calibri"/>
        </w:rPr>
        <w:t>understanding!</w:t>
      </w:r>
    </w:p>
    <w:sectPr>
      <w:pgSz w:w="11910" w:h="16850"/>
      <w:pgMar w:top="80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Tahoma">
    <w:altName w:val="Tahoma"/>
    <w:charset w:val="CC"/>
    <w:family w:val="swiss"/>
    <w:pitch w:val="variable"/>
  </w:font>
  <w:font w:name="Calibri">
    <w:altName w:val="Calibri"/>
    <w:charset w:val="CC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">
    <w:multiLevelType w:val="hybridMultilevel"/>
    <w:lvl w:ilvl="0">
      <w:start w:val="4"/>
      <w:numFmt w:val="decimal"/>
      <w:lvlText w:val="%1-"/>
      <w:lvlJc w:val="left"/>
      <w:pPr>
        <w:ind w:left="905" w:hanging="11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2"/>
        <w:w w:val="99"/>
        <w:sz w:val="12"/>
        <w:szCs w:val="12"/>
      </w:rPr>
    </w:lvl>
    <w:lvl w:ilvl="1">
      <w:start w:val="0"/>
      <w:numFmt w:val="bullet"/>
      <w:lvlText w:val="•"/>
      <w:lvlJc w:val="left"/>
      <w:pPr>
        <w:ind w:left="1047" w:hanging="11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94" w:hanging="1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42" w:hanging="1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89" w:hanging="1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636" w:hanging="1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784" w:hanging="1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931" w:hanging="1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078" w:hanging="116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775" w:hanging="243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893" w:hanging="2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06" w:hanging="2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19" w:hanging="2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32" w:hanging="2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5" w:hanging="2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58" w:hanging="2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571" w:hanging="2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84" w:hanging="243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756" w:hanging="22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775" w:hanging="22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2016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53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90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26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63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00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36" w:hanging="221"/>
      </w:pPr>
      <w:rPr>
        <w:rFonts w:hint="default"/>
      </w:rPr>
    </w:lvl>
  </w:abstractNum>
  <w:abstractNum w:abstractNumId="20">
    <w:multiLevelType w:val="hybridMultilevel"/>
    <w:lvl w:ilvl="0">
      <w:start w:val="4"/>
      <w:numFmt w:val="decimal"/>
      <w:lvlText w:val="%1-"/>
      <w:lvlJc w:val="left"/>
      <w:pPr>
        <w:ind w:left="782" w:hanging="16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262626"/>
        <w:w w:val="99"/>
        <w:sz w:val="16"/>
        <w:szCs w:val="16"/>
      </w:rPr>
    </w:lvl>
    <w:lvl w:ilvl="1">
      <w:start w:val="1"/>
      <w:numFmt w:val="decimal"/>
      <w:lvlText w:val="%2."/>
      <w:lvlJc w:val="left"/>
      <w:pPr>
        <w:ind w:left="756" w:hanging="22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1401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22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43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64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8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50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28" w:hanging="221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698" w:hanging="212"/>
        <w:jc w:val="left"/>
      </w:pPr>
      <w:rPr>
        <w:rFonts w:hint="default"/>
        <w:spacing w:val="-1"/>
        <w:w w:val="99"/>
      </w:rPr>
    </w:lvl>
    <w:lvl w:ilvl="1">
      <w:start w:val="0"/>
      <w:numFmt w:val="bullet"/>
      <w:lvlText w:val="•"/>
      <w:lvlJc w:val="left"/>
      <w:pPr>
        <w:ind w:left="1821" w:hanging="21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42" w:hanging="21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63" w:hanging="2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84" w:hanging="2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05" w:hanging="2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26" w:hanging="2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547" w:hanging="2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68" w:hanging="212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758" w:hanging="213"/>
        <w:jc w:val="left"/>
      </w:pPr>
      <w:rPr>
        <w:rFonts w:hint="default"/>
        <w:w w:val="99"/>
      </w:rPr>
    </w:lvl>
    <w:lvl w:ilvl="1">
      <w:start w:val="1"/>
      <w:numFmt w:val="decimal"/>
      <w:lvlText w:val="%2."/>
      <w:lvlJc w:val="left"/>
      <w:pPr>
        <w:ind w:left="818" w:hanging="22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205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84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16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48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81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13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5" w:hanging="221"/>
      </w:pPr>
      <w:rPr>
        <w:rFonts w:hint="default"/>
      </w:rPr>
    </w:lvl>
  </w:abstractNum>
  <w:abstractNum w:abstractNumId="17">
    <w:multiLevelType w:val="hybridMultilevel"/>
    <w:lvl w:ilvl="0">
      <w:start w:val="4"/>
      <w:numFmt w:val="decimal"/>
      <w:lvlText w:val="%1-"/>
      <w:lvlJc w:val="left"/>
      <w:pPr>
        <w:ind w:left="782" w:hanging="162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262626"/>
        <w:w w:val="99"/>
        <w:sz w:val="16"/>
        <w:szCs w:val="16"/>
      </w:rPr>
    </w:lvl>
    <w:lvl w:ilvl="1">
      <w:start w:val="1"/>
      <w:numFmt w:val="decimal"/>
      <w:lvlText w:val="%2."/>
      <w:lvlJc w:val="left"/>
      <w:pPr>
        <w:ind w:left="787" w:hanging="22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189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4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04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560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11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672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228" w:hanging="221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787" w:hanging="213"/>
        <w:jc w:val="left"/>
      </w:pPr>
      <w:rPr>
        <w:rFonts w:hint="default"/>
        <w:w w:val="99"/>
      </w:rPr>
    </w:lvl>
    <w:lvl w:ilvl="1">
      <w:start w:val="0"/>
      <w:numFmt w:val="bullet"/>
      <w:lvlText w:val="•"/>
      <w:lvlJc w:val="left"/>
      <w:pPr>
        <w:ind w:left="1893" w:hanging="21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06" w:hanging="21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19" w:hanging="21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32" w:hanging="21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45" w:hanging="21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58" w:hanging="21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571" w:hanging="21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84" w:hanging="213"/>
      </w:pPr>
      <w:rPr>
        <w:rFonts w:hint="default"/>
      </w:rPr>
    </w:lvl>
  </w:abstractNum>
  <w:abstractNum w:abstractNumId="15">
    <w:multiLevelType w:val="hybridMultilevel"/>
    <w:lvl w:ilvl="0">
      <w:start w:val="3"/>
      <w:numFmt w:val="decimal"/>
      <w:lvlText w:val="%1."/>
      <w:lvlJc w:val="left"/>
      <w:pPr>
        <w:ind w:left="866" w:hanging="1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8"/>
        <w:szCs w:val="18"/>
      </w:rPr>
    </w:lvl>
    <w:lvl w:ilvl="1">
      <w:start w:val="1"/>
      <w:numFmt w:val="decimal"/>
      <w:lvlText w:val="%2."/>
      <w:lvlJc w:val="left"/>
      <w:pPr>
        <w:ind w:left="787" w:hanging="22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2">
      <w:start w:val="0"/>
      <w:numFmt w:val="bullet"/>
      <w:lvlText w:val="•"/>
      <w:lvlJc w:val="left"/>
      <w:pPr>
        <w:ind w:left="2087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15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43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7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98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26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54" w:hanging="221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791" w:hanging="212"/>
        <w:jc w:val="left"/>
      </w:pPr>
      <w:rPr>
        <w:rFonts w:hint="default"/>
        <w:w w:val="99"/>
      </w:rPr>
    </w:lvl>
    <w:lvl w:ilvl="1">
      <w:start w:val="0"/>
      <w:numFmt w:val="bullet"/>
      <w:lvlText w:val="•"/>
      <w:lvlJc w:val="left"/>
      <w:pPr>
        <w:ind w:left="1911" w:hanging="21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22" w:hanging="21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33" w:hanging="2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44" w:hanging="2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55" w:hanging="2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66" w:hanging="2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577" w:hanging="2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88" w:hanging="212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022" w:hanging="222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2109" w:hanging="2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98" w:hanging="2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87" w:hanging="2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76" w:hanging="2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65" w:hanging="2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54" w:hanging="2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43" w:hanging="2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32" w:hanging="222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308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2361" w:hanging="5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22" w:hanging="5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83" w:hanging="5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44" w:hanging="5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05" w:hanging="5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66" w:hanging="5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27" w:hanging="5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88" w:hanging="567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320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1"/>
      <w:numFmt w:val="decimal"/>
      <w:lvlText w:val="%2."/>
      <w:lvlJc w:val="left"/>
      <w:pPr>
        <w:ind w:left="1073" w:hanging="216"/>
        <w:jc w:val="right"/>
      </w:pPr>
      <w:rPr>
        <w:rFonts w:hint="default"/>
        <w:spacing w:val="-1"/>
        <w:w w:val="99"/>
      </w:rPr>
    </w:lvl>
    <w:lvl w:ilvl="2">
      <w:start w:val="1"/>
      <w:numFmt w:val="decimal"/>
      <w:lvlText w:val="%3."/>
      <w:lvlJc w:val="left"/>
      <w:pPr>
        <w:ind w:left="1380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1222" w:hanging="22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4">
      <w:start w:val="0"/>
      <w:numFmt w:val="bullet"/>
      <w:lvlText w:val="•"/>
      <w:lvlJc w:val="left"/>
      <w:pPr>
        <w:ind w:left="2884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88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92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9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01" w:hanging="221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013" w:hanging="222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2109" w:hanging="2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98" w:hanging="2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87" w:hanging="2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76" w:hanging="2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65" w:hanging="2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54" w:hanging="2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43" w:hanging="2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32" w:hanging="222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390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2451" w:hanging="5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02" w:hanging="5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53" w:hanging="5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04" w:hanging="5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55" w:hanging="5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06" w:hanging="5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57" w:hanging="5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808" w:hanging="567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116" w:hanging="22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2199" w:hanging="2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78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57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36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1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94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73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52" w:hanging="221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404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2451" w:hanging="5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02" w:hanging="5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53" w:hanging="5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04" w:hanging="5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55" w:hanging="5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06" w:hanging="5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57" w:hanging="5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808" w:hanging="567"/>
      </w:pPr>
      <w:rPr>
        <w:rFonts w:hint="default"/>
      </w:rPr>
    </w:lvl>
  </w:abstractNum>
  <w:abstractNum w:abstractNumId="6">
    <w:multiLevelType w:val="hybridMultilevel"/>
    <w:lvl w:ilvl="0">
      <w:start w:val="2"/>
      <w:numFmt w:val="decimal"/>
      <w:lvlText w:val="%1."/>
      <w:lvlJc w:val="left"/>
      <w:pPr>
        <w:ind w:left="976" w:hanging="202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2073" w:hanging="2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66" w:hanging="2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9" w:hanging="2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52" w:hanging="2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45" w:hanging="2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38" w:hanging="2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31" w:hanging="2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24" w:hanging="202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857" w:hanging="224"/>
        <w:jc w:val="left"/>
      </w:pPr>
      <w:rPr>
        <w:rFonts w:hint="default"/>
        <w:spacing w:val="-1"/>
        <w:w w:val="99"/>
      </w:rPr>
    </w:lvl>
    <w:lvl w:ilvl="1">
      <w:start w:val="0"/>
      <w:numFmt w:val="bullet"/>
      <w:lvlText w:val="•"/>
      <w:lvlJc w:val="left"/>
      <w:pPr>
        <w:ind w:left="1965" w:hanging="22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70" w:hanging="22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75" w:hanging="2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80" w:hanging="2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85" w:hanging="2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90" w:hanging="2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595" w:hanging="2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00" w:hanging="224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070" w:hanging="236"/>
        <w:jc w:val="left"/>
      </w:pPr>
      <w:rPr>
        <w:rFonts w:hint="default"/>
        <w:spacing w:val="-1"/>
        <w:w w:val="99"/>
      </w:rPr>
    </w:lvl>
    <w:lvl w:ilvl="1">
      <w:start w:val="0"/>
      <w:numFmt w:val="bullet"/>
      <w:lvlText w:val="•"/>
      <w:lvlJc w:val="left"/>
      <w:pPr>
        <w:ind w:left="2163" w:hanging="23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46" w:hanging="2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29" w:hanging="2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12" w:hanging="2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95" w:hanging="2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78" w:hanging="2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61" w:hanging="2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44" w:hanging="236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997" w:hanging="21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562" w:hanging="2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25" w:hanging="2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87" w:hanging="2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50" w:hanging="2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12" w:hanging="2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75" w:hanging="2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937" w:hanging="2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500" w:hanging="218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997" w:hanging="21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562" w:hanging="2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25" w:hanging="2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87" w:hanging="2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50" w:hanging="2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12" w:hanging="2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75" w:hanging="2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937" w:hanging="2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500" w:hanging="218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998" w:hanging="219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393" w:hanging="2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86" w:hanging="2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79" w:hanging="2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73" w:hanging="2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66" w:hanging="2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59" w:hanging="2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52" w:hanging="2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46" w:hanging="219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98" w:hanging="219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393" w:hanging="21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86" w:hanging="21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79" w:hanging="21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73" w:hanging="21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66" w:hanging="21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59" w:hanging="21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52" w:hanging="21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46" w:hanging="219"/>
      </w:pPr>
      <w:rPr>
        <w:rFonts w:hint="default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TOC1" w:type="paragraph">
    <w:name w:val="TOC 1"/>
    <w:basedOn w:val="Normal"/>
    <w:uiPriority w:val="1"/>
    <w:qFormat/>
    <w:pPr>
      <w:spacing w:before="73"/>
      <w:ind w:left="844"/>
    </w:pPr>
    <w:rPr>
      <w:rFonts w:ascii="Tahoma" w:hAnsi="Tahoma" w:eastAsia="Tahoma" w:cs="Tahoma"/>
      <w:b/>
      <w:bCs/>
      <w:sz w:val="20"/>
      <w:szCs w:val="20"/>
    </w:rPr>
  </w:style>
  <w:style w:styleId="TOC2" w:type="paragraph">
    <w:name w:val="TOC 2"/>
    <w:basedOn w:val="Normal"/>
    <w:uiPriority w:val="1"/>
    <w:qFormat/>
    <w:pPr>
      <w:spacing w:before="38"/>
      <w:ind w:left="844"/>
    </w:pPr>
    <w:rPr>
      <w:rFonts w:ascii="Tahoma" w:hAnsi="Tahoma" w:eastAsia="Tahoma" w:cs="Tahoma"/>
      <w:b/>
      <w:bCs/>
      <w:sz w:val="18"/>
      <w:szCs w:val="18"/>
    </w:rPr>
  </w:style>
  <w:style w:styleId="TOC3" w:type="paragraph">
    <w:name w:val="TOC 3"/>
    <w:basedOn w:val="Normal"/>
    <w:uiPriority w:val="1"/>
    <w:qFormat/>
    <w:pPr>
      <w:ind w:left="844"/>
    </w:pPr>
    <w:rPr>
      <w:rFonts w:ascii="Tahoma" w:hAnsi="Tahoma" w:eastAsia="Tahoma" w:cs="Tahoma"/>
      <w:b/>
      <w:bCs/>
      <w:i/>
      <w:iCs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71"/>
      <w:ind w:left="1066" w:right="1085"/>
      <w:jc w:val="center"/>
      <w:outlineLvl w:val="1"/>
    </w:pPr>
    <w:rPr>
      <w:rFonts w:ascii="Arial" w:hAnsi="Arial" w:eastAsia="Arial" w:cs="Arial"/>
      <w:b/>
      <w:bCs/>
      <w:sz w:val="40"/>
      <w:szCs w:val="40"/>
    </w:rPr>
  </w:style>
  <w:style w:styleId="Heading2" w:type="paragraph">
    <w:name w:val="Heading 2"/>
    <w:basedOn w:val="Normal"/>
    <w:uiPriority w:val="1"/>
    <w:qFormat/>
    <w:pPr>
      <w:spacing w:before="16"/>
      <w:ind w:left="1066" w:right="725"/>
      <w:jc w:val="center"/>
      <w:outlineLvl w:val="2"/>
    </w:pPr>
    <w:rPr>
      <w:rFonts w:ascii="Arial" w:hAnsi="Arial" w:eastAsia="Arial" w:cs="Arial"/>
      <w:b/>
      <w:bCs/>
      <w:sz w:val="36"/>
      <w:szCs w:val="36"/>
    </w:rPr>
  </w:style>
  <w:style w:styleId="Heading3" w:type="paragraph">
    <w:name w:val="Heading 3"/>
    <w:basedOn w:val="Normal"/>
    <w:uiPriority w:val="1"/>
    <w:qFormat/>
    <w:pPr>
      <w:spacing w:before="167"/>
      <w:ind w:left="1066"/>
      <w:jc w:val="center"/>
      <w:outlineLvl w:val="3"/>
    </w:pPr>
    <w:rPr>
      <w:rFonts w:ascii="Arial" w:hAnsi="Arial" w:eastAsia="Arial" w:cs="Arial"/>
      <w:b/>
      <w:bCs/>
      <w:sz w:val="32"/>
      <w:szCs w:val="32"/>
    </w:rPr>
  </w:style>
  <w:style w:styleId="Heading4" w:type="paragraph">
    <w:name w:val="Heading 4"/>
    <w:basedOn w:val="Normal"/>
    <w:uiPriority w:val="1"/>
    <w:qFormat/>
    <w:pPr>
      <w:ind w:left="1066" w:right="1127"/>
      <w:jc w:val="center"/>
      <w:outlineLvl w:val="4"/>
    </w:pPr>
    <w:rPr>
      <w:rFonts w:ascii="Arial" w:hAnsi="Arial" w:eastAsia="Arial" w:cs="Arial"/>
      <w:b/>
      <w:bCs/>
      <w:sz w:val="28"/>
      <w:szCs w:val="28"/>
    </w:rPr>
  </w:style>
  <w:style w:styleId="Heading5" w:type="paragraph">
    <w:name w:val="Heading 5"/>
    <w:basedOn w:val="Normal"/>
    <w:uiPriority w:val="1"/>
    <w:qFormat/>
    <w:pPr>
      <w:spacing w:before="61"/>
      <w:ind w:left="1063"/>
      <w:jc w:val="center"/>
      <w:outlineLvl w:val="5"/>
    </w:pPr>
    <w:rPr>
      <w:rFonts w:ascii="Arial" w:hAnsi="Arial" w:eastAsia="Arial" w:cs="Arial"/>
      <w:b/>
      <w:bCs/>
      <w:sz w:val="26"/>
      <w:szCs w:val="26"/>
    </w:rPr>
  </w:style>
  <w:style w:styleId="Heading6" w:type="paragraph">
    <w:name w:val="Heading 6"/>
    <w:basedOn w:val="Normal"/>
    <w:uiPriority w:val="1"/>
    <w:qFormat/>
    <w:pPr>
      <w:spacing w:before="92"/>
      <w:ind w:left="459"/>
      <w:outlineLvl w:val="6"/>
    </w:pPr>
    <w:rPr>
      <w:rFonts w:ascii="Arial" w:hAnsi="Arial" w:eastAsia="Arial" w:cs="Arial"/>
      <w:b/>
      <w:bCs/>
      <w:sz w:val="24"/>
      <w:szCs w:val="24"/>
    </w:rPr>
  </w:style>
  <w:style w:styleId="Heading7" w:type="paragraph">
    <w:name w:val="Heading 7"/>
    <w:basedOn w:val="Normal"/>
    <w:uiPriority w:val="1"/>
    <w:qFormat/>
    <w:pPr>
      <w:ind w:left="775"/>
      <w:outlineLvl w:val="7"/>
    </w:pPr>
    <w:rPr>
      <w:rFonts w:ascii="Arial" w:hAnsi="Arial" w:eastAsia="Arial" w:cs="Arial"/>
      <w:b/>
      <w:bCs/>
      <w:sz w:val="22"/>
      <w:szCs w:val="22"/>
    </w:rPr>
  </w:style>
  <w:style w:styleId="Title" w:type="paragraph">
    <w:name w:val="Title"/>
    <w:basedOn w:val="Normal"/>
    <w:uiPriority w:val="1"/>
    <w:qFormat/>
    <w:pPr>
      <w:spacing w:before="68"/>
      <w:ind w:left="5048"/>
    </w:pPr>
    <w:rPr>
      <w:rFonts w:ascii="Arial" w:hAnsi="Arial" w:eastAsia="Arial" w:cs="Arial"/>
      <w:b/>
      <w:bCs/>
      <w:sz w:val="48"/>
      <w:szCs w:val="48"/>
    </w:rPr>
  </w:style>
  <w:style w:styleId="ListParagraph" w:type="paragraph">
    <w:name w:val="List Paragraph"/>
    <w:basedOn w:val="Normal"/>
    <w:uiPriority w:val="1"/>
    <w:qFormat/>
    <w:pPr>
      <w:ind w:left="787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jpeg"/><Relationship Id="rId45" Type="http://schemas.openxmlformats.org/officeDocument/2006/relationships/image" Target="media/image41.jpeg"/><Relationship Id="rId46" Type="http://schemas.openxmlformats.org/officeDocument/2006/relationships/image" Target="media/image42.jpeg"/><Relationship Id="rId47" Type="http://schemas.openxmlformats.org/officeDocument/2006/relationships/image" Target="media/image43.jpeg"/><Relationship Id="rId48" Type="http://schemas.openxmlformats.org/officeDocument/2006/relationships/image" Target="media/image44.jpeg"/><Relationship Id="rId49" Type="http://schemas.openxmlformats.org/officeDocument/2006/relationships/image" Target="media/image45.jpeg"/><Relationship Id="rId50" Type="http://schemas.openxmlformats.org/officeDocument/2006/relationships/image" Target="media/image46.jpeg"/><Relationship Id="rId51" Type="http://schemas.openxmlformats.org/officeDocument/2006/relationships/image" Target="media/image47.jpeg"/><Relationship Id="rId52" Type="http://schemas.openxmlformats.org/officeDocument/2006/relationships/image" Target="media/image48.jpeg"/><Relationship Id="rId53" Type="http://schemas.openxmlformats.org/officeDocument/2006/relationships/image" Target="media/image49.jpeg"/><Relationship Id="rId54" Type="http://schemas.openxmlformats.org/officeDocument/2006/relationships/image" Target="media/image50.jpeg"/><Relationship Id="rId55" Type="http://schemas.openxmlformats.org/officeDocument/2006/relationships/image" Target="media/image51.jpeg"/><Relationship Id="rId56" Type="http://schemas.openxmlformats.org/officeDocument/2006/relationships/image" Target="media/image52.jpeg"/><Relationship Id="rId57" Type="http://schemas.openxmlformats.org/officeDocument/2006/relationships/image" Target="media/image53.jpeg"/><Relationship Id="rId58" Type="http://schemas.openxmlformats.org/officeDocument/2006/relationships/image" Target="media/image54.jpeg"/><Relationship Id="rId59" Type="http://schemas.openxmlformats.org/officeDocument/2006/relationships/image" Target="media/image55.jpeg"/><Relationship Id="rId60" Type="http://schemas.openxmlformats.org/officeDocument/2006/relationships/image" Target="media/image56.jpeg"/><Relationship Id="rId61" Type="http://schemas.openxmlformats.org/officeDocument/2006/relationships/image" Target="media/image57.jpeg"/><Relationship Id="rId62" Type="http://schemas.openxmlformats.org/officeDocument/2006/relationships/image" Target="media/image58.jpeg"/><Relationship Id="rId63" Type="http://schemas.openxmlformats.org/officeDocument/2006/relationships/image" Target="media/image59.jpeg"/><Relationship Id="rId64" Type="http://schemas.openxmlformats.org/officeDocument/2006/relationships/image" Target="media/image60.jpeg"/><Relationship Id="rId65" Type="http://schemas.openxmlformats.org/officeDocument/2006/relationships/image" Target="media/image61.jpeg"/><Relationship Id="rId66" Type="http://schemas.openxmlformats.org/officeDocument/2006/relationships/image" Target="media/image62.jpeg"/><Relationship Id="rId67" Type="http://schemas.openxmlformats.org/officeDocument/2006/relationships/image" Target="media/image63.jpeg"/><Relationship Id="rId68" Type="http://schemas.openxmlformats.org/officeDocument/2006/relationships/image" Target="media/image64.jpeg"/><Relationship Id="rId69" Type="http://schemas.openxmlformats.org/officeDocument/2006/relationships/image" Target="media/image65.jpeg"/><Relationship Id="rId7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Публикация2 - копия.pub</dc:title>
  <dcterms:created xsi:type="dcterms:W3CDTF">2023-11-15T09:26:35Z</dcterms:created>
  <dcterms:modified xsi:type="dcterms:W3CDTF">2023-11-15T09:26:35Z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2023-08-02T00:00:00Z</vt:filetime>
  </property>
  <property fmtid="{D5CDD505-2E9C-101B-9397-08002B2CF9AE}" pid="3" name="Creator">
    <vt:lpwstr>PDF-XChange Editor 9.0.350</vt:lpwstr>
  </property>
  <property fmtid="{D5CDD505-2E9C-101B-9397-08002B2CF9AE}" pid="4" name="LastSaved">
    <vt:filetime>2023-11-15T00:00:00Z</vt:filetime>
  </property>
</Properties>
</file>